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drawings/drawing1.xml" ContentType="application/vnd.openxmlformats-officedocument.drawingml.chartshapes+xml"/>
  <Override PartName="/word/charts/chart8.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2.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3.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B210C6" w14:textId="03CD93B5" w:rsidR="00D714EE" w:rsidRDefault="00236EF9" w:rsidP="00236EF9">
      <w:pPr>
        <w:jc w:val="center"/>
      </w:pPr>
      <w:r>
        <w:rPr>
          <w:noProof/>
        </w:rPr>
        <w:drawing>
          <wp:inline distT="0" distB="0" distL="0" distR="0" wp14:anchorId="00A83AD5" wp14:editId="40D4E97F">
            <wp:extent cx="3727450" cy="3727450"/>
            <wp:effectExtent l="0" t="0" r="0" b="0"/>
            <wp:docPr id="1887417587" name="Graphic 1" descr="Ima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417587" name="Graphic 1887417587" descr="Image with solid fill"/>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3727450" cy="3727450"/>
                    </a:xfrm>
                    <a:prstGeom prst="rect">
                      <a:avLst/>
                    </a:prstGeom>
                  </pic:spPr>
                </pic:pic>
              </a:graphicData>
            </a:graphic>
          </wp:inline>
        </w:drawing>
      </w:r>
    </w:p>
    <w:p w14:paraId="218D7D47" w14:textId="0CA689A8" w:rsidR="00236EF9" w:rsidRPr="00236EF9" w:rsidRDefault="00236EF9" w:rsidP="00236EF9">
      <w:pPr>
        <w:jc w:val="center"/>
        <w:rPr>
          <w:b/>
          <w:bCs/>
          <w:sz w:val="44"/>
          <w:szCs w:val="44"/>
        </w:rPr>
      </w:pPr>
      <w:r w:rsidRPr="00236EF9">
        <w:rPr>
          <w:b/>
          <w:bCs/>
          <w:sz w:val="44"/>
          <w:szCs w:val="44"/>
        </w:rPr>
        <w:t>ENERGY AUDIT CONDITIONAL GRANT REPORT</w:t>
      </w:r>
    </w:p>
    <w:p w14:paraId="2E3792DA" w14:textId="77D5720D" w:rsidR="00236EF9" w:rsidRDefault="00236EF9" w:rsidP="00236EF9">
      <w:pPr>
        <w:jc w:val="center"/>
      </w:pPr>
      <w:r>
        <w:t>FOR</w:t>
      </w:r>
    </w:p>
    <w:p w14:paraId="5F4B18DD" w14:textId="61478915" w:rsidR="00236EF9" w:rsidRPr="00236EF9" w:rsidRDefault="00236EF9" w:rsidP="00236EF9">
      <w:pPr>
        <w:jc w:val="center"/>
        <w:rPr>
          <w:b/>
          <w:bCs/>
          <w:sz w:val="40"/>
          <w:szCs w:val="40"/>
        </w:rPr>
      </w:pPr>
      <w:r w:rsidRPr="00236EF9">
        <w:rPr>
          <w:b/>
          <w:bCs/>
          <w:sz w:val="40"/>
          <w:szCs w:val="40"/>
        </w:rPr>
        <w:t>Building Name</w:t>
      </w:r>
    </w:p>
    <w:p w14:paraId="37D02480" w14:textId="38266A89" w:rsidR="00236EF9" w:rsidRDefault="00236EF9" w:rsidP="00236EF9">
      <w:pPr>
        <w:jc w:val="center"/>
      </w:pPr>
      <w:r>
        <w:t>Prepared by</w:t>
      </w:r>
    </w:p>
    <w:tbl>
      <w:tblPr>
        <w:tblStyle w:val="TableGrid"/>
        <w:tblW w:w="0" w:type="auto"/>
        <w:tblLook w:val="04A0" w:firstRow="1" w:lastRow="0" w:firstColumn="1" w:lastColumn="0" w:noHBand="0" w:noVBand="1"/>
      </w:tblPr>
      <w:tblGrid>
        <w:gridCol w:w="4508"/>
        <w:gridCol w:w="4508"/>
      </w:tblGrid>
      <w:tr w:rsidR="00236EF9" w14:paraId="13519E12" w14:textId="77777777" w:rsidTr="00236EF9">
        <w:tc>
          <w:tcPr>
            <w:tcW w:w="4508" w:type="dxa"/>
          </w:tcPr>
          <w:p w14:paraId="3B4FBC72" w14:textId="77777777" w:rsidR="00236EF9" w:rsidRDefault="00236EF9" w:rsidP="00236EF9">
            <w:pPr>
              <w:jc w:val="center"/>
            </w:pPr>
            <w:r>
              <w:t>Company logo</w:t>
            </w:r>
          </w:p>
          <w:p w14:paraId="71A966AA" w14:textId="16FCDF23" w:rsidR="00236EF9" w:rsidRDefault="00236EF9" w:rsidP="00236EF9">
            <w:pPr>
              <w:jc w:val="center"/>
            </w:pPr>
            <w:r>
              <w:rPr>
                <w:noProof/>
              </w:rPr>
              <w:drawing>
                <wp:inline distT="0" distB="0" distL="0" distR="0" wp14:anchorId="7E08FFAD" wp14:editId="1AF32631">
                  <wp:extent cx="914400" cy="914400"/>
                  <wp:effectExtent l="0" t="0" r="0" b="0"/>
                  <wp:docPr id="874314800" name="Graphic 2" descr="Ima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314800" name="Graphic 874314800" descr="Image with solid fill"/>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914400" cy="914400"/>
                          </a:xfrm>
                          <a:prstGeom prst="rect">
                            <a:avLst/>
                          </a:prstGeom>
                        </pic:spPr>
                      </pic:pic>
                    </a:graphicData>
                  </a:graphic>
                </wp:inline>
              </w:drawing>
            </w:r>
          </w:p>
        </w:tc>
        <w:tc>
          <w:tcPr>
            <w:tcW w:w="4508" w:type="dxa"/>
          </w:tcPr>
          <w:p w14:paraId="28213657" w14:textId="77777777" w:rsidR="00236EF9" w:rsidRDefault="00236EF9" w:rsidP="00236EF9">
            <w:pPr>
              <w:jc w:val="center"/>
            </w:pPr>
            <w:r>
              <w:t>Client logo</w:t>
            </w:r>
          </w:p>
          <w:p w14:paraId="0AD47322" w14:textId="165C54C1" w:rsidR="00236EF9" w:rsidRDefault="00236EF9" w:rsidP="00236EF9">
            <w:pPr>
              <w:jc w:val="center"/>
            </w:pPr>
            <w:r>
              <w:rPr>
                <w:noProof/>
              </w:rPr>
              <w:drawing>
                <wp:inline distT="0" distB="0" distL="0" distR="0" wp14:anchorId="6F2C3DBD" wp14:editId="0F495C65">
                  <wp:extent cx="914400" cy="914400"/>
                  <wp:effectExtent l="0" t="0" r="0" b="0"/>
                  <wp:docPr id="1994446699" name="Graphic 1994446699" descr="Ima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314800" name="Graphic 874314800" descr="Image with solid fill"/>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914400" cy="914400"/>
                          </a:xfrm>
                          <a:prstGeom prst="rect">
                            <a:avLst/>
                          </a:prstGeom>
                        </pic:spPr>
                      </pic:pic>
                    </a:graphicData>
                  </a:graphic>
                </wp:inline>
              </w:drawing>
            </w:r>
          </w:p>
        </w:tc>
      </w:tr>
      <w:tr w:rsidR="00236EF9" w14:paraId="33B7C73D" w14:textId="77777777" w:rsidTr="00236EF9">
        <w:tc>
          <w:tcPr>
            <w:tcW w:w="4508" w:type="dxa"/>
          </w:tcPr>
          <w:p w14:paraId="54EDB828" w14:textId="3B2C0DD3" w:rsidR="00236EF9" w:rsidRDefault="00236EF9" w:rsidP="00236EF9">
            <w:pPr>
              <w:jc w:val="center"/>
            </w:pPr>
            <w:r>
              <w:t>Auditor Name and Address</w:t>
            </w:r>
          </w:p>
        </w:tc>
        <w:tc>
          <w:tcPr>
            <w:tcW w:w="4508" w:type="dxa"/>
          </w:tcPr>
          <w:p w14:paraId="3EBEAB20" w14:textId="34546DF4" w:rsidR="00236EF9" w:rsidRDefault="00236EF9" w:rsidP="00236EF9">
            <w:pPr>
              <w:jc w:val="center"/>
            </w:pPr>
            <w:r>
              <w:t>Client Name and Address</w:t>
            </w:r>
          </w:p>
        </w:tc>
      </w:tr>
    </w:tbl>
    <w:p w14:paraId="71411E6C" w14:textId="77777777" w:rsidR="00236EF9" w:rsidRDefault="00236EF9" w:rsidP="00236EF9">
      <w:pPr>
        <w:jc w:val="center"/>
      </w:pPr>
    </w:p>
    <w:p w14:paraId="303335BC" w14:textId="51C2B418" w:rsidR="00236EF9" w:rsidRDefault="00236EF9" w:rsidP="00236EF9">
      <w:pPr>
        <w:jc w:val="center"/>
      </w:pPr>
      <w:r>
        <w:t>Under</w:t>
      </w:r>
    </w:p>
    <w:p w14:paraId="1FE1A592" w14:textId="2084B58D" w:rsidR="00236EF9" w:rsidRDefault="00236EF9" w:rsidP="00236EF9">
      <w:pPr>
        <w:jc w:val="center"/>
      </w:pPr>
      <w:r>
        <w:rPr>
          <w:noProof/>
        </w:rPr>
        <w:drawing>
          <wp:inline distT="0" distB="0" distL="0" distR="0" wp14:anchorId="1E359B05" wp14:editId="7AE03E7D">
            <wp:extent cx="1117057" cy="1092811"/>
            <wp:effectExtent l="0" t="0" r="6985" b="0"/>
            <wp:docPr id="8" name="Picture 7" descr="A picture containing emblem, logo, trademark, symbol&#10;&#10;Description automatically generated">
              <a:extLst xmlns:a="http://schemas.openxmlformats.org/drawingml/2006/main">
                <a:ext uri="{FF2B5EF4-FFF2-40B4-BE49-F238E27FC236}">
                  <a16:creationId xmlns:a16="http://schemas.microsoft.com/office/drawing/2014/main" id="{009AF24F-D87E-4B62-97DE-E885FF39EE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emblem, logo, trademark, symbol&#10;&#10;Description automatically generated">
                      <a:extLst>
                        <a:ext uri="{FF2B5EF4-FFF2-40B4-BE49-F238E27FC236}">
                          <a16:creationId xmlns:a16="http://schemas.microsoft.com/office/drawing/2014/main" id="{009AF24F-D87E-4B62-97DE-E885FF39EEEE}"/>
                        </a:ext>
                      </a:extLst>
                    </pic:cNvPr>
                    <pic:cNvPicPr>
                      <a:picLocks noChangeAspect="1"/>
                    </pic:cNvPicPr>
                  </pic:nvPicPr>
                  <pic:blipFill>
                    <a:blip r:embed="rId10">
                      <a:extLst>
                        <a:ext uri="{BEBA8EAE-BF5A-486C-A8C5-ECC9F3942E4B}">
                          <a14:imgProps xmlns:a14="http://schemas.microsoft.com/office/drawing/2010/main">
                            <a14:imgLayer r:embed="rId11">
                              <a14:imgEffect>
                                <a14:backgroundRemoval t="2000" b="95500" l="3000" r="95000">
                                  <a14:foregroundMark x1="16500" y1="26000" x2="16500" y2="26000"/>
                                  <a14:foregroundMark x1="12500" y1="25500" x2="12500" y2="25500"/>
                                  <a14:foregroundMark x1="7000" y1="40500" x2="7000" y2="40500"/>
                                  <a14:foregroundMark x1="26500" y1="10000" x2="26500" y2="10000"/>
                                  <a14:foregroundMark x1="26500" y1="8000" x2="26500" y2="8000"/>
                                  <a14:foregroundMark x1="44500" y1="2500" x2="44500" y2="2500"/>
                                  <a14:foregroundMark x1="54000" y1="3500" x2="54000" y2="3500"/>
                                  <a14:foregroundMark x1="66500" y1="6000" x2="66500" y2="6000"/>
                                  <a14:foregroundMark x1="76500" y1="10500" x2="76500" y2="10500"/>
                                  <a14:foregroundMark x1="95000" y1="63500" x2="95000" y2="63500"/>
                                  <a14:foregroundMark x1="41500" y1="95500" x2="41500" y2="95500"/>
                                  <a14:foregroundMark x1="3000" y1="51000" x2="3000" y2="51000"/>
                                  <a14:foregroundMark x1="55000" y1="18000" x2="55000" y2="18000"/>
                                  <a14:foregroundMark x1="53500" y1="25500" x2="53500" y2="25500"/>
                                  <a14:foregroundMark x1="53500" y1="25500" x2="53500" y2="25500"/>
                                  <a14:foregroundMark x1="64000" y1="28000" x2="64000" y2="28000"/>
                                  <a14:foregroundMark x1="42500" y1="34000" x2="42500" y2="34000"/>
                                  <a14:foregroundMark x1="36000" y1="42500" x2="36000" y2="42500"/>
                                  <a14:foregroundMark x1="56000" y1="42000" x2="56000" y2="42000"/>
                                  <a14:foregroundMark x1="63500" y1="46500" x2="63500" y2="46500"/>
                                  <a14:foregroundMark x1="65500" y1="46000" x2="65500" y2="46000"/>
                                  <a14:foregroundMark x1="67000" y1="41500" x2="67000" y2="41500"/>
                                  <a14:foregroundMark x1="44000" y1="42000" x2="44000" y2="42000"/>
                                  <a14:foregroundMark x1="44500" y1="46000" x2="44500" y2="46000"/>
                                  <a14:foregroundMark x1="46000" y1="4500" x2="46000" y2="4500"/>
                                  <a14:foregroundMark x1="50500" y1="3000" x2="50500" y2="3000"/>
                                  <a14:foregroundMark x1="45000" y1="2000" x2="45000" y2="2000"/>
                                  <a14:foregroundMark x1="28000" y1="9500" x2="28000" y2="9500"/>
                                  <a14:backgroundMark x1="10500" y1="10500" x2="10500" y2="10500"/>
                                  <a14:backgroundMark x1="12500" y1="7500" x2="12500" y2="7500"/>
                                  <a14:backgroundMark x1="7000" y1="7500" x2="7000" y2="7500"/>
                                  <a14:backgroundMark x1="87500" y1="6500" x2="87500" y2="6500"/>
                                  <a14:backgroundMark x1="25000" y1="7500" x2="25000" y2="7500"/>
                                  <a14:backgroundMark x1="26000" y1="7000" x2="26000" y2="7000"/>
                                  <a14:backgroundMark x1="44000" y1="1000" x2="44000" y2="1000"/>
                                  <a14:backgroundMark x1="45500" y1="1000" x2="45500" y2="1000"/>
                                </a14:backgroundRemoval>
                              </a14:imgEffect>
                            </a14:imgLayer>
                          </a14:imgProps>
                        </a:ext>
                        <a:ext uri="{28A0092B-C50C-407E-A947-70E740481C1C}">
                          <a14:useLocalDpi xmlns:a14="http://schemas.microsoft.com/office/drawing/2010/main" val="0"/>
                        </a:ext>
                      </a:extLst>
                    </a:blip>
                    <a:stretch>
                      <a:fillRect/>
                    </a:stretch>
                  </pic:blipFill>
                  <pic:spPr>
                    <a:xfrm>
                      <a:off x="0" y="0"/>
                      <a:ext cx="1117057" cy="1092811"/>
                    </a:xfrm>
                    <a:prstGeom prst="rect">
                      <a:avLst/>
                    </a:prstGeom>
                  </pic:spPr>
                </pic:pic>
              </a:graphicData>
            </a:graphic>
          </wp:inline>
        </w:drawing>
      </w:r>
    </w:p>
    <w:p w14:paraId="75ED8E39" w14:textId="5304D1D2" w:rsidR="00236EF9" w:rsidRPr="00236EF9" w:rsidRDefault="00236EF9" w:rsidP="00236EF9">
      <w:pPr>
        <w:jc w:val="center"/>
        <w:rPr>
          <w:b/>
          <w:bCs/>
          <w:sz w:val="24"/>
          <w:szCs w:val="24"/>
        </w:rPr>
      </w:pPr>
      <w:r w:rsidRPr="00236EF9">
        <w:rPr>
          <w:b/>
          <w:bCs/>
          <w:sz w:val="24"/>
          <w:szCs w:val="24"/>
        </w:rPr>
        <w:t>SUSTAINABLE ENERGY DEVELOPMENT AUTHORITY MALAYSIA</w:t>
      </w:r>
    </w:p>
    <w:p w14:paraId="66591C2F" w14:textId="039B23A6" w:rsidR="00236EF9" w:rsidRDefault="00236EF9">
      <w:r>
        <w:br w:type="page"/>
      </w:r>
    </w:p>
    <w:p w14:paraId="42D35C9E" w14:textId="77777777" w:rsidR="00236EF9" w:rsidRPr="004347A6" w:rsidRDefault="00236EF9" w:rsidP="00236EF9">
      <w:pPr>
        <w:jc w:val="both"/>
        <w:rPr>
          <w:sz w:val="28"/>
        </w:rPr>
      </w:pPr>
      <w:r w:rsidRPr="004347A6">
        <w:rPr>
          <w:sz w:val="28"/>
        </w:rPr>
        <w:lastRenderedPageBreak/>
        <w:t>CONFIDENTIALITY</w:t>
      </w:r>
    </w:p>
    <w:p w14:paraId="4194EDD8" w14:textId="5A8AB2F4" w:rsidR="00236EF9" w:rsidRPr="00646DDC" w:rsidRDefault="00236EF9" w:rsidP="00236EF9">
      <w:pPr>
        <w:jc w:val="both"/>
      </w:pPr>
      <w:r w:rsidRPr="00646DDC">
        <w:t xml:space="preserve">This document contains information for the sole perusal of </w:t>
      </w:r>
      <w:r>
        <w:rPr>
          <w:color w:val="FF0000"/>
        </w:rPr>
        <w:t>*Client name* located in *Client address*</w:t>
      </w:r>
      <w:r w:rsidRPr="00646DDC">
        <w:t xml:space="preserve">. All information contained here is prohibited from being copied out. The information here shall not be copied, printed or </w:t>
      </w:r>
      <w:r w:rsidR="00D47C65">
        <w:t>disclosed</w:t>
      </w:r>
      <w:r w:rsidRPr="00646DDC">
        <w:t xml:space="preserve"> to any 3</w:t>
      </w:r>
      <w:r w:rsidRPr="00646DDC">
        <w:rPr>
          <w:vertAlign w:val="superscript"/>
        </w:rPr>
        <w:t>rd</w:t>
      </w:r>
      <w:r w:rsidRPr="00646DDC">
        <w:t xml:space="preserve"> party sources without prior written permission from </w:t>
      </w:r>
      <w:r w:rsidRPr="00236EF9">
        <w:rPr>
          <w:color w:val="FF0000"/>
        </w:rPr>
        <w:t>*Client</w:t>
      </w:r>
      <w:r>
        <w:rPr>
          <w:color w:val="FF0000"/>
        </w:rPr>
        <w:t xml:space="preserve"> name</w:t>
      </w:r>
      <w:r w:rsidRPr="00236EF9">
        <w:rPr>
          <w:color w:val="FF0000"/>
        </w:rPr>
        <w:t>*</w:t>
      </w:r>
      <w:r w:rsidRPr="00646DDC">
        <w:t>.</w:t>
      </w:r>
    </w:p>
    <w:p w14:paraId="09754626" w14:textId="77777777" w:rsidR="00236EF9" w:rsidRPr="004347A6" w:rsidRDefault="00236EF9" w:rsidP="00236EF9">
      <w:pPr>
        <w:jc w:val="both"/>
        <w:rPr>
          <w:sz w:val="28"/>
        </w:rPr>
      </w:pPr>
      <w:r w:rsidRPr="004347A6">
        <w:rPr>
          <w:sz w:val="28"/>
        </w:rPr>
        <w:t>DISCLAIMER</w:t>
      </w:r>
    </w:p>
    <w:p w14:paraId="71B35258" w14:textId="04583570" w:rsidR="00236EF9" w:rsidRDefault="00236EF9" w:rsidP="00236EF9">
      <w:pPr>
        <w:jc w:val="both"/>
      </w:pPr>
      <w:r w:rsidRPr="00236EF9">
        <w:rPr>
          <w:color w:val="FF0000"/>
        </w:rPr>
        <w:t>*Auditor Name* located in *Auditor address*</w:t>
      </w:r>
      <w:r w:rsidRPr="00646DDC">
        <w:t xml:space="preserve"> has no personal or financial interest in supplying or installing equipment for this document.</w:t>
      </w:r>
    </w:p>
    <w:p w14:paraId="50283042" w14:textId="30D04665" w:rsidR="00FA1D8A" w:rsidRDefault="00FA1D8A">
      <w:r>
        <w:br w:type="page"/>
      </w:r>
    </w:p>
    <w:sdt>
      <w:sdtPr>
        <w:rPr>
          <w:rFonts w:asciiTheme="minorHAnsi" w:eastAsiaTheme="minorHAnsi" w:hAnsiTheme="minorHAnsi" w:cstheme="minorBidi"/>
          <w:color w:val="auto"/>
          <w:kern w:val="2"/>
          <w:sz w:val="22"/>
          <w:szCs w:val="22"/>
          <w:lang w:val="en-MY"/>
          <w14:ligatures w14:val="standardContextual"/>
        </w:rPr>
        <w:id w:val="1309368627"/>
        <w:docPartObj>
          <w:docPartGallery w:val="Table of Contents"/>
          <w:docPartUnique/>
        </w:docPartObj>
      </w:sdtPr>
      <w:sdtEndPr>
        <w:rPr>
          <w:b/>
          <w:bCs/>
          <w:noProof/>
          <w:sz w:val="18"/>
          <w:szCs w:val="18"/>
        </w:rPr>
      </w:sdtEndPr>
      <w:sdtContent>
        <w:p w14:paraId="39F5B2B4" w14:textId="386F75C7" w:rsidR="0063220A" w:rsidRPr="006F2336" w:rsidRDefault="0063220A" w:rsidP="006F2336">
          <w:pPr>
            <w:pStyle w:val="TOCHeading"/>
            <w:jc w:val="center"/>
            <w:rPr>
              <w:b/>
              <w:bCs/>
            </w:rPr>
          </w:pPr>
          <w:r w:rsidRPr="006F2336">
            <w:rPr>
              <w:b/>
              <w:bCs/>
            </w:rPr>
            <w:t>Table of Contents</w:t>
          </w:r>
        </w:p>
        <w:p w14:paraId="25521E92" w14:textId="26629181" w:rsidR="00EF7F57" w:rsidRPr="00EF7F57" w:rsidRDefault="0063220A">
          <w:pPr>
            <w:pStyle w:val="TOC1"/>
            <w:tabs>
              <w:tab w:val="right" w:leader="dot" w:pos="9016"/>
            </w:tabs>
            <w:rPr>
              <w:rFonts w:eastAsiaTheme="minorEastAsia"/>
              <w:noProof/>
              <w:sz w:val="20"/>
              <w:szCs w:val="20"/>
              <w:lang w:eastAsia="en-MY"/>
            </w:rPr>
          </w:pPr>
          <w:r w:rsidRPr="00EF7F57">
            <w:rPr>
              <w:sz w:val="18"/>
              <w:szCs w:val="18"/>
            </w:rPr>
            <w:fldChar w:fldCharType="begin"/>
          </w:r>
          <w:r w:rsidRPr="00EF7F57">
            <w:rPr>
              <w:sz w:val="18"/>
              <w:szCs w:val="18"/>
            </w:rPr>
            <w:instrText xml:space="preserve"> TOC \o "1-3" \h \z \u </w:instrText>
          </w:r>
          <w:r w:rsidRPr="00EF7F57">
            <w:rPr>
              <w:sz w:val="18"/>
              <w:szCs w:val="18"/>
            </w:rPr>
            <w:fldChar w:fldCharType="separate"/>
          </w:r>
          <w:hyperlink w:anchor="_Toc138188509" w:history="1">
            <w:r w:rsidR="00EF7F57" w:rsidRPr="00EF7F57">
              <w:rPr>
                <w:rStyle w:val="Hyperlink"/>
                <w:noProof/>
                <w:sz w:val="20"/>
                <w:szCs w:val="20"/>
              </w:rPr>
              <w:t>GLOSSARY</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_Toc138188509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5</w:t>
            </w:r>
            <w:r w:rsidR="00EF7F57" w:rsidRPr="00EF7F57">
              <w:rPr>
                <w:noProof/>
                <w:webHidden/>
                <w:sz w:val="20"/>
                <w:szCs w:val="20"/>
              </w:rPr>
              <w:fldChar w:fldCharType="end"/>
            </w:r>
          </w:hyperlink>
        </w:p>
        <w:p w14:paraId="5A6B91BE" w14:textId="7A6BD515" w:rsidR="00EF7F57" w:rsidRPr="00EF7F57" w:rsidRDefault="00000BD2">
          <w:pPr>
            <w:pStyle w:val="TOC1"/>
            <w:tabs>
              <w:tab w:val="left" w:pos="440"/>
              <w:tab w:val="right" w:leader="dot" w:pos="9016"/>
            </w:tabs>
            <w:rPr>
              <w:rFonts w:eastAsiaTheme="minorEastAsia"/>
              <w:noProof/>
              <w:sz w:val="20"/>
              <w:szCs w:val="20"/>
              <w:lang w:eastAsia="en-MY"/>
            </w:rPr>
          </w:pPr>
          <w:hyperlink w:anchor="_Toc138188510" w:history="1">
            <w:r w:rsidR="00EF7F57" w:rsidRPr="00EF7F57">
              <w:rPr>
                <w:rStyle w:val="Hyperlink"/>
                <w:noProof/>
                <w:sz w:val="20"/>
                <w:szCs w:val="20"/>
              </w:rPr>
              <w:t>1</w:t>
            </w:r>
            <w:r w:rsidR="00EF7F57" w:rsidRPr="00EF7F57">
              <w:rPr>
                <w:rFonts w:eastAsiaTheme="minorEastAsia"/>
                <w:noProof/>
                <w:sz w:val="20"/>
                <w:szCs w:val="20"/>
                <w:lang w:eastAsia="en-MY"/>
              </w:rPr>
              <w:tab/>
            </w:r>
            <w:r w:rsidR="00EF7F57" w:rsidRPr="00EF7F57">
              <w:rPr>
                <w:rStyle w:val="Hyperlink"/>
                <w:noProof/>
                <w:sz w:val="20"/>
                <w:szCs w:val="20"/>
              </w:rPr>
              <w:t>EXECUTIVE SUMMARY</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_Toc138188510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6</w:t>
            </w:r>
            <w:r w:rsidR="00EF7F57" w:rsidRPr="00EF7F57">
              <w:rPr>
                <w:noProof/>
                <w:webHidden/>
                <w:sz w:val="20"/>
                <w:szCs w:val="20"/>
              </w:rPr>
              <w:fldChar w:fldCharType="end"/>
            </w:r>
          </w:hyperlink>
        </w:p>
        <w:p w14:paraId="6BC30388" w14:textId="77AD9693" w:rsidR="00EF7F57" w:rsidRPr="00EF7F57" w:rsidRDefault="00000BD2">
          <w:pPr>
            <w:pStyle w:val="TOC1"/>
            <w:tabs>
              <w:tab w:val="left" w:pos="440"/>
              <w:tab w:val="right" w:leader="dot" w:pos="9016"/>
            </w:tabs>
            <w:rPr>
              <w:rFonts w:eastAsiaTheme="minorEastAsia"/>
              <w:noProof/>
              <w:sz w:val="20"/>
              <w:szCs w:val="20"/>
              <w:lang w:eastAsia="en-MY"/>
            </w:rPr>
          </w:pPr>
          <w:hyperlink w:anchor="_Toc138188511" w:history="1">
            <w:r w:rsidR="00EF7F57" w:rsidRPr="00EF7F57">
              <w:rPr>
                <w:rStyle w:val="Hyperlink"/>
                <w:noProof/>
                <w:sz w:val="20"/>
                <w:szCs w:val="20"/>
              </w:rPr>
              <w:t>2</w:t>
            </w:r>
            <w:r w:rsidR="00EF7F57" w:rsidRPr="00EF7F57">
              <w:rPr>
                <w:rFonts w:eastAsiaTheme="minorEastAsia"/>
                <w:noProof/>
                <w:sz w:val="20"/>
                <w:szCs w:val="20"/>
                <w:lang w:eastAsia="en-MY"/>
              </w:rPr>
              <w:tab/>
            </w:r>
            <w:r w:rsidR="00EF7F57" w:rsidRPr="00EF7F57">
              <w:rPr>
                <w:rStyle w:val="Hyperlink"/>
                <w:noProof/>
                <w:sz w:val="20"/>
                <w:szCs w:val="20"/>
              </w:rPr>
              <w:t>INTRODUCTION</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_Toc138188511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8</w:t>
            </w:r>
            <w:r w:rsidR="00EF7F57" w:rsidRPr="00EF7F57">
              <w:rPr>
                <w:noProof/>
                <w:webHidden/>
                <w:sz w:val="20"/>
                <w:szCs w:val="20"/>
              </w:rPr>
              <w:fldChar w:fldCharType="end"/>
            </w:r>
          </w:hyperlink>
        </w:p>
        <w:p w14:paraId="336B6C9F" w14:textId="34746BAC" w:rsidR="00EF7F57" w:rsidRPr="00EF7F57" w:rsidRDefault="00000BD2">
          <w:pPr>
            <w:pStyle w:val="TOC2"/>
            <w:tabs>
              <w:tab w:val="left" w:pos="880"/>
              <w:tab w:val="right" w:leader="dot" w:pos="9016"/>
            </w:tabs>
            <w:rPr>
              <w:rFonts w:eastAsiaTheme="minorEastAsia"/>
              <w:noProof/>
              <w:sz w:val="20"/>
              <w:szCs w:val="20"/>
              <w:lang w:eastAsia="en-MY"/>
            </w:rPr>
          </w:pPr>
          <w:hyperlink w:anchor="_Toc138188512" w:history="1">
            <w:r w:rsidR="00EF7F57" w:rsidRPr="00EF7F57">
              <w:rPr>
                <w:rStyle w:val="Hyperlink"/>
                <w:noProof/>
                <w:sz w:val="20"/>
                <w:szCs w:val="20"/>
              </w:rPr>
              <w:t>2.1</w:t>
            </w:r>
            <w:r w:rsidR="00EF7F57" w:rsidRPr="00EF7F57">
              <w:rPr>
                <w:rFonts w:eastAsiaTheme="minorEastAsia"/>
                <w:noProof/>
                <w:sz w:val="20"/>
                <w:szCs w:val="20"/>
                <w:lang w:eastAsia="en-MY"/>
              </w:rPr>
              <w:tab/>
            </w:r>
            <w:r w:rsidR="00EF7F57" w:rsidRPr="00EF7F57">
              <w:rPr>
                <w:rStyle w:val="Hyperlink"/>
                <w:noProof/>
                <w:sz w:val="20"/>
                <w:szCs w:val="20"/>
              </w:rPr>
              <w:t>OBJECTIVE</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_Toc138188512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8</w:t>
            </w:r>
            <w:r w:rsidR="00EF7F57" w:rsidRPr="00EF7F57">
              <w:rPr>
                <w:noProof/>
                <w:webHidden/>
                <w:sz w:val="20"/>
                <w:szCs w:val="20"/>
              </w:rPr>
              <w:fldChar w:fldCharType="end"/>
            </w:r>
          </w:hyperlink>
        </w:p>
        <w:p w14:paraId="3B32DF1D" w14:textId="2A6B0EC9" w:rsidR="00EF7F57" w:rsidRPr="00EF7F57" w:rsidRDefault="00000BD2">
          <w:pPr>
            <w:pStyle w:val="TOC2"/>
            <w:tabs>
              <w:tab w:val="left" w:pos="880"/>
              <w:tab w:val="right" w:leader="dot" w:pos="9016"/>
            </w:tabs>
            <w:rPr>
              <w:rFonts w:eastAsiaTheme="minorEastAsia"/>
              <w:noProof/>
              <w:sz w:val="20"/>
              <w:szCs w:val="20"/>
              <w:lang w:eastAsia="en-MY"/>
            </w:rPr>
          </w:pPr>
          <w:hyperlink w:anchor="_Toc138188513" w:history="1">
            <w:r w:rsidR="00EF7F57" w:rsidRPr="00EF7F57">
              <w:rPr>
                <w:rStyle w:val="Hyperlink"/>
                <w:noProof/>
                <w:sz w:val="20"/>
                <w:szCs w:val="20"/>
              </w:rPr>
              <w:t>2.2</w:t>
            </w:r>
            <w:r w:rsidR="00EF7F57" w:rsidRPr="00EF7F57">
              <w:rPr>
                <w:rFonts w:eastAsiaTheme="minorEastAsia"/>
                <w:noProof/>
                <w:sz w:val="20"/>
                <w:szCs w:val="20"/>
                <w:lang w:eastAsia="en-MY"/>
              </w:rPr>
              <w:tab/>
            </w:r>
            <w:r w:rsidR="00EF7F57" w:rsidRPr="00EF7F57">
              <w:rPr>
                <w:rStyle w:val="Hyperlink"/>
                <w:noProof/>
                <w:sz w:val="20"/>
                <w:szCs w:val="20"/>
              </w:rPr>
              <w:t>METHODOLOGY</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_Toc138188513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9</w:t>
            </w:r>
            <w:r w:rsidR="00EF7F57" w:rsidRPr="00EF7F57">
              <w:rPr>
                <w:noProof/>
                <w:webHidden/>
                <w:sz w:val="20"/>
                <w:szCs w:val="20"/>
              </w:rPr>
              <w:fldChar w:fldCharType="end"/>
            </w:r>
          </w:hyperlink>
        </w:p>
        <w:p w14:paraId="29A61CB9" w14:textId="1FBF507B" w:rsidR="00EF7F57" w:rsidRPr="00EF7F57" w:rsidRDefault="00000BD2">
          <w:pPr>
            <w:pStyle w:val="TOC2"/>
            <w:tabs>
              <w:tab w:val="left" w:pos="880"/>
              <w:tab w:val="right" w:leader="dot" w:pos="9016"/>
            </w:tabs>
            <w:rPr>
              <w:rFonts w:eastAsiaTheme="minorEastAsia"/>
              <w:noProof/>
              <w:sz w:val="20"/>
              <w:szCs w:val="20"/>
              <w:lang w:eastAsia="en-MY"/>
            </w:rPr>
          </w:pPr>
          <w:hyperlink w:anchor="_Toc138188514" w:history="1">
            <w:r w:rsidR="00EF7F57" w:rsidRPr="00EF7F57">
              <w:rPr>
                <w:rStyle w:val="Hyperlink"/>
                <w:noProof/>
                <w:sz w:val="20"/>
                <w:szCs w:val="20"/>
              </w:rPr>
              <w:t>2.3</w:t>
            </w:r>
            <w:r w:rsidR="00EF7F57" w:rsidRPr="00EF7F57">
              <w:rPr>
                <w:rFonts w:eastAsiaTheme="minorEastAsia"/>
                <w:noProof/>
                <w:sz w:val="20"/>
                <w:szCs w:val="20"/>
                <w:lang w:eastAsia="en-MY"/>
              </w:rPr>
              <w:tab/>
            </w:r>
            <w:r w:rsidR="00EF7F57" w:rsidRPr="00EF7F57">
              <w:rPr>
                <w:rStyle w:val="Hyperlink"/>
                <w:noProof/>
                <w:sz w:val="20"/>
                <w:szCs w:val="20"/>
              </w:rPr>
              <w:t>TYPE OF ENERGY AUDIT AND PROCESS</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_Toc138188514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9</w:t>
            </w:r>
            <w:r w:rsidR="00EF7F57" w:rsidRPr="00EF7F57">
              <w:rPr>
                <w:noProof/>
                <w:webHidden/>
                <w:sz w:val="20"/>
                <w:szCs w:val="20"/>
              </w:rPr>
              <w:fldChar w:fldCharType="end"/>
            </w:r>
          </w:hyperlink>
        </w:p>
        <w:p w14:paraId="64A8C018" w14:textId="731DF940" w:rsidR="00EF7F57" w:rsidRPr="00EF7F57" w:rsidRDefault="00000BD2">
          <w:pPr>
            <w:pStyle w:val="TOC2"/>
            <w:tabs>
              <w:tab w:val="left" w:pos="880"/>
              <w:tab w:val="right" w:leader="dot" w:pos="9016"/>
            </w:tabs>
            <w:rPr>
              <w:rFonts w:eastAsiaTheme="minorEastAsia"/>
              <w:noProof/>
              <w:sz w:val="20"/>
              <w:szCs w:val="20"/>
              <w:lang w:eastAsia="en-MY"/>
            </w:rPr>
          </w:pPr>
          <w:hyperlink w:anchor="_Toc138188515" w:history="1">
            <w:r w:rsidR="00EF7F57" w:rsidRPr="00EF7F57">
              <w:rPr>
                <w:rStyle w:val="Hyperlink"/>
                <w:noProof/>
                <w:sz w:val="20"/>
                <w:szCs w:val="20"/>
              </w:rPr>
              <w:t>2.4</w:t>
            </w:r>
            <w:r w:rsidR="00EF7F57" w:rsidRPr="00EF7F57">
              <w:rPr>
                <w:rFonts w:eastAsiaTheme="minorEastAsia"/>
                <w:noProof/>
                <w:sz w:val="20"/>
                <w:szCs w:val="20"/>
                <w:lang w:eastAsia="en-MY"/>
              </w:rPr>
              <w:tab/>
            </w:r>
            <w:r w:rsidR="00EF7F57" w:rsidRPr="00EF7F57">
              <w:rPr>
                <w:rStyle w:val="Hyperlink"/>
                <w:noProof/>
                <w:sz w:val="20"/>
                <w:szCs w:val="20"/>
              </w:rPr>
              <w:t>SCOPE OF WORK</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_Toc138188515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9</w:t>
            </w:r>
            <w:r w:rsidR="00EF7F57" w:rsidRPr="00EF7F57">
              <w:rPr>
                <w:noProof/>
                <w:webHidden/>
                <w:sz w:val="20"/>
                <w:szCs w:val="20"/>
              </w:rPr>
              <w:fldChar w:fldCharType="end"/>
            </w:r>
          </w:hyperlink>
        </w:p>
        <w:p w14:paraId="38DE3F39" w14:textId="13437C1F" w:rsidR="00EF7F57" w:rsidRPr="00EF7F57" w:rsidRDefault="00000BD2">
          <w:pPr>
            <w:pStyle w:val="TOC2"/>
            <w:tabs>
              <w:tab w:val="left" w:pos="880"/>
              <w:tab w:val="right" w:leader="dot" w:pos="9016"/>
            </w:tabs>
            <w:rPr>
              <w:rFonts w:eastAsiaTheme="minorEastAsia"/>
              <w:noProof/>
              <w:sz w:val="20"/>
              <w:szCs w:val="20"/>
              <w:lang w:eastAsia="en-MY"/>
            </w:rPr>
          </w:pPr>
          <w:hyperlink w:anchor="_Toc138188516" w:history="1">
            <w:r w:rsidR="00EF7F57" w:rsidRPr="00EF7F57">
              <w:rPr>
                <w:rStyle w:val="Hyperlink"/>
                <w:noProof/>
                <w:sz w:val="20"/>
                <w:szCs w:val="20"/>
              </w:rPr>
              <w:t>2.5</w:t>
            </w:r>
            <w:r w:rsidR="00EF7F57" w:rsidRPr="00EF7F57">
              <w:rPr>
                <w:rFonts w:eastAsiaTheme="minorEastAsia"/>
                <w:noProof/>
                <w:sz w:val="20"/>
                <w:szCs w:val="20"/>
                <w:lang w:eastAsia="en-MY"/>
              </w:rPr>
              <w:tab/>
            </w:r>
            <w:r w:rsidR="00EF7F57" w:rsidRPr="00EF7F57">
              <w:rPr>
                <w:rStyle w:val="Hyperlink"/>
                <w:noProof/>
                <w:sz w:val="20"/>
                <w:szCs w:val="20"/>
              </w:rPr>
              <w:t>TIME SCHEDULE AND AUDIT FRAMEWORK</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_Toc138188516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9</w:t>
            </w:r>
            <w:r w:rsidR="00EF7F57" w:rsidRPr="00EF7F57">
              <w:rPr>
                <w:noProof/>
                <w:webHidden/>
                <w:sz w:val="20"/>
                <w:szCs w:val="20"/>
              </w:rPr>
              <w:fldChar w:fldCharType="end"/>
            </w:r>
          </w:hyperlink>
        </w:p>
        <w:p w14:paraId="412C33C4" w14:textId="79875E68" w:rsidR="00EF7F57" w:rsidRPr="00EF7F57" w:rsidRDefault="00000BD2">
          <w:pPr>
            <w:pStyle w:val="TOC2"/>
            <w:tabs>
              <w:tab w:val="left" w:pos="880"/>
              <w:tab w:val="right" w:leader="dot" w:pos="9016"/>
            </w:tabs>
            <w:rPr>
              <w:rFonts w:eastAsiaTheme="minorEastAsia"/>
              <w:noProof/>
              <w:sz w:val="20"/>
              <w:szCs w:val="20"/>
              <w:lang w:eastAsia="en-MY"/>
            </w:rPr>
          </w:pPr>
          <w:hyperlink w:anchor="_Toc138188517" w:history="1">
            <w:r w:rsidR="00EF7F57" w:rsidRPr="00EF7F57">
              <w:rPr>
                <w:rStyle w:val="Hyperlink"/>
                <w:noProof/>
                <w:sz w:val="20"/>
                <w:szCs w:val="20"/>
              </w:rPr>
              <w:t>2.6</w:t>
            </w:r>
            <w:r w:rsidR="00EF7F57" w:rsidRPr="00EF7F57">
              <w:rPr>
                <w:rFonts w:eastAsiaTheme="minorEastAsia"/>
                <w:noProof/>
                <w:sz w:val="20"/>
                <w:szCs w:val="20"/>
                <w:lang w:eastAsia="en-MY"/>
              </w:rPr>
              <w:tab/>
            </w:r>
            <w:r w:rsidR="00EF7F57" w:rsidRPr="00EF7F57">
              <w:rPr>
                <w:rStyle w:val="Hyperlink"/>
                <w:noProof/>
                <w:sz w:val="20"/>
                <w:szCs w:val="20"/>
              </w:rPr>
              <w:t>ENERGY AUDIT EQUIPMENT</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_Toc138188517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9</w:t>
            </w:r>
            <w:r w:rsidR="00EF7F57" w:rsidRPr="00EF7F57">
              <w:rPr>
                <w:noProof/>
                <w:webHidden/>
                <w:sz w:val="20"/>
                <w:szCs w:val="20"/>
              </w:rPr>
              <w:fldChar w:fldCharType="end"/>
            </w:r>
          </w:hyperlink>
        </w:p>
        <w:p w14:paraId="57CAB9AC" w14:textId="309821EA" w:rsidR="00EF7F57" w:rsidRPr="00EF7F57" w:rsidRDefault="00000BD2">
          <w:pPr>
            <w:pStyle w:val="TOC1"/>
            <w:tabs>
              <w:tab w:val="left" w:pos="440"/>
              <w:tab w:val="right" w:leader="dot" w:pos="9016"/>
            </w:tabs>
            <w:rPr>
              <w:rFonts w:eastAsiaTheme="minorEastAsia"/>
              <w:noProof/>
              <w:sz w:val="20"/>
              <w:szCs w:val="20"/>
              <w:lang w:eastAsia="en-MY"/>
            </w:rPr>
          </w:pPr>
          <w:hyperlink w:anchor="_Toc138188518" w:history="1">
            <w:r w:rsidR="00EF7F57" w:rsidRPr="00EF7F57">
              <w:rPr>
                <w:rStyle w:val="Hyperlink"/>
                <w:noProof/>
                <w:sz w:val="20"/>
                <w:szCs w:val="20"/>
              </w:rPr>
              <w:t>3</w:t>
            </w:r>
            <w:r w:rsidR="00EF7F57" w:rsidRPr="00EF7F57">
              <w:rPr>
                <w:rFonts w:eastAsiaTheme="minorEastAsia"/>
                <w:noProof/>
                <w:sz w:val="20"/>
                <w:szCs w:val="20"/>
                <w:lang w:eastAsia="en-MY"/>
              </w:rPr>
              <w:tab/>
            </w:r>
            <w:r w:rsidR="00EF7F57" w:rsidRPr="00EF7F57">
              <w:rPr>
                <w:rStyle w:val="Hyperlink"/>
                <w:noProof/>
                <w:sz w:val="20"/>
                <w:szCs w:val="20"/>
              </w:rPr>
              <w:t>MANAGEMENT OF ENERGY</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_Toc138188518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11</w:t>
            </w:r>
            <w:r w:rsidR="00EF7F57" w:rsidRPr="00EF7F57">
              <w:rPr>
                <w:noProof/>
                <w:webHidden/>
                <w:sz w:val="20"/>
                <w:szCs w:val="20"/>
              </w:rPr>
              <w:fldChar w:fldCharType="end"/>
            </w:r>
          </w:hyperlink>
        </w:p>
        <w:p w14:paraId="1741E2AA" w14:textId="2B298F28" w:rsidR="00EF7F57" w:rsidRPr="00EF7F57" w:rsidRDefault="00000BD2">
          <w:pPr>
            <w:pStyle w:val="TOC2"/>
            <w:tabs>
              <w:tab w:val="left" w:pos="880"/>
              <w:tab w:val="right" w:leader="dot" w:pos="9016"/>
            </w:tabs>
            <w:rPr>
              <w:rFonts w:eastAsiaTheme="minorEastAsia"/>
              <w:noProof/>
              <w:sz w:val="20"/>
              <w:szCs w:val="20"/>
              <w:lang w:eastAsia="en-MY"/>
            </w:rPr>
          </w:pPr>
          <w:hyperlink w:anchor="_Toc138188519" w:history="1">
            <w:r w:rsidR="00EF7F57" w:rsidRPr="00EF7F57">
              <w:rPr>
                <w:rStyle w:val="Hyperlink"/>
                <w:noProof/>
                <w:sz w:val="20"/>
                <w:szCs w:val="20"/>
              </w:rPr>
              <w:t>3.1</w:t>
            </w:r>
            <w:r w:rsidR="00EF7F57" w:rsidRPr="00EF7F57">
              <w:rPr>
                <w:rFonts w:eastAsiaTheme="minorEastAsia"/>
                <w:noProof/>
                <w:sz w:val="20"/>
                <w:szCs w:val="20"/>
                <w:lang w:eastAsia="en-MY"/>
              </w:rPr>
              <w:tab/>
            </w:r>
            <w:r w:rsidR="00EF7F57" w:rsidRPr="00EF7F57">
              <w:rPr>
                <w:rStyle w:val="Hyperlink"/>
                <w:noProof/>
                <w:sz w:val="20"/>
                <w:szCs w:val="20"/>
              </w:rPr>
              <w:t>POLICY AND TARGETS</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_Toc138188519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11</w:t>
            </w:r>
            <w:r w:rsidR="00EF7F57" w:rsidRPr="00EF7F57">
              <w:rPr>
                <w:noProof/>
                <w:webHidden/>
                <w:sz w:val="20"/>
                <w:szCs w:val="20"/>
              </w:rPr>
              <w:fldChar w:fldCharType="end"/>
            </w:r>
          </w:hyperlink>
        </w:p>
        <w:p w14:paraId="55A14BCE" w14:textId="7FB0B342" w:rsidR="00EF7F57" w:rsidRPr="00EF7F57" w:rsidRDefault="00000BD2">
          <w:pPr>
            <w:pStyle w:val="TOC2"/>
            <w:tabs>
              <w:tab w:val="left" w:pos="880"/>
              <w:tab w:val="right" w:leader="dot" w:pos="9016"/>
            </w:tabs>
            <w:rPr>
              <w:rFonts w:eastAsiaTheme="minorEastAsia"/>
              <w:noProof/>
              <w:sz w:val="20"/>
              <w:szCs w:val="20"/>
              <w:lang w:eastAsia="en-MY"/>
            </w:rPr>
          </w:pPr>
          <w:hyperlink w:anchor="_Toc138188520" w:history="1">
            <w:r w:rsidR="00EF7F57" w:rsidRPr="00EF7F57">
              <w:rPr>
                <w:rStyle w:val="Hyperlink"/>
                <w:noProof/>
                <w:sz w:val="20"/>
                <w:szCs w:val="20"/>
              </w:rPr>
              <w:t>3.2</w:t>
            </w:r>
            <w:r w:rsidR="00EF7F57" w:rsidRPr="00EF7F57">
              <w:rPr>
                <w:rFonts w:eastAsiaTheme="minorEastAsia"/>
                <w:noProof/>
                <w:sz w:val="20"/>
                <w:szCs w:val="20"/>
                <w:lang w:eastAsia="en-MY"/>
              </w:rPr>
              <w:tab/>
            </w:r>
            <w:r w:rsidR="00EF7F57" w:rsidRPr="00EF7F57">
              <w:rPr>
                <w:rStyle w:val="Hyperlink"/>
                <w:noProof/>
                <w:sz w:val="20"/>
                <w:szCs w:val="20"/>
              </w:rPr>
              <w:t>ENERGY DATA, DOCUMENTATION AND MONITORING</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_Toc138188520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11</w:t>
            </w:r>
            <w:r w:rsidR="00EF7F57" w:rsidRPr="00EF7F57">
              <w:rPr>
                <w:noProof/>
                <w:webHidden/>
                <w:sz w:val="20"/>
                <w:szCs w:val="20"/>
              </w:rPr>
              <w:fldChar w:fldCharType="end"/>
            </w:r>
          </w:hyperlink>
        </w:p>
        <w:p w14:paraId="27E5F295" w14:textId="1B5992E0" w:rsidR="00EF7F57" w:rsidRPr="00EF7F57" w:rsidRDefault="00000BD2">
          <w:pPr>
            <w:pStyle w:val="TOC2"/>
            <w:tabs>
              <w:tab w:val="left" w:pos="880"/>
              <w:tab w:val="right" w:leader="dot" w:pos="9016"/>
            </w:tabs>
            <w:rPr>
              <w:rFonts w:eastAsiaTheme="minorEastAsia"/>
              <w:noProof/>
              <w:sz w:val="20"/>
              <w:szCs w:val="20"/>
              <w:lang w:eastAsia="en-MY"/>
            </w:rPr>
          </w:pPr>
          <w:hyperlink w:anchor="_Toc138188521" w:history="1">
            <w:r w:rsidR="00EF7F57" w:rsidRPr="00EF7F57">
              <w:rPr>
                <w:rStyle w:val="Hyperlink"/>
                <w:noProof/>
                <w:sz w:val="20"/>
                <w:szCs w:val="20"/>
              </w:rPr>
              <w:t>3.3</w:t>
            </w:r>
            <w:r w:rsidR="00EF7F57" w:rsidRPr="00EF7F57">
              <w:rPr>
                <w:rFonts w:eastAsiaTheme="minorEastAsia"/>
                <w:noProof/>
                <w:sz w:val="20"/>
                <w:szCs w:val="20"/>
                <w:lang w:eastAsia="en-MY"/>
              </w:rPr>
              <w:tab/>
            </w:r>
            <w:r w:rsidR="00EF7F57" w:rsidRPr="00EF7F57">
              <w:rPr>
                <w:rStyle w:val="Hyperlink"/>
                <w:noProof/>
                <w:sz w:val="20"/>
                <w:szCs w:val="20"/>
              </w:rPr>
              <w:t>COMPLIANCE TOWARDS REGULATIONS</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_Toc138188521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12</w:t>
            </w:r>
            <w:r w:rsidR="00EF7F57" w:rsidRPr="00EF7F57">
              <w:rPr>
                <w:noProof/>
                <w:webHidden/>
                <w:sz w:val="20"/>
                <w:szCs w:val="20"/>
              </w:rPr>
              <w:fldChar w:fldCharType="end"/>
            </w:r>
          </w:hyperlink>
        </w:p>
        <w:p w14:paraId="3B980250" w14:textId="61517171" w:rsidR="00EF7F57" w:rsidRPr="00EF7F57" w:rsidRDefault="00000BD2">
          <w:pPr>
            <w:pStyle w:val="TOC2"/>
            <w:tabs>
              <w:tab w:val="left" w:pos="880"/>
              <w:tab w:val="right" w:leader="dot" w:pos="9016"/>
            </w:tabs>
            <w:rPr>
              <w:rFonts w:eastAsiaTheme="minorEastAsia"/>
              <w:noProof/>
              <w:sz w:val="20"/>
              <w:szCs w:val="20"/>
              <w:lang w:eastAsia="en-MY"/>
            </w:rPr>
          </w:pPr>
          <w:hyperlink w:anchor="_Toc138188522" w:history="1">
            <w:r w:rsidR="00EF7F57" w:rsidRPr="00EF7F57">
              <w:rPr>
                <w:rStyle w:val="Hyperlink"/>
                <w:noProof/>
                <w:sz w:val="20"/>
                <w:szCs w:val="20"/>
              </w:rPr>
              <w:t>3.4</w:t>
            </w:r>
            <w:r w:rsidR="00EF7F57" w:rsidRPr="00EF7F57">
              <w:rPr>
                <w:rFonts w:eastAsiaTheme="minorEastAsia"/>
                <w:noProof/>
                <w:sz w:val="20"/>
                <w:szCs w:val="20"/>
                <w:lang w:eastAsia="en-MY"/>
              </w:rPr>
              <w:tab/>
            </w:r>
            <w:r w:rsidR="00EF7F57" w:rsidRPr="00EF7F57">
              <w:rPr>
                <w:rStyle w:val="Hyperlink"/>
                <w:noProof/>
                <w:sz w:val="20"/>
                <w:szCs w:val="20"/>
              </w:rPr>
              <w:t>ENERGY MANAGEMENT TEAM</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_Toc138188522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12</w:t>
            </w:r>
            <w:r w:rsidR="00EF7F57" w:rsidRPr="00EF7F57">
              <w:rPr>
                <w:noProof/>
                <w:webHidden/>
                <w:sz w:val="20"/>
                <w:szCs w:val="20"/>
              </w:rPr>
              <w:fldChar w:fldCharType="end"/>
            </w:r>
          </w:hyperlink>
        </w:p>
        <w:p w14:paraId="519D9C24" w14:textId="3DB28817" w:rsidR="00EF7F57" w:rsidRPr="00EF7F57" w:rsidRDefault="00000BD2">
          <w:pPr>
            <w:pStyle w:val="TOC2"/>
            <w:tabs>
              <w:tab w:val="left" w:pos="880"/>
              <w:tab w:val="right" w:leader="dot" w:pos="9016"/>
            </w:tabs>
            <w:rPr>
              <w:rFonts w:eastAsiaTheme="minorEastAsia"/>
              <w:noProof/>
              <w:sz w:val="20"/>
              <w:szCs w:val="20"/>
              <w:lang w:eastAsia="en-MY"/>
            </w:rPr>
          </w:pPr>
          <w:hyperlink w:anchor="_Toc138188523" w:history="1">
            <w:r w:rsidR="00EF7F57" w:rsidRPr="00EF7F57">
              <w:rPr>
                <w:rStyle w:val="Hyperlink"/>
                <w:noProof/>
                <w:sz w:val="20"/>
                <w:szCs w:val="20"/>
              </w:rPr>
              <w:t>3.5</w:t>
            </w:r>
            <w:r w:rsidR="00EF7F57" w:rsidRPr="00EF7F57">
              <w:rPr>
                <w:rFonts w:eastAsiaTheme="minorEastAsia"/>
                <w:noProof/>
                <w:sz w:val="20"/>
                <w:szCs w:val="20"/>
                <w:lang w:eastAsia="en-MY"/>
              </w:rPr>
              <w:tab/>
            </w:r>
            <w:r w:rsidR="00EF7F57" w:rsidRPr="00EF7F57">
              <w:rPr>
                <w:rStyle w:val="Hyperlink"/>
                <w:noProof/>
                <w:sz w:val="20"/>
                <w:szCs w:val="20"/>
              </w:rPr>
              <w:t>ENERGY AUDIT TEAM</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_Toc138188523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12</w:t>
            </w:r>
            <w:r w:rsidR="00EF7F57" w:rsidRPr="00EF7F57">
              <w:rPr>
                <w:noProof/>
                <w:webHidden/>
                <w:sz w:val="20"/>
                <w:szCs w:val="20"/>
              </w:rPr>
              <w:fldChar w:fldCharType="end"/>
            </w:r>
          </w:hyperlink>
        </w:p>
        <w:p w14:paraId="267BEC31" w14:textId="10B1ECCD" w:rsidR="00EF7F57" w:rsidRPr="00EF7F57" w:rsidRDefault="00000BD2">
          <w:pPr>
            <w:pStyle w:val="TOC2"/>
            <w:tabs>
              <w:tab w:val="left" w:pos="880"/>
              <w:tab w:val="right" w:leader="dot" w:pos="9016"/>
            </w:tabs>
            <w:rPr>
              <w:rFonts w:eastAsiaTheme="minorEastAsia"/>
              <w:noProof/>
              <w:sz w:val="20"/>
              <w:szCs w:val="20"/>
              <w:lang w:eastAsia="en-MY"/>
            </w:rPr>
          </w:pPr>
          <w:hyperlink w:anchor="_Toc138188524" w:history="1">
            <w:r w:rsidR="00EF7F57" w:rsidRPr="00EF7F57">
              <w:rPr>
                <w:rStyle w:val="Hyperlink"/>
                <w:noProof/>
                <w:sz w:val="20"/>
                <w:szCs w:val="20"/>
              </w:rPr>
              <w:t>3.6</w:t>
            </w:r>
            <w:r w:rsidR="00EF7F57" w:rsidRPr="00EF7F57">
              <w:rPr>
                <w:rFonts w:eastAsiaTheme="minorEastAsia"/>
                <w:noProof/>
                <w:sz w:val="20"/>
                <w:szCs w:val="20"/>
                <w:lang w:eastAsia="en-MY"/>
              </w:rPr>
              <w:tab/>
            </w:r>
            <w:r w:rsidR="00EF7F57" w:rsidRPr="00EF7F57">
              <w:rPr>
                <w:rStyle w:val="Hyperlink"/>
                <w:noProof/>
                <w:sz w:val="20"/>
                <w:szCs w:val="20"/>
              </w:rPr>
              <w:t>ENERGY MANAGEMENT MATRIX REVIEW</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_Toc138188524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13</w:t>
            </w:r>
            <w:r w:rsidR="00EF7F57" w:rsidRPr="00EF7F57">
              <w:rPr>
                <w:noProof/>
                <w:webHidden/>
                <w:sz w:val="20"/>
                <w:szCs w:val="20"/>
              </w:rPr>
              <w:fldChar w:fldCharType="end"/>
            </w:r>
          </w:hyperlink>
        </w:p>
        <w:p w14:paraId="7B20E8D7" w14:textId="752C5971" w:rsidR="00EF7F57" w:rsidRPr="00EF7F57" w:rsidRDefault="00000BD2">
          <w:pPr>
            <w:pStyle w:val="TOC2"/>
            <w:tabs>
              <w:tab w:val="left" w:pos="880"/>
              <w:tab w:val="right" w:leader="dot" w:pos="9016"/>
            </w:tabs>
            <w:rPr>
              <w:rFonts w:eastAsiaTheme="minorEastAsia"/>
              <w:noProof/>
              <w:sz w:val="20"/>
              <w:szCs w:val="20"/>
              <w:lang w:eastAsia="en-MY"/>
            </w:rPr>
          </w:pPr>
          <w:hyperlink w:anchor="_Toc138188525" w:history="1">
            <w:r w:rsidR="00EF7F57" w:rsidRPr="00EF7F57">
              <w:rPr>
                <w:rStyle w:val="Hyperlink"/>
                <w:noProof/>
                <w:sz w:val="20"/>
                <w:szCs w:val="20"/>
              </w:rPr>
              <w:t>3.7</w:t>
            </w:r>
            <w:r w:rsidR="00EF7F57" w:rsidRPr="00EF7F57">
              <w:rPr>
                <w:rFonts w:eastAsiaTheme="minorEastAsia"/>
                <w:noProof/>
                <w:sz w:val="20"/>
                <w:szCs w:val="20"/>
                <w:lang w:eastAsia="en-MY"/>
              </w:rPr>
              <w:tab/>
            </w:r>
            <w:r w:rsidR="00EF7F57" w:rsidRPr="00EF7F57">
              <w:rPr>
                <w:rStyle w:val="Hyperlink"/>
                <w:noProof/>
                <w:sz w:val="20"/>
                <w:szCs w:val="20"/>
              </w:rPr>
              <w:t>OPERATIONS AND MAINTENANCE SYSTEM REVIEW</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_Toc138188525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14</w:t>
            </w:r>
            <w:r w:rsidR="00EF7F57" w:rsidRPr="00EF7F57">
              <w:rPr>
                <w:noProof/>
                <w:webHidden/>
                <w:sz w:val="20"/>
                <w:szCs w:val="20"/>
              </w:rPr>
              <w:fldChar w:fldCharType="end"/>
            </w:r>
          </w:hyperlink>
        </w:p>
        <w:p w14:paraId="38918687" w14:textId="073A0E81" w:rsidR="00EF7F57" w:rsidRPr="00EF7F57" w:rsidRDefault="00000BD2">
          <w:pPr>
            <w:pStyle w:val="TOC1"/>
            <w:tabs>
              <w:tab w:val="left" w:pos="440"/>
              <w:tab w:val="right" w:leader="dot" w:pos="9016"/>
            </w:tabs>
            <w:rPr>
              <w:rFonts w:eastAsiaTheme="minorEastAsia"/>
              <w:noProof/>
              <w:sz w:val="20"/>
              <w:szCs w:val="20"/>
              <w:lang w:eastAsia="en-MY"/>
            </w:rPr>
          </w:pPr>
          <w:hyperlink w:anchor="_Toc138188526" w:history="1">
            <w:r w:rsidR="00EF7F57" w:rsidRPr="00EF7F57">
              <w:rPr>
                <w:rStyle w:val="Hyperlink"/>
                <w:noProof/>
                <w:sz w:val="20"/>
                <w:szCs w:val="20"/>
              </w:rPr>
              <w:t>4</w:t>
            </w:r>
            <w:r w:rsidR="00EF7F57" w:rsidRPr="00EF7F57">
              <w:rPr>
                <w:rFonts w:eastAsiaTheme="minorEastAsia"/>
                <w:noProof/>
                <w:sz w:val="20"/>
                <w:szCs w:val="20"/>
                <w:lang w:eastAsia="en-MY"/>
              </w:rPr>
              <w:tab/>
            </w:r>
            <w:r w:rsidR="00EF7F57" w:rsidRPr="00EF7F57">
              <w:rPr>
                <w:rStyle w:val="Hyperlink"/>
                <w:noProof/>
                <w:sz w:val="20"/>
                <w:szCs w:val="20"/>
              </w:rPr>
              <w:t>BUILDING DESCRIPTION</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_Toc138188526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15</w:t>
            </w:r>
            <w:r w:rsidR="00EF7F57" w:rsidRPr="00EF7F57">
              <w:rPr>
                <w:noProof/>
                <w:webHidden/>
                <w:sz w:val="20"/>
                <w:szCs w:val="20"/>
              </w:rPr>
              <w:fldChar w:fldCharType="end"/>
            </w:r>
          </w:hyperlink>
        </w:p>
        <w:p w14:paraId="41E2BDC9" w14:textId="328CD922" w:rsidR="00EF7F57" w:rsidRPr="00EF7F57" w:rsidRDefault="00000BD2">
          <w:pPr>
            <w:pStyle w:val="TOC2"/>
            <w:tabs>
              <w:tab w:val="left" w:pos="880"/>
              <w:tab w:val="right" w:leader="dot" w:pos="9016"/>
            </w:tabs>
            <w:rPr>
              <w:rFonts w:eastAsiaTheme="minorEastAsia"/>
              <w:noProof/>
              <w:sz w:val="20"/>
              <w:szCs w:val="20"/>
              <w:lang w:eastAsia="en-MY"/>
            </w:rPr>
          </w:pPr>
          <w:hyperlink w:anchor="_Toc138188527" w:history="1">
            <w:r w:rsidR="00EF7F57" w:rsidRPr="00EF7F57">
              <w:rPr>
                <w:rStyle w:val="Hyperlink"/>
                <w:noProof/>
                <w:sz w:val="20"/>
                <w:szCs w:val="20"/>
              </w:rPr>
              <w:t>4.1</w:t>
            </w:r>
            <w:r w:rsidR="00EF7F57" w:rsidRPr="00EF7F57">
              <w:rPr>
                <w:rFonts w:eastAsiaTheme="minorEastAsia"/>
                <w:noProof/>
                <w:sz w:val="20"/>
                <w:szCs w:val="20"/>
                <w:lang w:eastAsia="en-MY"/>
              </w:rPr>
              <w:tab/>
            </w:r>
            <w:r w:rsidR="00EF7F57" w:rsidRPr="00EF7F57">
              <w:rPr>
                <w:rStyle w:val="Hyperlink"/>
                <w:noProof/>
                <w:sz w:val="20"/>
                <w:szCs w:val="20"/>
              </w:rPr>
              <w:t>BUILDING ORIENTATION AND FOOTPRINT</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_Toc138188527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15</w:t>
            </w:r>
            <w:r w:rsidR="00EF7F57" w:rsidRPr="00EF7F57">
              <w:rPr>
                <w:noProof/>
                <w:webHidden/>
                <w:sz w:val="20"/>
                <w:szCs w:val="20"/>
              </w:rPr>
              <w:fldChar w:fldCharType="end"/>
            </w:r>
          </w:hyperlink>
        </w:p>
        <w:p w14:paraId="3297B292" w14:textId="29D58813" w:rsidR="00EF7F57" w:rsidRPr="00EF7F57" w:rsidRDefault="00000BD2">
          <w:pPr>
            <w:pStyle w:val="TOC2"/>
            <w:tabs>
              <w:tab w:val="left" w:pos="880"/>
              <w:tab w:val="right" w:leader="dot" w:pos="9016"/>
            </w:tabs>
            <w:rPr>
              <w:rFonts w:eastAsiaTheme="minorEastAsia"/>
              <w:noProof/>
              <w:sz w:val="20"/>
              <w:szCs w:val="20"/>
              <w:lang w:eastAsia="en-MY"/>
            </w:rPr>
          </w:pPr>
          <w:hyperlink w:anchor="_Toc138188528" w:history="1">
            <w:r w:rsidR="00EF7F57" w:rsidRPr="00EF7F57">
              <w:rPr>
                <w:rStyle w:val="Hyperlink"/>
                <w:noProof/>
                <w:sz w:val="20"/>
                <w:szCs w:val="20"/>
              </w:rPr>
              <w:t>4.2</w:t>
            </w:r>
            <w:r w:rsidR="00EF7F57" w:rsidRPr="00EF7F57">
              <w:rPr>
                <w:rFonts w:eastAsiaTheme="minorEastAsia"/>
                <w:noProof/>
                <w:sz w:val="20"/>
                <w:szCs w:val="20"/>
                <w:lang w:eastAsia="en-MY"/>
              </w:rPr>
              <w:tab/>
            </w:r>
            <w:r w:rsidR="00EF7F57" w:rsidRPr="00EF7F57">
              <w:rPr>
                <w:rStyle w:val="Hyperlink"/>
                <w:noProof/>
                <w:sz w:val="20"/>
                <w:szCs w:val="20"/>
              </w:rPr>
              <w:t>BUILDING ENVELOPE</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_Toc138188528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16</w:t>
            </w:r>
            <w:r w:rsidR="00EF7F57" w:rsidRPr="00EF7F57">
              <w:rPr>
                <w:noProof/>
                <w:webHidden/>
                <w:sz w:val="20"/>
                <w:szCs w:val="20"/>
              </w:rPr>
              <w:fldChar w:fldCharType="end"/>
            </w:r>
          </w:hyperlink>
        </w:p>
        <w:p w14:paraId="00AA49C2" w14:textId="397B66A7"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29" w:history="1">
            <w:r w:rsidR="00EF7F57" w:rsidRPr="00EF7F57">
              <w:rPr>
                <w:rStyle w:val="Hyperlink"/>
                <w:noProof/>
                <w:sz w:val="20"/>
                <w:szCs w:val="20"/>
              </w:rPr>
              <w:t>4.2.1</w:t>
            </w:r>
            <w:r w:rsidR="00EF7F57" w:rsidRPr="00EF7F57">
              <w:rPr>
                <w:rFonts w:eastAsiaTheme="minorEastAsia"/>
                <w:noProof/>
                <w:sz w:val="20"/>
                <w:szCs w:val="20"/>
                <w:lang w:eastAsia="en-MY"/>
              </w:rPr>
              <w:tab/>
            </w:r>
            <w:r w:rsidR="00EF7F57" w:rsidRPr="00EF7F57">
              <w:rPr>
                <w:rStyle w:val="Hyperlink"/>
                <w:noProof/>
                <w:sz w:val="20"/>
                <w:szCs w:val="20"/>
              </w:rPr>
              <w:t>Window</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_Toc138188529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16</w:t>
            </w:r>
            <w:r w:rsidR="00EF7F57" w:rsidRPr="00EF7F57">
              <w:rPr>
                <w:noProof/>
                <w:webHidden/>
                <w:sz w:val="20"/>
                <w:szCs w:val="20"/>
              </w:rPr>
              <w:fldChar w:fldCharType="end"/>
            </w:r>
          </w:hyperlink>
        </w:p>
        <w:p w14:paraId="1FDC4C3A" w14:textId="6ED4F191"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30" w:history="1">
            <w:r w:rsidR="00EF7F57" w:rsidRPr="00EF7F57">
              <w:rPr>
                <w:rStyle w:val="Hyperlink"/>
                <w:noProof/>
                <w:sz w:val="20"/>
                <w:szCs w:val="20"/>
              </w:rPr>
              <w:t>4.2.2</w:t>
            </w:r>
            <w:r w:rsidR="00EF7F57" w:rsidRPr="00EF7F57">
              <w:rPr>
                <w:rFonts w:eastAsiaTheme="minorEastAsia"/>
                <w:noProof/>
                <w:sz w:val="20"/>
                <w:szCs w:val="20"/>
                <w:lang w:eastAsia="en-MY"/>
              </w:rPr>
              <w:tab/>
            </w:r>
            <w:r w:rsidR="00EF7F57" w:rsidRPr="00EF7F57">
              <w:rPr>
                <w:rStyle w:val="Hyperlink"/>
                <w:noProof/>
                <w:sz w:val="20"/>
                <w:szCs w:val="20"/>
              </w:rPr>
              <w:t>Wall Structure</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_Toc138188530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16</w:t>
            </w:r>
            <w:r w:rsidR="00EF7F57" w:rsidRPr="00EF7F57">
              <w:rPr>
                <w:noProof/>
                <w:webHidden/>
                <w:sz w:val="20"/>
                <w:szCs w:val="20"/>
              </w:rPr>
              <w:fldChar w:fldCharType="end"/>
            </w:r>
          </w:hyperlink>
        </w:p>
        <w:p w14:paraId="6165221D" w14:textId="26306F63"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31" w:history="1">
            <w:r w:rsidR="00EF7F57" w:rsidRPr="00EF7F57">
              <w:rPr>
                <w:rStyle w:val="Hyperlink"/>
                <w:noProof/>
                <w:sz w:val="20"/>
                <w:szCs w:val="20"/>
              </w:rPr>
              <w:t>4.2.3</w:t>
            </w:r>
            <w:r w:rsidR="00EF7F57" w:rsidRPr="00EF7F57">
              <w:rPr>
                <w:rFonts w:eastAsiaTheme="minorEastAsia"/>
                <w:noProof/>
                <w:sz w:val="20"/>
                <w:szCs w:val="20"/>
                <w:lang w:eastAsia="en-MY"/>
              </w:rPr>
              <w:tab/>
            </w:r>
            <w:r w:rsidR="00EF7F57" w:rsidRPr="00EF7F57">
              <w:rPr>
                <w:rStyle w:val="Hyperlink"/>
                <w:noProof/>
                <w:sz w:val="20"/>
                <w:szCs w:val="20"/>
              </w:rPr>
              <w:t>Roof Structure</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_Toc138188531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16</w:t>
            </w:r>
            <w:r w:rsidR="00EF7F57" w:rsidRPr="00EF7F57">
              <w:rPr>
                <w:noProof/>
                <w:webHidden/>
                <w:sz w:val="20"/>
                <w:szCs w:val="20"/>
              </w:rPr>
              <w:fldChar w:fldCharType="end"/>
            </w:r>
          </w:hyperlink>
        </w:p>
        <w:p w14:paraId="7FDA9E17" w14:textId="1C658A95"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32" w:history="1">
            <w:r w:rsidR="00EF7F57" w:rsidRPr="00EF7F57">
              <w:rPr>
                <w:rStyle w:val="Hyperlink"/>
                <w:noProof/>
                <w:sz w:val="20"/>
                <w:szCs w:val="20"/>
              </w:rPr>
              <w:t>4.2.4</w:t>
            </w:r>
            <w:r w:rsidR="00EF7F57" w:rsidRPr="00EF7F57">
              <w:rPr>
                <w:rFonts w:eastAsiaTheme="minorEastAsia"/>
                <w:noProof/>
                <w:sz w:val="20"/>
                <w:szCs w:val="20"/>
                <w:lang w:eastAsia="en-MY"/>
              </w:rPr>
              <w:tab/>
            </w:r>
            <w:r w:rsidR="00EF7F57" w:rsidRPr="00EF7F57">
              <w:rPr>
                <w:rStyle w:val="Hyperlink"/>
                <w:noProof/>
                <w:sz w:val="20"/>
                <w:szCs w:val="20"/>
              </w:rPr>
              <w:t>OTTV/RTTV</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_Toc138188532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17</w:t>
            </w:r>
            <w:r w:rsidR="00EF7F57" w:rsidRPr="00EF7F57">
              <w:rPr>
                <w:noProof/>
                <w:webHidden/>
                <w:sz w:val="20"/>
                <w:szCs w:val="20"/>
              </w:rPr>
              <w:fldChar w:fldCharType="end"/>
            </w:r>
          </w:hyperlink>
        </w:p>
        <w:p w14:paraId="00EFE1EE" w14:textId="66208756" w:rsidR="00EF7F57" w:rsidRPr="00EF7F57" w:rsidRDefault="00000BD2">
          <w:pPr>
            <w:pStyle w:val="TOC2"/>
            <w:tabs>
              <w:tab w:val="left" w:pos="880"/>
              <w:tab w:val="right" w:leader="dot" w:pos="9016"/>
            </w:tabs>
            <w:rPr>
              <w:rFonts w:eastAsiaTheme="minorEastAsia"/>
              <w:noProof/>
              <w:sz w:val="20"/>
              <w:szCs w:val="20"/>
              <w:lang w:eastAsia="en-MY"/>
            </w:rPr>
          </w:pPr>
          <w:hyperlink w:anchor="_Toc138188533" w:history="1">
            <w:r w:rsidR="00EF7F57" w:rsidRPr="00EF7F57">
              <w:rPr>
                <w:rStyle w:val="Hyperlink"/>
                <w:noProof/>
                <w:sz w:val="20"/>
                <w:szCs w:val="20"/>
              </w:rPr>
              <w:t>4.3</w:t>
            </w:r>
            <w:r w:rsidR="00EF7F57" w:rsidRPr="00EF7F57">
              <w:rPr>
                <w:rFonts w:eastAsiaTheme="minorEastAsia"/>
                <w:noProof/>
                <w:sz w:val="20"/>
                <w:szCs w:val="20"/>
                <w:lang w:eastAsia="en-MY"/>
              </w:rPr>
              <w:tab/>
            </w:r>
            <w:r w:rsidR="00EF7F57" w:rsidRPr="00EF7F57">
              <w:rPr>
                <w:rStyle w:val="Hyperlink"/>
                <w:noProof/>
                <w:sz w:val="20"/>
                <w:szCs w:val="20"/>
              </w:rPr>
              <w:t>DAYLIGHTING</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_Toc138188533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18</w:t>
            </w:r>
            <w:r w:rsidR="00EF7F57" w:rsidRPr="00EF7F57">
              <w:rPr>
                <w:noProof/>
                <w:webHidden/>
                <w:sz w:val="20"/>
                <w:szCs w:val="20"/>
              </w:rPr>
              <w:fldChar w:fldCharType="end"/>
            </w:r>
          </w:hyperlink>
        </w:p>
        <w:p w14:paraId="0DBB0775" w14:textId="33F704EB" w:rsidR="00EF7F57" w:rsidRPr="00EF7F57" w:rsidRDefault="00000BD2">
          <w:pPr>
            <w:pStyle w:val="TOC2"/>
            <w:tabs>
              <w:tab w:val="left" w:pos="880"/>
              <w:tab w:val="right" w:leader="dot" w:pos="9016"/>
            </w:tabs>
            <w:rPr>
              <w:rFonts w:eastAsiaTheme="minorEastAsia"/>
              <w:noProof/>
              <w:sz w:val="20"/>
              <w:szCs w:val="20"/>
              <w:lang w:eastAsia="en-MY"/>
            </w:rPr>
          </w:pPr>
          <w:hyperlink w:anchor="_Toc138188534" w:history="1">
            <w:r w:rsidR="00EF7F57" w:rsidRPr="00EF7F57">
              <w:rPr>
                <w:rStyle w:val="Hyperlink"/>
                <w:noProof/>
                <w:sz w:val="20"/>
                <w:szCs w:val="20"/>
              </w:rPr>
              <w:t>4.4</w:t>
            </w:r>
            <w:r w:rsidR="00EF7F57" w:rsidRPr="00EF7F57">
              <w:rPr>
                <w:rFonts w:eastAsiaTheme="minorEastAsia"/>
                <w:noProof/>
                <w:sz w:val="20"/>
                <w:szCs w:val="20"/>
                <w:lang w:eastAsia="en-MY"/>
              </w:rPr>
              <w:tab/>
            </w:r>
            <w:r w:rsidR="00EF7F57" w:rsidRPr="00EF7F57">
              <w:rPr>
                <w:rStyle w:val="Hyperlink"/>
                <w:noProof/>
                <w:sz w:val="20"/>
                <w:szCs w:val="20"/>
              </w:rPr>
              <w:t>NATURAL VENTILATION</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_Toc138188534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18</w:t>
            </w:r>
            <w:r w:rsidR="00EF7F57" w:rsidRPr="00EF7F57">
              <w:rPr>
                <w:noProof/>
                <w:webHidden/>
                <w:sz w:val="20"/>
                <w:szCs w:val="20"/>
              </w:rPr>
              <w:fldChar w:fldCharType="end"/>
            </w:r>
          </w:hyperlink>
        </w:p>
        <w:p w14:paraId="5B19DC7C" w14:textId="45647560" w:rsidR="00EF7F57" w:rsidRPr="00EF7F57" w:rsidRDefault="00000BD2">
          <w:pPr>
            <w:pStyle w:val="TOC2"/>
            <w:tabs>
              <w:tab w:val="left" w:pos="880"/>
              <w:tab w:val="right" w:leader="dot" w:pos="9016"/>
            </w:tabs>
            <w:rPr>
              <w:rFonts w:eastAsiaTheme="minorEastAsia"/>
              <w:noProof/>
              <w:sz w:val="20"/>
              <w:szCs w:val="20"/>
              <w:lang w:eastAsia="en-MY"/>
            </w:rPr>
          </w:pPr>
          <w:hyperlink w:anchor="_Toc138188535" w:history="1">
            <w:r w:rsidR="00EF7F57" w:rsidRPr="00EF7F57">
              <w:rPr>
                <w:rStyle w:val="Hyperlink"/>
                <w:noProof/>
                <w:sz w:val="20"/>
                <w:szCs w:val="20"/>
              </w:rPr>
              <w:t>4.5</w:t>
            </w:r>
            <w:r w:rsidR="00EF7F57" w:rsidRPr="00EF7F57">
              <w:rPr>
                <w:rFonts w:eastAsiaTheme="minorEastAsia"/>
                <w:noProof/>
                <w:sz w:val="20"/>
                <w:szCs w:val="20"/>
                <w:lang w:eastAsia="en-MY"/>
              </w:rPr>
              <w:tab/>
            </w:r>
            <w:r w:rsidR="00EF7F57" w:rsidRPr="00EF7F57">
              <w:rPr>
                <w:rStyle w:val="Hyperlink"/>
                <w:noProof/>
                <w:sz w:val="20"/>
                <w:szCs w:val="20"/>
              </w:rPr>
              <w:t>CEILING (HEIGHT) AND FLOOR – MATERIAL AND COLOUR</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_Toc138188535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18</w:t>
            </w:r>
            <w:r w:rsidR="00EF7F57" w:rsidRPr="00EF7F57">
              <w:rPr>
                <w:noProof/>
                <w:webHidden/>
                <w:sz w:val="20"/>
                <w:szCs w:val="20"/>
              </w:rPr>
              <w:fldChar w:fldCharType="end"/>
            </w:r>
          </w:hyperlink>
        </w:p>
        <w:p w14:paraId="0A2C633E" w14:textId="6FABED5B" w:rsidR="00EF7F57" w:rsidRPr="00EF7F57" w:rsidRDefault="00000BD2">
          <w:pPr>
            <w:pStyle w:val="TOC2"/>
            <w:tabs>
              <w:tab w:val="left" w:pos="880"/>
              <w:tab w:val="right" w:leader="dot" w:pos="9016"/>
            </w:tabs>
            <w:rPr>
              <w:rFonts w:eastAsiaTheme="minorEastAsia"/>
              <w:noProof/>
              <w:sz w:val="20"/>
              <w:szCs w:val="20"/>
              <w:lang w:eastAsia="en-MY"/>
            </w:rPr>
          </w:pPr>
          <w:hyperlink w:anchor="_Toc138188536" w:history="1">
            <w:r w:rsidR="00EF7F57" w:rsidRPr="00EF7F57">
              <w:rPr>
                <w:rStyle w:val="Hyperlink"/>
                <w:noProof/>
                <w:sz w:val="20"/>
                <w:szCs w:val="20"/>
              </w:rPr>
              <w:t>4.6</w:t>
            </w:r>
            <w:r w:rsidR="00EF7F57" w:rsidRPr="00EF7F57">
              <w:rPr>
                <w:rFonts w:eastAsiaTheme="minorEastAsia"/>
                <w:noProof/>
                <w:sz w:val="20"/>
                <w:szCs w:val="20"/>
                <w:lang w:eastAsia="en-MY"/>
              </w:rPr>
              <w:tab/>
            </w:r>
            <w:r w:rsidR="00EF7F57" w:rsidRPr="00EF7F57">
              <w:rPr>
                <w:rStyle w:val="Hyperlink"/>
                <w:noProof/>
                <w:sz w:val="20"/>
                <w:szCs w:val="20"/>
              </w:rPr>
              <w:t>LANDSCAPING</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_Toc138188536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18</w:t>
            </w:r>
            <w:r w:rsidR="00EF7F57" w:rsidRPr="00EF7F57">
              <w:rPr>
                <w:noProof/>
                <w:webHidden/>
                <w:sz w:val="20"/>
                <w:szCs w:val="20"/>
              </w:rPr>
              <w:fldChar w:fldCharType="end"/>
            </w:r>
          </w:hyperlink>
        </w:p>
        <w:p w14:paraId="63E809C1" w14:textId="57C0DE84" w:rsidR="00EF7F57" w:rsidRPr="00EF7F57" w:rsidRDefault="00000BD2">
          <w:pPr>
            <w:pStyle w:val="TOC1"/>
            <w:tabs>
              <w:tab w:val="left" w:pos="440"/>
              <w:tab w:val="right" w:leader="dot" w:pos="9016"/>
            </w:tabs>
            <w:rPr>
              <w:rFonts w:eastAsiaTheme="minorEastAsia"/>
              <w:noProof/>
              <w:sz w:val="20"/>
              <w:szCs w:val="20"/>
              <w:lang w:eastAsia="en-MY"/>
            </w:rPr>
          </w:pPr>
          <w:hyperlink w:anchor="_Toc138188537" w:history="1">
            <w:r w:rsidR="00EF7F57" w:rsidRPr="00EF7F57">
              <w:rPr>
                <w:rStyle w:val="Hyperlink"/>
                <w:noProof/>
                <w:sz w:val="20"/>
                <w:szCs w:val="20"/>
              </w:rPr>
              <w:t>5</w:t>
            </w:r>
            <w:r w:rsidR="00EF7F57" w:rsidRPr="00EF7F57">
              <w:rPr>
                <w:rFonts w:eastAsiaTheme="minorEastAsia"/>
                <w:noProof/>
                <w:sz w:val="20"/>
                <w:szCs w:val="20"/>
                <w:lang w:eastAsia="en-MY"/>
              </w:rPr>
              <w:tab/>
            </w:r>
            <w:r w:rsidR="00EF7F57" w:rsidRPr="00EF7F57">
              <w:rPr>
                <w:rStyle w:val="Hyperlink"/>
                <w:noProof/>
                <w:sz w:val="20"/>
                <w:szCs w:val="20"/>
              </w:rPr>
              <w:t>ELECTRICAL SUPPLY INFORMATION AND ANALYSIS</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_Toc138188537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19</w:t>
            </w:r>
            <w:r w:rsidR="00EF7F57" w:rsidRPr="00EF7F57">
              <w:rPr>
                <w:noProof/>
                <w:webHidden/>
                <w:sz w:val="20"/>
                <w:szCs w:val="20"/>
              </w:rPr>
              <w:fldChar w:fldCharType="end"/>
            </w:r>
          </w:hyperlink>
        </w:p>
        <w:p w14:paraId="57CB0ED9" w14:textId="3B84D9CE" w:rsidR="00EF7F57" w:rsidRPr="00EF7F57" w:rsidRDefault="00000BD2">
          <w:pPr>
            <w:pStyle w:val="TOC2"/>
            <w:tabs>
              <w:tab w:val="left" w:pos="880"/>
              <w:tab w:val="right" w:leader="dot" w:pos="9016"/>
            </w:tabs>
            <w:rPr>
              <w:rFonts w:eastAsiaTheme="minorEastAsia"/>
              <w:noProof/>
              <w:sz w:val="20"/>
              <w:szCs w:val="20"/>
              <w:lang w:eastAsia="en-MY"/>
            </w:rPr>
          </w:pPr>
          <w:hyperlink w:anchor="_Toc138188538" w:history="1">
            <w:r w:rsidR="00EF7F57" w:rsidRPr="00EF7F57">
              <w:rPr>
                <w:rStyle w:val="Hyperlink"/>
                <w:noProof/>
                <w:sz w:val="20"/>
                <w:szCs w:val="20"/>
              </w:rPr>
              <w:t>5.1</w:t>
            </w:r>
            <w:r w:rsidR="00EF7F57" w:rsidRPr="00EF7F57">
              <w:rPr>
                <w:rFonts w:eastAsiaTheme="minorEastAsia"/>
                <w:noProof/>
                <w:sz w:val="20"/>
                <w:szCs w:val="20"/>
                <w:lang w:eastAsia="en-MY"/>
              </w:rPr>
              <w:tab/>
            </w:r>
            <w:r w:rsidR="00EF7F57" w:rsidRPr="00EF7F57">
              <w:rPr>
                <w:rStyle w:val="Hyperlink"/>
                <w:noProof/>
                <w:sz w:val="20"/>
                <w:szCs w:val="20"/>
              </w:rPr>
              <w:t>TARIFF REVIEW</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_Toc138188538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19</w:t>
            </w:r>
            <w:r w:rsidR="00EF7F57" w:rsidRPr="00EF7F57">
              <w:rPr>
                <w:noProof/>
                <w:webHidden/>
                <w:sz w:val="20"/>
                <w:szCs w:val="20"/>
              </w:rPr>
              <w:fldChar w:fldCharType="end"/>
            </w:r>
          </w:hyperlink>
        </w:p>
        <w:p w14:paraId="24057D97" w14:textId="2CFEA17B" w:rsidR="00EF7F57" w:rsidRPr="00EF7F57" w:rsidRDefault="00000BD2">
          <w:pPr>
            <w:pStyle w:val="TOC2"/>
            <w:tabs>
              <w:tab w:val="left" w:pos="880"/>
              <w:tab w:val="right" w:leader="dot" w:pos="9016"/>
            </w:tabs>
            <w:rPr>
              <w:rFonts w:eastAsiaTheme="minorEastAsia"/>
              <w:noProof/>
              <w:sz w:val="20"/>
              <w:szCs w:val="20"/>
              <w:lang w:eastAsia="en-MY"/>
            </w:rPr>
          </w:pPr>
          <w:hyperlink w:anchor="_Toc138188539" w:history="1">
            <w:r w:rsidR="00EF7F57" w:rsidRPr="00EF7F57">
              <w:rPr>
                <w:rStyle w:val="Hyperlink"/>
                <w:noProof/>
                <w:sz w:val="20"/>
                <w:szCs w:val="20"/>
              </w:rPr>
              <w:t>5.2</w:t>
            </w:r>
            <w:r w:rsidR="00EF7F57" w:rsidRPr="00EF7F57">
              <w:rPr>
                <w:rFonts w:eastAsiaTheme="minorEastAsia"/>
                <w:noProof/>
                <w:sz w:val="20"/>
                <w:szCs w:val="20"/>
                <w:lang w:eastAsia="en-MY"/>
              </w:rPr>
              <w:tab/>
            </w:r>
            <w:r w:rsidR="00EF7F57" w:rsidRPr="00EF7F57">
              <w:rPr>
                <w:rStyle w:val="Hyperlink"/>
                <w:noProof/>
                <w:sz w:val="20"/>
                <w:szCs w:val="20"/>
              </w:rPr>
              <w:t>MAXIMUM DEMAND REVIEW</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_Toc138188539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19</w:t>
            </w:r>
            <w:r w:rsidR="00EF7F57" w:rsidRPr="00EF7F57">
              <w:rPr>
                <w:noProof/>
                <w:webHidden/>
                <w:sz w:val="20"/>
                <w:szCs w:val="20"/>
              </w:rPr>
              <w:fldChar w:fldCharType="end"/>
            </w:r>
          </w:hyperlink>
        </w:p>
        <w:p w14:paraId="01AFCCC5" w14:textId="05B8E83E" w:rsidR="00EF7F57" w:rsidRPr="00EF7F57" w:rsidRDefault="00000BD2">
          <w:pPr>
            <w:pStyle w:val="TOC2"/>
            <w:tabs>
              <w:tab w:val="left" w:pos="880"/>
              <w:tab w:val="right" w:leader="dot" w:pos="9016"/>
            </w:tabs>
            <w:rPr>
              <w:rFonts w:eastAsiaTheme="minorEastAsia"/>
              <w:noProof/>
              <w:sz w:val="20"/>
              <w:szCs w:val="20"/>
              <w:lang w:eastAsia="en-MY"/>
            </w:rPr>
          </w:pPr>
          <w:hyperlink w:anchor="_Toc138188540" w:history="1">
            <w:r w:rsidR="00EF7F57" w:rsidRPr="00EF7F57">
              <w:rPr>
                <w:rStyle w:val="Hyperlink"/>
                <w:noProof/>
                <w:sz w:val="20"/>
                <w:szCs w:val="20"/>
              </w:rPr>
              <w:t>5.3</w:t>
            </w:r>
            <w:r w:rsidR="00EF7F57" w:rsidRPr="00EF7F57">
              <w:rPr>
                <w:rFonts w:eastAsiaTheme="minorEastAsia"/>
                <w:noProof/>
                <w:sz w:val="20"/>
                <w:szCs w:val="20"/>
                <w:lang w:eastAsia="en-MY"/>
              </w:rPr>
              <w:tab/>
            </w:r>
            <w:r w:rsidR="00EF7F57" w:rsidRPr="00EF7F57">
              <w:rPr>
                <w:rStyle w:val="Hyperlink"/>
                <w:noProof/>
                <w:sz w:val="20"/>
                <w:szCs w:val="20"/>
              </w:rPr>
              <w:t>VOLTAGE LEVEL</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_Toc138188540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19</w:t>
            </w:r>
            <w:r w:rsidR="00EF7F57" w:rsidRPr="00EF7F57">
              <w:rPr>
                <w:noProof/>
                <w:webHidden/>
                <w:sz w:val="20"/>
                <w:szCs w:val="20"/>
              </w:rPr>
              <w:fldChar w:fldCharType="end"/>
            </w:r>
          </w:hyperlink>
        </w:p>
        <w:p w14:paraId="504F5CE9" w14:textId="4CDE5A92" w:rsidR="00EF7F57" w:rsidRPr="00EF7F57" w:rsidRDefault="00000BD2">
          <w:pPr>
            <w:pStyle w:val="TOC2"/>
            <w:tabs>
              <w:tab w:val="left" w:pos="880"/>
              <w:tab w:val="right" w:leader="dot" w:pos="9016"/>
            </w:tabs>
            <w:rPr>
              <w:rFonts w:eastAsiaTheme="minorEastAsia"/>
              <w:noProof/>
              <w:sz w:val="20"/>
              <w:szCs w:val="20"/>
              <w:lang w:eastAsia="en-MY"/>
            </w:rPr>
          </w:pPr>
          <w:hyperlink w:anchor="_Toc138188541" w:history="1">
            <w:r w:rsidR="00EF7F57" w:rsidRPr="00EF7F57">
              <w:rPr>
                <w:rStyle w:val="Hyperlink"/>
                <w:noProof/>
                <w:sz w:val="20"/>
                <w:szCs w:val="20"/>
              </w:rPr>
              <w:t>5.4</w:t>
            </w:r>
            <w:r w:rsidR="00EF7F57" w:rsidRPr="00EF7F57">
              <w:rPr>
                <w:rFonts w:eastAsiaTheme="minorEastAsia"/>
                <w:noProof/>
                <w:sz w:val="20"/>
                <w:szCs w:val="20"/>
                <w:lang w:eastAsia="en-MY"/>
              </w:rPr>
              <w:tab/>
            </w:r>
            <w:r w:rsidR="00EF7F57" w:rsidRPr="00EF7F57">
              <w:rPr>
                <w:rStyle w:val="Hyperlink"/>
                <w:noProof/>
                <w:sz w:val="20"/>
                <w:szCs w:val="20"/>
              </w:rPr>
              <w:t>HISTORICAL ENERGY CONSUMPTION</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_Toc138188541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19</w:t>
            </w:r>
            <w:r w:rsidR="00EF7F57" w:rsidRPr="00EF7F57">
              <w:rPr>
                <w:noProof/>
                <w:webHidden/>
                <w:sz w:val="20"/>
                <w:szCs w:val="20"/>
              </w:rPr>
              <w:fldChar w:fldCharType="end"/>
            </w:r>
          </w:hyperlink>
        </w:p>
        <w:p w14:paraId="0FAC2B18" w14:textId="49576F6D" w:rsidR="00EF7F57" w:rsidRPr="00EF7F57" w:rsidRDefault="00000BD2">
          <w:pPr>
            <w:pStyle w:val="TOC2"/>
            <w:tabs>
              <w:tab w:val="left" w:pos="880"/>
              <w:tab w:val="right" w:leader="dot" w:pos="9016"/>
            </w:tabs>
            <w:rPr>
              <w:rFonts w:eastAsiaTheme="minorEastAsia"/>
              <w:noProof/>
              <w:sz w:val="20"/>
              <w:szCs w:val="20"/>
              <w:lang w:eastAsia="en-MY"/>
            </w:rPr>
          </w:pPr>
          <w:hyperlink w:anchor="_Toc138188542" w:history="1">
            <w:r w:rsidR="00EF7F57" w:rsidRPr="00EF7F57">
              <w:rPr>
                <w:rStyle w:val="Hyperlink"/>
                <w:noProof/>
                <w:sz w:val="20"/>
                <w:szCs w:val="20"/>
              </w:rPr>
              <w:t>5.5</w:t>
            </w:r>
            <w:r w:rsidR="00EF7F57" w:rsidRPr="00EF7F57">
              <w:rPr>
                <w:rFonts w:eastAsiaTheme="minorEastAsia"/>
                <w:noProof/>
                <w:sz w:val="20"/>
                <w:szCs w:val="20"/>
                <w:lang w:eastAsia="en-MY"/>
              </w:rPr>
              <w:tab/>
            </w:r>
            <w:r w:rsidR="00EF7F57" w:rsidRPr="00EF7F57">
              <w:rPr>
                <w:rStyle w:val="Hyperlink"/>
                <w:noProof/>
                <w:sz w:val="20"/>
                <w:szCs w:val="20"/>
              </w:rPr>
              <w:t>POWER FACTOR</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_Toc138188542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20</w:t>
            </w:r>
            <w:r w:rsidR="00EF7F57" w:rsidRPr="00EF7F57">
              <w:rPr>
                <w:noProof/>
                <w:webHidden/>
                <w:sz w:val="20"/>
                <w:szCs w:val="20"/>
              </w:rPr>
              <w:fldChar w:fldCharType="end"/>
            </w:r>
          </w:hyperlink>
        </w:p>
        <w:p w14:paraId="5AFDF708" w14:textId="3BB86677" w:rsidR="00EF7F57" w:rsidRPr="00EF7F57" w:rsidRDefault="00000BD2">
          <w:pPr>
            <w:pStyle w:val="TOC1"/>
            <w:tabs>
              <w:tab w:val="left" w:pos="440"/>
              <w:tab w:val="right" w:leader="dot" w:pos="9016"/>
            </w:tabs>
            <w:rPr>
              <w:rFonts w:eastAsiaTheme="minorEastAsia"/>
              <w:noProof/>
              <w:sz w:val="20"/>
              <w:szCs w:val="20"/>
              <w:lang w:eastAsia="en-MY"/>
            </w:rPr>
          </w:pPr>
          <w:hyperlink w:anchor="_Toc138188543" w:history="1">
            <w:r w:rsidR="00EF7F57" w:rsidRPr="00EF7F57">
              <w:rPr>
                <w:rStyle w:val="Hyperlink"/>
                <w:noProof/>
                <w:sz w:val="20"/>
                <w:szCs w:val="20"/>
              </w:rPr>
              <w:t>6</w:t>
            </w:r>
            <w:r w:rsidR="00EF7F57" w:rsidRPr="00EF7F57">
              <w:rPr>
                <w:rFonts w:eastAsiaTheme="minorEastAsia"/>
                <w:noProof/>
                <w:sz w:val="20"/>
                <w:szCs w:val="20"/>
                <w:lang w:eastAsia="en-MY"/>
              </w:rPr>
              <w:tab/>
            </w:r>
            <w:r w:rsidR="00EF7F57" w:rsidRPr="00EF7F57">
              <w:rPr>
                <w:rStyle w:val="Hyperlink"/>
                <w:noProof/>
                <w:sz w:val="20"/>
                <w:szCs w:val="20"/>
              </w:rPr>
              <w:t>ENERGY CONSUMPTION INFORMATION AND ANALYSIS</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_Toc138188543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23</w:t>
            </w:r>
            <w:r w:rsidR="00EF7F57" w:rsidRPr="00EF7F57">
              <w:rPr>
                <w:noProof/>
                <w:webHidden/>
                <w:sz w:val="20"/>
                <w:szCs w:val="20"/>
              </w:rPr>
              <w:fldChar w:fldCharType="end"/>
            </w:r>
          </w:hyperlink>
        </w:p>
        <w:p w14:paraId="5BFADA67" w14:textId="246D6B67" w:rsidR="00EF7F57" w:rsidRPr="00EF7F57" w:rsidRDefault="00000BD2">
          <w:pPr>
            <w:pStyle w:val="TOC2"/>
            <w:tabs>
              <w:tab w:val="left" w:pos="880"/>
              <w:tab w:val="right" w:leader="dot" w:pos="9016"/>
            </w:tabs>
            <w:rPr>
              <w:rFonts w:eastAsiaTheme="minorEastAsia"/>
              <w:noProof/>
              <w:sz w:val="20"/>
              <w:szCs w:val="20"/>
              <w:lang w:eastAsia="en-MY"/>
            </w:rPr>
          </w:pPr>
          <w:hyperlink w:anchor="_Toc138188544" w:history="1">
            <w:r w:rsidR="00EF7F57" w:rsidRPr="00EF7F57">
              <w:rPr>
                <w:rStyle w:val="Hyperlink"/>
                <w:noProof/>
                <w:sz w:val="20"/>
                <w:szCs w:val="20"/>
              </w:rPr>
              <w:t>6.1</w:t>
            </w:r>
            <w:r w:rsidR="00EF7F57" w:rsidRPr="00EF7F57">
              <w:rPr>
                <w:rFonts w:eastAsiaTheme="minorEastAsia"/>
                <w:noProof/>
                <w:sz w:val="20"/>
                <w:szCs w:val="20"/>
                <w:lang w:eastAsia="en-MY"/>
              </w:rPr>
              <w:tab/>
            </w:r>
            <w:r w:rsidR="00EF7F57" w:rsidRPr="00EF7F57">
              <w:rPr>
                <w:rStyle w:val="Hyperlink"/>
                <w:noProof/>
                <w:sz w:val="20"/>
                <w:szCs w:val="20"/>
              </w:rPr>
              <w:t>ELECTRICITY SUPPLY</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_Toc138188544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23</w:t>
            </w:r>
            <w:r w:rsidR="00EF7F57" w:rsidRPr="00EF7F57">
              <w:rPr>
                <w:noProof/>
                <w:webHidden/>
                <w:sz w:val="20"/>
                <w:szCs w:val="20"/>
              </w:rPr>
              <w:fldChar w:fldCharType="end"/>
            </w:r>
          </w:hyperlink>
        </w:p>
        <w:p w14:paraId="41997BDB" w14:textId="5B245FCA"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45" w:history="1">
            <w:r w:rsidR="00EF7F57" w:rsidRPr="00EF7F57">
              <w:rPr>
                <w:rStyle w:val="Hyperlink"/>
                <w:noProof/>
                <w:sz w:val="20"/>
                <w:szCs w:val="20"/>
              </w:rPr>
              <w:t>6.1.1</w:t>
            </w:r>
            <w:r w:rsidR="00EF7F57" w:rsidRPr="00EF7F57">
              <w:rPr>
                <w:rFonts w:eastAsiaTheme="minorEastAsia"/>
                <w:noProof/>
                <w:sz w:val="20"/>
                <w:szCs w:val="20"/>
                <w:lang w:eastAsia="en-MY"/>
              </w:rPr>
              <w:tab/>
            </w:r>
            <w:r w:rsidR="00EF7F57" w:rsidRPr="00EF7F57">
              <w:rPr>
                <w:rStyle w:val="Hyperlink"/>
                <w:noProof/>
                <w:sz w:val="20"/>
                <w:szCs w:val="20"/>
              </w:rPr>
              <w:t>SYSTEM DESCRIPTION</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_Toc138188545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23</w:t>
            </w:r>
            <w:r w:rsidR="00EF7F57" w:rsidRPr="00EF7F57">
              <w:rPr>
                <w:noProof/>
                <w:webHidden/>
                <w:sz w:val="20"/>
                <w:szCs w:val="20"/>
              </w:rPr>
              <w:fldChar w:fldCharType="end"/>
            </w:r>
          </w:hyperlink>
        </w:p>
        <w:p w14:paraId="3831639D" w14:textId="2D0ADF5C"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46" w:history="1">
            <w:r w:rsidR="00EF7F57" w:rsidRPr="00EF7F57">
              <w:rPr>
                <w:rStyle w:val="Hyperlink"/>
                <w:noProof/>
                <w:sz w:val="20"/>
                <w:szCs w:val="20"/>
              </w:rPr>
              <w:t>6.1.2</w:t>
            </w:r>
            <w:r w:rsidR="00EF7F57" w:rsidRPr="00EF7F57">
              <w:rPr>
                <w:rFonts w:eastAsiaTheme="minorEastAsia"/>
                <w:noProof/>
                <w:sz w:val="20"/>
                <w:szCs w:val="20"/>
                <w:lang w:eastAsia="en-MY"/>
              </w:rPr>
              <w:tab/>
            </w:r>
            <w:r w:rsidR="00EF7F57" w:rsidRPr="00EF7F57">
              <w:rPr>
                <w:rStyle w:val="Hyperlink"/>
                <w:noProof/>
                <w:sz w:val="20"/>
                <w:szCs w:val="20"/>
              </w:rPr>
              <w:t>BUILDING LOAD PROFILE ANALYSIS</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_Toc138188546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23</w:t>
            </w:r>
            <w:r w:rsidR="00EF7F57" w:rsidRPr="00EF7F57">
              <w:rPr>
                <w:noProof/>
                <w:webHidden/>
                <w:sz w:val="20"/>
                <w:szCs w:val="20"/>
              </w:rPr>
              <w:fldChar w:fldCharType="end"/>
            </w:r>
          </w:hyperlink>
        </w:p>
        <w:p w14:paraId="59C75CD1" w14:textId="2C5EB2CF"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47" w:history="1">
            <w:r w:rsidR="00EF7F57" w:rsidRPr="00EF7F57">
              <w:rPr>
                <w:rStyle w:val="Hyperlink"/>
                <w:noProof/>
                <w:sz w:val="20"/>
                <w:szCs w:val="20"/>
              </w:rPr>
              <w:t>6.1.3</w:t>
            </w:r>
            <w:r w:rsidR="00EF7F57" w:rsidRPr="00EF7F57">
              <w:rPr>
                <w:rFonts w:eastAsiaTheme="minorEastAsia"/>
                <w:noProof/>
                <w:sz w:val="20"/>
                <w:szCs w:val="20"/>
                <w:lang w:eastAsia="en-MY"/>
              </w:rPr>
              <w:tab/>
            </w:r>
            <w:r w:rsidR="00EF7F57" w:rsidRPr="00EF7F57">
              <w:rPr>
                <w:rStyle w:val="Hyperlink"/>
                <w:noProof/>
                <w:sz w:val="20"/>
                <w:szCs w:val="20"/>
              </w:rPr>
              <w:t>OBSERVATION AND FINDINGS</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_Toc138188547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24</w:t>
            </w:r>
            <w:r w:rsidR="00EF7F57" w:rsidRPr="00EF7F57">
              <w:rPr>
                <w:noProof/>
                <w:webHidden/>
                <w:sz w:val="20"/>
                <w:szCs w:val="20"/>
              </w:rPr>
              <w:fldChar w:fldCharType="end"/>
            </w:r>
          </w:hyperlink>
        </w:p>
        <w:p w14:paraId="5040B583" w14:textId="06CB8520" w:rsidR="00EF7F57" w:rsidRPr="00EF7F57" w:rsidRDefault="00000BD2">
          <w:pPr>
            <w:pStyle w:val="TOC2"/>
            <w:tabs>
              <w:tab w:val="left" w:pos="880"/>
              <w:tab w:val="right" w:leader="dot" w:pos="9016"/>
            </w:tabs>
            <w:rPr>
              <w:rFonts w:eastAsiaTheme="minorEastAsia"/>
              <w:noProof/>
              <w:sz w:val="20"/>
              <w:szCs w:val="20"/>
              <w:lang w:eastAsia="en-MY"/>
            </w:rPr>
          </w:pPr>
          <w:hyperlink w:anchor="_Toc138188548" w:history="1">
            <w:r w:rsidR="00EF7F57" w:rsidRPr="00EF7F57">
              <w:rPr>
                <w:rStyle w:val="Hyperlink"/>
                <w:noProof/>
                <w:sz w:val="20"/>
                <w:szCs w:val="20"/>
              </w:rPr>
              <w:t>6.2</w:t>
            </w:r>
            <w:r w:rsidR="00EF7F57" w:rsidRPr="00EF7F57">
              <w:rPr>
                <w:rFonts w:eastAsiaTheme="minorEastAsia"/>
                <w:noProof/>
                <w:sz w:val="20"/>
                <w:szCs w:val="20"/>
                <w:lang w:eastAsia="en-MY"/>
              </w:rPr>
              <w:tab/>
            </w:r>
            <w:r w:rsidR="00EF7F57" w:rsidRPr="00EF7F57">
              <w:rPr>
                <w:rStyle w:val="Hyperlink"/>
                <w:noProof/>
                <w:sz w:val="20"/>
                <w:szCs w:val="20"/>
              </w:rPr>
              <w:t>CHILLED WATER SYSTEM AND DISTRIBUTION</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_Toc138188548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24</w:t>
            </w:r>
            <w:r w:rsidR="00EF7F57" w:rsidRPr="00EF7F57">
              <w:rPr>
                <w:noProof/>
                <w:webHidden/>
                <w:sz w:val="20"/>
                <w:szCs w:val="20"/>
              </w:rPr>
              <w:fldChar w:fldCharType="end"/>
            </w:r>
          </w:hyperlink>
        </w:p>
        <w:p w14:paraId="5D803888" w14:textId="5A8A4F65"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49" w:history="1">
            <w:r w:rsidR="00EF7F57" w:rsidRPr="00EF7F57">
              <w:rPr>
                <w:rStyle w:val="Hyperlink"/>
                <w:noProof/>
                <w:sz w:val="20"/>
                <w:szCs w:val="20"/>
              </w:rPr>
              <w:t>6.2.1</w:t>
            </w:r>
            <w:r w:rsidR="00EF7F57" w:rsidRPr="00EF7F57">
              <w:rPr>
                <w:rFonts w:eastAsiaTheme="minorEastAsia"/>
                <w:noProof/>
                <w:sz w:val="20"/>
                <w:szCs w:val="20"/>
                <w:lang w:eastAsia="en-MY"/>
              </w:rPr>
              <w:tab/>
            </w:r>
            <w:r w:rsidR="00EF7F57" w:rsidRPr="00EF7F57">
              <w:rPr>
                <w:rStyle w:val="Hyperlink"/>
                <w:noProof/>
                <w:sz w:val="20"/>
                <w:szCs w:val="20"/>
              </w:rPr>
              <w:t>SYSTEM DESCRIPTION</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_Toc138188549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24</w:t>
            </w:r>
            <w:r w:rsidR="00EF7F57" w:rsidRPr="00EF7F57">
              <w:rPr>
                <w:noProof/>
                <w:webHidden/>
                <w:sz w:val="20"/>
                <w:szCs w:val="20"/>
              </w:rPr>
              <w:fldChar w:fldCharType="end"/>
            </w:r>
          </w:hyperlink>
        </w:p>
        <w:p w14:paraId="1B05A05C" w14:textId="3ED58F22"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50" w:history="1">
            <w:r w:rsidR="00EF7F57" w:rsidRPr="00EF7F57">
              <w:rPr>
                <w:rStyle w:val="Hyperlink"/>
                <w:noProof/>
                <w:sz w:val="20"/>
                <w:szCs w:val="20"/>
              </w:rPr>
              <w:t>6.2.2</w:t>
            </w:r>
            <w:r w:rsidR="00EF7F57" w:rsidRPr="00EF7F57">
              <w:rPr>
                <w:rFonts w:eastAsiaTheme="minorEastAsia"/>
                <w:noProof/>
                <w:sz w:val="20"/>
                <w:szCs w:val="20"/>
                <w:lang w:eastAsia="en-MY"/>
              </w:rPr>
              <w:tab/>
            </w:r>
            <w:r w:rsidR="00EF7F57" w:rsidRPr="00EF7F57">
              <w:rPr>
                <w:rStyle w:val="Hyperlink"/>
                <w:noProof/>
                <w:sz w:val="20"/>
                <w:szCs w:val="20"/>
              </w:rPr>
              <w:t>LOAD PROFILE ANALYSIS</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_Toc138188550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25</w:t>
            </w:r>
            <w:r w:rsidR="00EF7F57" w:rsidRPr="00EF7F57">
              <w:rPr>
                <w:noProof/>
                <w:webHidden/>
                <w:sz w:val="20"/>
                <w:szCs w:val="20"/>
              </w:rPr>
              <w:fldChar w:fldCharType="end"/>
            </w:r>
          </w:hyperlink>
        </w:p>
        <w:p w14:paraId="41E5B2ED" w14:textId="48F0FB10"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51" w:history="1">
            <w:r w:rsidR="00EF7F57" w:rsidRPr="00EF7F57">
              <w:rPr>
                <w:rStyle w:val="Hyperlink"/>
                <w:noProof/>
                <w:sz w:val="20"/>
                <w:szCs w:val="20"/>
              </w:rPr>
              <w:t>6.2.3</w:t>
            </w:r>
            <w:r w:rsidR="00EF7F57" w:rsidRPr="00EF7F57">
              <w:rPr>
                <w:rFonts w:eastAsiaTheme="minorEastAsia"/>
                <w:noProof/>
                <w:sz w:val="20"/>
                <w:szCs w:val="20"/>
                <w:lang w:eastAsia="en-MY"/>
              </w:rPr>
              <w:tab/>
            </w:r>
            <w:r w:rsidR="00EF7F57" w:rsidRPr="00EF7F57">
              <w:rPr>
                <w:rStyle w:val="Hyperlink"/>
                <w:noProof/>
                <w:sz w:val="20"/>
                <w:szCs w:val="20"/>
              </w:rPr>
              <w:t>OBSERVATION AND FINDINGS</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_Toc138188551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26</w:t>
            </w:r>
            <w:r w:rsidR="00EF7F57" w:rsidRPr="00EF7F57">
              <w:rPr>
                <w:noProof/>
                <w:webHidden/>
                <w:sz w:val="20"/>
                <w:szCs w:val="20"/>
              </w:rPr>
              <w:fldChar w:fldCharType="end"/>
            </w:r>
          </w:hyperlink>
        </w:p>
        <w:p w14:paraId="240E0F35" w14:textId="26E40A76" w:rsidR="00EF7F57" w:rsidRPr="00EF7F57" w:rsidRDefault="00000BD2">
          <w:pPr>
            <w:pStyle w:val="TOC2"/>
            <w:tabs>
              <w:tab w:val="left" w:pos="880"/>
              <w:tab w:val="right" w:leader="dot" w:pos="9016"/>
            </w:tabs>
            <w:rPr>
              <w:rFonts w:eastAsiaTheme="minorEastAsia"/>
              <w:noProof/>
              <w:sz w:val="20"/>
              <w:szCs w:val="20"/>
              <w:lang w:eastAsia="en-MY"/>
            </w:rPr>
          </w:pPr>
          <w:hyperlink w:anchor="_Toc138188552" w:history="1">
            <w:r w:rsidR="00EF7F57" w:rsidRPr="00EF7F57">
              <w:rPr>
                <w:rStyle w:val="Hyperlink"/>
                <w:noProof/>
                <w:sz w:val="20"/>
                <w:szCs w:val="20"/>
              </w:rPr>
              <w:t>6.3</w:t>
            </w:r>
            <w:r w:rsidR="00EF7F57" w:rsidRPr="00EF7F57">
              <w:rPr>
                <w:rFonts w:eastAsiaTheme="minorEastAsia"/>
                <w:noProof/>
                <w:sz w:val="20"/>
                <w:szCs w:val="20"/>
                <w:lang w:eastAsia="en-MY"/>
              </w:rPr>
              <w:tab/>
            </w:r>
            <w:r w:rsidR="00EF7F57" w:rsidRPr="00EF7F57">
              <w:rPr>
                <w:rStyle w:val="Hyperlink"/>
                <w:noProof/>
                <w:sz w:val="20"/>
                <w:szCs w:val="20"/>
              </w:rPr>
              <w:t>AIR CONDITIONING AND MECHANICAL VENTILATION SYSTEM</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_Toc138188552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27</w:t>
            </w:r>
            <w:r w:rsidR="00EF7F57" w:rsidRPr="00EF7F57">
              <w:rPr>
                <w:noProof/>
                <w:webHidden/>
                <w:sz w:val="20"/>
                <w:szCs w:val="20"/>
              </w:rPr>
              <w:fldChar w:fldCharType="end"/>
            </w:r>
          </w:hyperlink>
        </w:p>
        <w:p w14:paraId="4A6A2750" w14:textId="568442F2"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53" w:history="1">
            <w:r w:rsidR="00EF7F57" w:rsidRPr="00EF7F57">
              <w:rPr>
                <w:rStyle w:val="Hyperlink"/>
                <w:noProof/>
                <w:sz w:val="20"/>
                <w:szCs w:val="20"/>
              </w:rPr>
              <w:t>6.3.1</w:t>
            </w:r>
            <w:r w:rsidR="00EF7F57" w:rsidRPr="00EF7F57">
              <w:rPr>
                <w:rFonts w:eastAsiaTheme="minorEastAsia"/>
                <w:noProof/>
                <w:sz w:val="20"/>
                <w:szCs w:val="20"/>
                <w:lang w:eastAsia="en-MY"/>
              </w:rPr>
              <w:tab/>
            </w:r>
            <w:r w:rsidR="00EF7F57" w:rsidRPr="00EF7F57">
              <w:rPr>
                <w:rStyle w:val="Hyperlink"/>
                <w:noProof/>
                <w:sz w:val="20"/>
                <w:szCs w:val="20"/>
              </w:rPr>
              <w:t>SYSTEM DESCRIPTION</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_Toc138188553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27</w:t>
            </w:r>
            <w:r w:rsidR="00EF7F57" w:rsidRPr="00EF7F57">
              <w:rPr>
                <w:noProof/>
                <w:webHidden/>
                <w:sz w:val="20"/>
                <w:szCs w:val="20"/>
              </w:rPr>
              <w:fldChar w:fldCharType="end"/>
            </w:r>
          </w:hyperlink>
        </w:p>
        <w:p w14:paraId="657317B4" w14:textId="162EE0CE"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54" w:history="1">
            <w:r w:rsidR="00EF7F57" w:rsidRPr="00EF7F57">
              <w:rPr>
                <w:rStyle w:val="Hyperlink"/>
                <w:noProof/>
                <w:sz w:val="20"/>
                <w:szCs w:val="20"/>
              </w:rPr>
              <w:t>6.3.2</w:t>
            </w:r>
            <w:r w:rsidR="00EF7F57" w:rsidRPr="00EF7F57">
              <w:rPr>
                <w:rFonts w:eastAsiaTheme="minorEastAsia"/>
                <w:noProof/>
                <w:sz w:val="20"/>
                <w:szCs w:val="20"/>
                <w:lang w:eastAsia="en-MY"/>
              </w:rPr>
              <w:tab/>
            </w:r>
            <w:r w:rsidR="00EF7F57" w:rsidRPr="00EF7F57">
              <w:rPr>
                <w:rStyle w:val="Hyperlink"/>
                <w:noProof/>
                <w:sz w:val="20"/>
                <w:szCs w:val="20"/>
              </w:rPr>
              <w:t>BLOWER FAN SPECIFIC POWER</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_Toc138188554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28</w:t>
            </w:r>
            <w:r w:rsidR="00EF7F57" w:rsidRPr="00EF7F57">
              <w:rPr>
                <w:noProof/>
                <w:webHidden/>
                <w:sz w:val="20"/>
                <w:szCs w:val="20"/>
              </w:rPr>
              <w:fldChar w:fldCharType="end"/>
            </w:r>
          </w:hyperlink>
        </w:p>
        <w:p w14:paraId="0B6146F6" w14:textId="1B810DCD"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55" w:history="1">
            <w:r w:rsidR="00EF7F57" w:rsidRPr="00EF7F57">
              <w:rPr>
                <w:rStyle w:val="Hyperlink"/>
                <w:noProof/>
                <w:sz w:val="20"/>
                <w:szCs w:val="20"/>
              </w:rPr>
              <w:t>6.3.3</w:t>
            </w:r>
            <w:r w:rsidR="00EF7F57" w:rsidRPr="00EF7F57">
              <w:rPr>
                <w:rFonts w:eastAsiaTheme="minorEastAsia"/>
                <w:noProof/>
                <w:sz w:val="20"/>
                <w:szCs w:val="20"/>
                <w:lang w:eastAsia="en-MY"/>
              </w:rPr>
              <w:tab/>
            </w:r>
            <w:r w:rsidR="00EF7F57" w:rsidRPr="00EF7F57">
              <w:rPr>
                <w:rStyle w:val="Hyperlink"/>
                <w:noProof/>
                <w:sz w:val="20"/>
                <w:szCs w:val="20"/>
              </w:rPr>
              <w:t>AIR CHANGE RATE AND AHU CAPACITY ANALYSIS</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_Toc138188555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28</w:t>
            </w:r>
            <w:r w:rsidR="00EF7F57" w:rsidRPr="00EF7F57">
              <w:rPr>
                <w:noProof/>
                <w:webHidden/>
                <w:sz w:val="20"/>
                <w:szCs w:val="20"/>
              </w:rPr>
              <w:fldChar w:fldCharType="end"/>
            </w:r>
          </w:hyperlink>
        </w:p>
        <w:p w14:paraId="2DEBF46E" w14:textId="7FA27A7A"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56" w:history="1">
            <w:r w:rsidR="00EF7F57" w:rsidRPr="00EF7F57">
              <w:rPr>
                <w:rStyle w:val="Hyperlink"/>
                <w:noProof/>
                <w:sz w:val="20"/>
                <w:szCs w:val="20"/>
              </w:rPr>
              <w:t>6.3.4</w:t>
            </w:r>
            <w:r w:rsidR="00EF7F57" w:rsidRPr="00EF7F57">
              <w:rPr>
                <w:rFonts w:eastAsiaTheme="minorEastAsia"/>
                <w:noProof/>
                <w:sz w:val="20"/>
                <w:szCs w:val="20"/>
                <w:lang w:eastAsia="en-MY"/>
              </w:rPr>
              <w:tab/>
            </w:r>
            <w:r w:rsidR="00EF7F57" w:rsidRPr="00EF7F57">
              <w:rPr>
                <w:rStyle w:val="Hyperlink"/>
                <w:noProof/>
                <w:sz w:val="20"/>
                <w:szCs w:val="20"/>
              </w:rPr>
              <w:t>INDOOR AIR QUALITY</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_Toc138188556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28</w:t>
            </w:r>
            <w:r w:rsidR="00EF7F57" w:rsidRPr="00EF7F57">
              <w:rPr>
                <w:noProof/>
                <w:webHidden/>
                <w:sz w:val="20"/>
                <w:szCs w:val="20"/>
              </w:rPr>
              <w:fldChar w:fldCharType="end"/>
            </w:r>
          </w:hyperlink>
        </w:p>
        <w:p w14:paraId="500CE81E" w14:textId="4BB7CE14"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57" w:history="1">
            <w:r w:rsidR="00EF7F57" w:rsidRPr="00EF7F57">
              <w:rPr>
                <w:rStyle w:val="Hyperlink"/>
                <w:noProof/>
                <w:sz w:val="20"/>
                <w:szCs w:val="20"/>
              </w:rPr>
              <w:t>6.3.5</w:t>
            </w:r>
            <w:r w:rsidR="00EF7F57" w:rsidRPr="00EF7F57">
              <w:rPr>
                <w:rFonts w:eastAsiaTheme="minorEastAsia"/>
                <w:noProof/>
                <w:sz w:val="20"/>
                <w:szCs w:val="20"/>
                <w:lang w:eastAsia="en-MY"/>
              </w:rPr>
              <w:tab/>
            </w:r>
            <w:r w:rsidR="00EF7F57" w:rsidRPr="00EF7F57">
              <w:rPr>
                <w:rStyle w:val="Hyperlink"/>
                <w:noProof/>
                <w:sz w:val="20"/>
                <w:szCs w:val="20"/>
              </w:rPr>
              <w:t>TEMPERATURE AND RELATIVE HUMIDITY</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_Toc138188557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29</w:t>
            </w:r>
            <w:r w:rsidR="00EF7F57" w:rsidRPr="00EF7F57">
              <w:rPr>
                <w:noProof/>
                <w:webHidden/>
                <w:sz w:val="20"/>
                <w:szCs w:val="20"/>
              </w:rPr>
              <w:fldChar w:fldCharType="end"/>
            </w:r>
          </w:hyperlink>
        </w:p>
        <w:p w14:paraId="1A319DAB" w14:textId="25BF6A55"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58" w:history="1">
            <w:r w:rsidR="00EF7F57" w:rsidRPr="00EF7F57">
              <w:rPr>
                <w:rStyle w:val="Hyperlink"/>
                <w:noProof/>
                <w:sz w:val="20"/>
                <w:szCs w:val="20"/>
              </w:rPr>
              <w:t>6.3.6</w:t>
            </w:r>
            <w:r w:rsidR="00EF7F57" w:rsidRPr="00EF7F57">
              <w:rPr>
                <w:rFonts w:eastAsiaTheme="minorEastAsia"/>
                <w:noProof/>
                <w:sz w:val="20"/>
                <w:szCs w:val="20"/>
                <w:lang w:eastAsia="en-MY"/>
              </w:rPr>
              <w:tab/>
            </w:r>
            <w:r w:rsidR="00EF7F57" w:rsidRPr="00EF7F57">
              <w:rPr>
                <w:rStyle w:val="Hyperlink"/>
                <w:noProof/>
                <w:sz w:val="20"/>
                <w:szCs w:val="20"/>
              </w:rPr>
              <w:t>OBSERVATION AND FINDINGS</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_Toc138188558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29</w:t>
            </w:r>
            <w:r w:rsidR="00EF7F57" w:rsidRPr="00EF7F57">
              <w:rPr>
                <w:noProof/>
                <w:webHidden/>
                <w:sz w:val="20"/>
                <w:szCs w:val="20"/>
              </w:rPr>
              <w:fldChar w:fldCharType="end"/>
            </w:r>
          </w:hyperlink>
        </w:p>
        <w:p w14:paraId="7C7A69A2" w14:textId="463C2AF2" w:rsidR="00EF7F57" w:rsidRPr="00EF7F57" w:rsidRDefault="00000BD2">
          <w:pPr>
            <w:pStyle w:val="TOC2"/>
            <w:tabs>
              <w:tab w:val="left" w:pos="880"/>
              <w:tab w:val="right" w:leader="dot" w:pos="9016"/>
            </w:tabs>
            <w:rPr>
              <w:rFonts w:eastAsiaTheme="minorEastAsia"/>
              <w:noProof/>
              <w:sz w:val="20"/>
              <w:szCs w:val="20"/>
              <w:lang w:eastAsia="en-MY"/>
            </w:rPr>
          </w:pPr>
          <w:hyperlink w:anchor="_Toc138188559" w:history="1">
            <w:r w:rsidR="00EF7F57" w:rsidRPr="00EF7F57">
              <w:rPr>
                <w:rStyle w:val="Hyperlink"/>
                <w:noProof/>
                <w:sz w:val="20"/>
                <w:szCs w:val="20"/>
              </w:rPr>
              <w:t>6.4</w:t>
            </w:r>
            <w:r w:rsidR="00EF7F57" w:rsidRPr="00EF7F57">
              <w:rPr>
                <w:rFonts w:eastAsiaTheme="minorEastAsia"/>
                <w:noProof/>
                <w:sz w:val="20"/>
                <w:szCs w:val="20"/>
                <w:lang w:eastAsia="en-MY"/>
              </w:rPr>
              <w:tab/>
            </w:r>
            <w:r w:rsidR="00EF7F57" w:rsidRPr="00EF7F57">
              <w:rPr>
                <w:rStyle w:val="Hyperlink"/>
                <w:noProof/>
                <w:sz w:val="20"/>
                <w:szCs w:val="20"/>
              </w:rPr>
              <w:t>LIGHTING SYSTEM</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_Toc138188559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30</w:t>
            </w:r>
            <w:r w:rsidR="00EF7F57" w:rsidRPr="00EF7F57">
              <w:rPr>
                <w:noProof/>
                <w:webHidden/>
                <w:sz w:val="20"/>
                <w:szCs w:val="20"/>
              </w:rPr>
              <w:fldChar w:fldCharType="end"/>
            </w:r>
          </w:hyperlink>
        </w:p>
        <w:p w14:paraId="7F3354BF" w14:textId="29FBFE67"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60" w:history="1">
            <w:r w:rsidR="00EF7F57" w:rsidRPr="00EF7F57">
              <w:rPr>
                <w:rStyle w:val="Hyperlink"/>
                <w:noProof/>
                <w:sz w:val="20"/>
                <w:szCs w:val="20"/>
              </w:rPr>
              <w:t>6.4.1</w:t>
            </w:r>
            <w:r w:rsidR="00EF7F57" w:rsidRPr="00EF7F57">
              <w:rPr>
                <w:rFonts w:eastAsiaTheme="minorEastAsia"/>
                <w:noProof/>
                <w:sz w:val="20"/>
                <w:szCs w:val="20"/>
                <w:lang w:eastAsia="en-MY"/>
              </w:rPr>
              <w:tab/>
            </w:r>
            <w:r w:rsidR="00EF7F57" w:rsidRPr="00EF7F57">
              <w:rPr>
                <w:rStyle w:val="Hyperlink"/>
                <w:noProof/>
                <w:sz w:val="20"/>
                <w:szCs w:val="20"/>
              </w:rPr>
              <w:t>SYSTEM DESCRIPTION</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_Toc138188560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30</w:t>
            </w:r>
            <w:r w:rsidR="00EF7F57" w:rsidRPr="00EF7F57">
              <w:rPr>
                <w:noProof/>
                <w:webHidden/>
                <w:sz w:val="20"/>
                <w:szCs w:val="20"/>
              </w:rPr>
              <w:fldChar w:fldCharType="end"/>
            </w:r>
          </w:hyperlink>
        </w:p>
        <w:p w14:paraId="6F472EFA" w14:textId="283523F0"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61" w:history="1">
            <w:r w:rsidR="00EF7F57" w:rsidRPr="00EF7F57">
              <w:rPr>
                <w:rStyle w:val="Hyperlink"/>
                <w:noProof/>
                <w:sz w:val="20"/>
                <w:szCs w:val="20"/>
              </w:rPr>
              <w:t>6.4.2</w:t>
            </w:r>
            <w:r w:rsidR="00EF7F57" w:rsidRPr="00EF7F57">
              <w:rPr>
                <w:rFonts w:eastAsiaTheme="minorEastAsia"/>
                <w:noProof/>
                <w:sz w:val="20"/>
                <w:szCs w:val="20"/>
                <w:lang w:eastAsia="en-MY"/>
              </w:rPr>
              <w:tab/>
            </w:r>
            <w:r w:rsidR="00EF7F57" w:rsidRPr="00EF7F57">
              <w:rPr>
                <w:rStyle w:val="Hyperlink"/>
                <w:noProof/>
                <w:sz w:val="20"/>
                <w:szCs w:val="20"/>
              </w:rPr>
              <w:t>LUX LEVEL</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_Toc138188561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31</w:t>
            </w:r>
            <w:r w:rsidR="00EF7F57" w:rsidRPr="00EF7F57">
              <w:rPr>
                <w:noProof/>
                <w:webHidden/>
                <w:sz w:val="20"/>
                <w:szCs w:val="20"/>
              </w:rPr>
              <w:fldChar w:fldCharType="end"/>
            </w:r>
          </w:hyperlink>
        </w:p>
        <w:p w14:paraId="18E215F3" w14:textId="22627D1C"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62" w:history="1">
            <w:r w:rsidR="00EF7F57" w:rsidRPr="00EF7F57">
              <w:rPr>
                <w:rStyle w:val="Hyperlink"/>
                <w:noProof/>
                <w:sz w:val="20"/>
                <w:szCs w:val="20"/>
              </w:rPr>
              <w:t>6.4.3</w:t>
            </w:r>
            <w:r w:rsidR="00EF7F57" w:rsidRPr="00EF7F57">
              <w:rPr>
                <w:rFonts w:eastAsiaTheme="minorEastAsia"/>
                <w:noProof/>
                <w:sz w:val="20"/>
                <w:szCs w:val="20"/>
                <w:lang w:eastAsia="en-MY"/>
              </w:rPr>
              <w:tab/>
            </w:r>
            <w:r w:rsidR="00EF7F57" w:rsidRPr="00EF7F57">
              <w:rPr>
                <w:rStyle w:val="Hyperlink"/>
                <w:noProof/>
                <w:sz w:val="20"/>
                <w:szCs w:val="20"/>
              </w:rPr>
              <w:t>OBSERVATION AND FINDINGS</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_Toc138188562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31</w:t>
            </w:r>
            <w:r w:rsidR="00EF7F57" w:rsidRPr="00EF7F57">
              <w:rPr>
                <w:noProof/>
                <w:webHidden/>
                <w:sz w:val="20"/>
                <w:szCs w:val="20"/>
              </w:rPr>
              <w:fldChar w:fldCharType="end"/>
            </w:r>
          </w:hyperlink>
        </w:p>
        <w:p w14:paraId="3470B8C3" w14:textId="6AE6E7D8" w:rsidR="00EF7F57" w:rsidRPr="00EF7F57" w:rsidRDefault="00000BD2">
          <w:pPr>
            <w:pStyle w:val="TOC2"/>
            <w:tabs>
              <w:tab w:val="left" w:pos="880"/>
              <w:tab w:val="right" w:leader="dot" w:pos="9016"/>
            </w:tabs>
            <w:rPr>
              <w:rFonts w:eastAsiaTheme="minorEastAsia"/>
              <w:noProof/>
              <w:sz w:val="20"/>
              <w:szCs w:val="20"/>
              <w:lang w:eastAsia="en-MY"/>
            </w:rPr>
          </w:pPr>
          <w:hyperlink w:anchor="_Toc138188563" w:history="1">
            <w:r w:rsidR="00EF7F57" w:rsidRPr="00EF7F57">
              <w:rPr>
                <w:rStyle w:val="Hyperlink"/>
                <w:noProof/>
                <w:sz w:val="20"/>
                <w:szCs w:val="20"/>
              </w:rPr>
              <w:t>6.5</w:t>
            </w:r>
            <w:r w:rsidR="00EF7F57" w:rsidRPr="00EF7F57">
              <w:rPr>
                <w:rFonts w:eastAsiaTheme="minorEastAsia"/>
                <w:noProof/>
                <w:sz w:val="20"/>
                <w:szCs w:val="20"/>
                <w:lang w:eastAsia="en-MY"/>
              </w:rPr>
              <w:tab/>
            </w:r>
            <w:r w:rsidR="00EF7F57" w:rsidRPr="00EF7F57">
              <w:rPr>
                <w:rStyle w:val="Hyperlink"/>
                <w:noProof/>
                <w:sz w:val="20"/>
                <w:szCs w:val="20"/>
              </w:rPr>
              <w:t>VERTICAL TRANSPORT SYSTEM</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_Toc138188563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31</w:t>
            </w:r>
            <w:r w:rsidR="00EF7F57" w:rsidRPr="00EF7F57">
              <w:rPr>
                <w:noProof/>
                <w:webHidden/>
                <w:sz w:val="20"/>
                <w:szCs w:val="20"/>
              </w:rPr>
              <w:fldChar w:fldCharType="end"/>
            </w:r>
          </w:hyperlink>
        </w:p>
        <w:p w14:paraId="636CCE21" w14:textId="76BCC531"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64" w:history="1">
            <w:r w:rsidR="00EF7F57" w:rsidRPr="00EF7F57">
              <w:rPr>
                <w:rStyle w:val="Hyperlink"/>
                <w:noProof/>
                <w:sz w:val="20"/>
                <w:szCs w:val="20"/>
              </w:rPr>
              <w:t>6.5.1</w:t>
            </w:r>
            <w:r w:rsidR="00EF7F57" w:rsidRPr="00EF7F57">
              <w:rPr>
                <w:rFonts w:eastAsiaTheme="minorEastAsia"/>
                <w:noProof/>
                <w:sz w:val="20"/>
                <w:szCs w:val="20"/>
                <w:lang w:eastAsia="en-MY"/>
              </w:rPr>
              <w:tab/>
            </w:r>
            <w:r w:rsidR="00EF7F57" w:rsidRPr="00EF7F57">
              <w:rPr>
                <w:rStyle w:val="Hyperlink"/>
                <w:noProof/>
                <w:sz w:val="20"/>
                <w:szCs w:val="20"/>
              </w:rPr>
              <w:t>SYSTEM DESCRIPTION</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_Toc138188564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31</w:t>
            </w:r>
            <w:r w:rsidR="00EF7F57" w:rsidRPr="00EF7F57">
              <w:rPr>
                <w:noProof/>
                <w:webHidden/>
                <w:sz w:val="20"/>
                <w:szCs w:val="20"/>
              </w:rPr>
              <w:fldChar w:fldCharType="end"/>
            </w:r>
          </w:hyperlink>
        </w:p>
        <w:p w14:paraId="602CB827" w14:textId="089BC387"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65" w:history="1">
            <w:r w:rsidR="00EF7F57" w:rsidRPr="00EF7F57">
              <w:rPr>
                <w:rStyle w:val="Hyperlink"/>
                <w:noProof/>
                <w:sz w:val="20"/>
                <w:szCs w:val="20"/>
              </w:rPr>
              <w:t>6.5.2</w:t>
            </w:r>
            <w:r w:rsidR="00EF7F57" w:rsidRPr="00EF7F57">
              <w:rPr>
                <w:rFonts w:eastAsiaTheme="minorEastAsia"/>
                <w:noProof/>
                <w:sz w:val="20"/>
                <w:szCs w:val="20"/>
                <w:lang w:eastAsia="en-MY"/>
              </w:rPr>
              <w:tab/>
            </w:r>
            <w:r w:rsidR="00EF7F57" w:rsidRPr="00EF7F57">
              <w:rPr>
                <w:rStyle w:val="Hyperlink"/>
                <w:noProof/>
                <w:sz w:val="20"/>
                <w:szCs w:val="20"/>
              </w:rPr>
              <w:t>LIFT/ESCALATOR USAGE ANALYSIS</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_Toc138188565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32</w:t>
            </w:r>
            <w:r w:rsidR="00EF7F57" w:rsidRPr="00EF7F57">
              <w:rPr>
                <w:noProof/>
                <w:webHidden/>
                <w:sz w:val="20"/>
                <w:szCs w:val="20"/>
              </w:rPr>
              <w:fldChar w:fldCharType="end"/>
            </w:r>
          </w:hyperlink>
        </w:p>
        <w:p w14:paraId="2EA1AD26" w14:textId="15780A78"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66" w:history="1">
            <w:r w:rsidR="00EF7F57" w:rsidRPr="00EF7F57">
              <w:rPr>
                <w:rStyle w:val="Hyperlink"/>
                <w:noProof/>
                <w:sz w:val="20"/>
                <w:szCs w:val="20"/>
              </w:rPr>
              <w:t>6.5.3</w:t>
            </w:r>
            <w:r w:rsidR="00EF7F57" w:rsidRPr="00EF7F57">
              <w:rPr>
                <w:rFonts w:eastAsiaTheme="minorEastAsia"/>
                <w:noProof/>
                <w:sz w:val="20"/>
                <w:szCs w:val="20"/>
                <w:lang w:eastAsia="en-MY"/>
              </w:rPr>
              <w:tab/>
            </w:r>
            <w:r w:rsidR="00EF7F57" w:rsidRPr="00EF7F57">
              <w:rPr>
                <w:rStyle w:val="Hyperlink"/>
                <w:noProof/>
                <w:sz w:val="20"/>
                <w:szCs w:val="20"/>
              </w:rPr>
              <w:t>OBSERVATION AND FINDINGS</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_Toc138188566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32</w:t>
            </w:r>
            <w:r w:rsidR="00EF7F57" w:rsidRPr="00EF7F57">
              <w:rPr>
                <w:noProof/>
                <w:webHidden/>
                <w:sz w:val="20"/>
                <w:szCs w:val="20"/>
              </w:rPr>
              <w:fldChar w:fldCharType="end"/>
            </w:r>
          </w:hyperlink>
        </w:p>
        <w:p w14:paraId="0B7C63C0" w14:textId="74AE4740" w:rsidR="00EF7F57" w:rsidRPr="00EF7F57" w:rsidRDefault="00000BD2">
          <w:pPr>
            <w:pStyle w:val="TOC2"/>
            <w:tabs>
              <w:tab w:val="left" w:pos="880"/>
              <w:tab w:val="right" w:leader="dot" w:pos="9016"/>
            </w:tabs>
            <w:rPr>
              <w:rFonts w:eastAsiaTheme="minorEastAsia"/>
              <w:noProof/>
              <w:sz w:val="20"/>
              <w:szCs w:val="20"/>
              <w:lang w:eastAsia="en-MY"/>
            </w:rPr>
          </w:pPr>
          <w:hyperlink w:anchor="_Toc138188567" w:history="1">
            <w:r w:rsidR="00EF7F57" w:rsidRPr="00EF7F57">
              <w:rPr>
                <w:rStyle w:val="Hyperlink"/>
                <w:noProof/>
                <w:sz w:val="20"/>
                <w:szCs w:val="20"/>
              </w:rPr>
              <w:t>6.6</w:t>
            </w:r>
            <w:r w:rsidR="00EF7F57" w:rsidRPr="00EF7F57">
              <w:rPr>
                <w:rFonts w:eastAsiaTheme="minorEastAsia"/>
                <w:noProof/>
                <w:sz w:val="20"/>
                <w:szCs w:val="20"/>
                <w:lang w:eastAsia="en-MY"/>
              </w:rPr>
              <w:tab/>
            </w:r>
            <w:r w:rsidR="00EF7F57" w:rsidRPr="00EF7F57">
              <w:rPr>
                <w:rStyle w:val="Hyperlink"/>
                <w:noProof/>
                <w:sz w:val="20"/>
                <w:szCs w:val="20"/>
              </w:rPr>
              <w:t>PLUG LOADS</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_Toc138188567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32</w:t>
            </w:r>
            <w:r w:rsidR="00EF7F57" w:rsidRPr="00EF7F57">
              <w:rPr>
                <w:noProof/>
                <w:webHidden/>
                <w:sz w:val="20"/>
                <w:szCs w:val="20"/>
              </w:rPr>
              <w:fldChar w:fldCharType="end"/>
            </w:r>
          </w:hyperlink>
        </w:p>
        <w:p w14:paraId="3E0B612A" w14:textId="0B5D00B8"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68" w:history="1">
            <w:r w:rsidR="00EF7F57" w:rsidRPr="00EF7F57">
              <w:rPr>
                <w:rStyle w:val="Hyperlink"/>
                <w:noProof/>
                <w:sz w:val="20"/>
                <w:szCs w:val="20"/>
              </w:rPr>
              <w:t>6.6.1</w:t>
            </w:r>
            <w:r w:rsidR="00EF7F57" w:rsidRPr="00EF7F57">
              <w:rPr>
                <w:rFonts w:eastAsiaTheme="minorEastAsia"/>
                <w:noProof/>
                <w:sz w:val="20"/>
                <w:szCs w:val="20"/>
                <w:lang w:eastAsia="en-MY"/>
              </w:rPr>
              <w:tab/>
            </w:r>
            <w:r w:rsidR="00EF7F57" w:rsidRPr="00EF7F57">
              <w:rPr>
                <w:rStyle w:val="Hyperlink"/>
                <w:noProof/>
                <w:sz w:val="20"/>
                <w:szCs w:val="20"/>
              </w:rPr>
              <w:t>PLUG LOADS USAGE ANALYSIS</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_Toc138188568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32</w:t>
            </w:r>
            <w:r w:rsidR="00EF7F57" w:rsidRPr="00EF7F57">
              <w:rPr>
                <w:noProof/>
                <w:webHidden/>
                <w:sz w:val="20"/>
                <w:szCs w:val="20"/>
              </w:rPr>
              <w:fldChar w:fldCharType="end"/>
            </w:r>
          </w:hyperlink>
        </w:p>
        <w:p w14:paraId="559B6CBC" w14:textId="07B92E40"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69" w:history="1">
            <w:r w:rsidR="00EF7F57" w:rsidRPr="00EF7F57">
              <w:rPr>
                <w:rStyle w:val="Hyperlink"/>
                <w:noProof/>
                <w:sz w:val="20"/>
                <w:szCs w:val="20"/>
              </w:rPr>
              <w:t>6.6.2</w:t>
            </w:r>
            <w:r w:rsidR="00EF7F57" w:rsidRPr="00EF7F57">
              <w:rPr>
                <w:rFonts w:eastAsiaTheme="minorEastAsia"/>
                <w:noProof/>
                <w:sz w:val="20"/>
                <w:szCs w:val="20"/>
                <w:lang w:eastAsia="en-MY"/>
              </w:rPr>
              <w:tab/>
            </w:r>
            <w:r w:rsidR="00EF7F57" w:rsidRPr="00EF7F57">
              <w:rPr>
                <w:rStyle w:val="Hyperlink"/>
                <w:noProof/>
                <w:sz w:val="20"/>
                <w:szCs w:val="20"/>
              </w:rPr>
              <w:t>OBSERVATION AND FINDINGS</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_Toc138188569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32</w:t>
            </w:r>
            <w:r w:rsidR="00EF7F57" w:rsidRPr="00EF7F57">
              <w:rPr>
                <w:noProof/>
                <w:webHidden/>
                <w:sz w:val="20"/>
                <w:szCs w:val="20"/>
              </w:rPr>
              <w:fldChar w:fldCharType="end"/>
            </w:r>
          </w:hyperlink>
        </w:p>
        <w:p w14:paraId="46A75864" w14:textId="5A6213B3" w:rsidR="00EF7F57" w:rsidRPr="00EF7F57" w:rsidRDefault="00000BD2">
          <w:pPr>
            <w:pStyle w:val="TOC2"/>
            <w:tabs>
              <w:tab w:val="left" w:pos="880"/>
              <w:tab w:val="right" w:leader="dot" w:pos="9016"/>
            </w:tabs>
            <w:rPr>
              <w:rFonts w:eastAsiaTheme="minorEastAsia"/>
              <w:noProof/>
              <w:sz w:val="20"/>
              <w:szCs w:val="20"/>
              <w:lang w:eastAsia="en-MY"/>
            </w:rPr>
          </w:pPr>
          <w:hyperlink w:anchor="_Toc138188570" w:history="1">
            <w:r w:rsidR="00EF7F57" w:rsidRPr="00EF7F57">
              <w:rPr>
                <w:rStyle w:val="Hyperlink"/>
                <w:noProof/>
                <w:sz w:val="20"/>
                <w:szCs w:val="20"/>
              </w:rPr>
              <w:t>6.7</w:t>
            </w:r>
            <w:r w:rsidR="00EF7F57" w:rsidRPr="00EF7F57">
              <w:rPr>
                <w:rFonts w:eastAsiaTheme="minorEastAsia"/>
                <w:noProof/>
                <w:sz w:val="20"/>
                <w:szCs w:val="20"/>
                <w:lang w:eastAsia="en-MY"/>
              </w:rPr>
              <w:tab/>
            </w:r>
            <w:r w:rsidR="00EF7F57" w:rsidRPr="00EF7F57">
              <w:rPr>
                <w:rStyle w:val="Hyperlink"/>
                <w:noProof/>
                <w:sz w:val="20"/>
                <w:szCs w:val="20"/>
              </w:rPr>
              <w:t>BUILDING MANAGEMENT SYSTEM</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_Toc138188570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32</w:t>
            </w:r>
            <w:r w:rsidR="00EF7F57" w:rsidRPr="00EF7F57">
              <w:rPr>
                <w:noProof/>
                <w:webHidden/>
                <w:sz w:val="20"/>
                <w:szCs w:val="20"/>
              </w:rPr>
              <w:fldChar w:fldCharType="end"/>
            </w:r>
          </w:hyperlink>
        </w:p>
        <w:p w14:paraId="1CF6C3FB" w14:textId="68529B61"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71" w:history="1">
            <w:r w:rsidR="00EF7F57" w:rsidRPr="00EF7F57">
              <w:rPr>
                <w:rStyle w:val="Hyperlink"/>
                <w:noProof/>
                <w:sz w:val="20"/>
                <w:szCs w:val="20"/>
              </w:rPr>
              <w:t>6.7.1</w:t>
            </w:r>
            <w:r w:rsidR="00EF7F57" w:rsidRPr="00EF7F57">
              <w:rPr>
                <w:rFonts w:eastAsiaTheme="minorEastAsia"/>
                <w:noProof/>
                <w:sz w:val="20"/>
                <w:szCs w:val="20"/>
                <w:lang w:eastAsia="en-MY"/>
              </w:rPr>
              <w:tab/>
            </w:r>
            <w:r w:rsidR="00EF7F57" w:rsidRPr="00EF7F57">
              <w:rPr>
                <w:rStyle w:val="Hyperlink"/>
                <w:noProof/>
                <w:sz w:val="20"/>
                <w:szCs w:val="20"/>
              </w:rPr>
              <w:t>SYSTEM DESCRIPTION</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_Toc138188571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32</w:t>
            </w:r>
            <w:r w:rsidR="00EF7F57" w:rsidRPr="00EF7F57">
              <w:rPr>
                <w:noProof/>
                <w:webHidden/>
                <w:sz w:val="20"/>
                <w:szCs w:val="20"/>
              </w:rPr>
              <w:fldChar w:fldCharType="end"/>
            </w:r>
          </w:hyperlink>
        </w:p>
        <w:p w14:paraId="41C92AE2" w14:textId="112D21DA"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72" w:history="1">
            <w:r w:rsidR="00EF7F57" w:rsidRPr="00EF7F57">
              <w:rPr>
                <w:rStyle w:val="Hyperlink"/>
                <w:noProof/>
                <w:sz w:val="20"/>
                <w:szCs w:val="20"/>
              </w:rPr>
              <w:t>6.7.2</w:t>
            </w:r>
            <w:r w:rsidR="00EF7F57" w:rsidRPr="00EF7F57">
              <w:rPr>
                <w:rFonts w:eastAsiaTheme="minorEastAsia"/>
                <w:noProof/>
                <w:sz w:val="20"/>
                <w:szCs w:val="20"/>
                <w:lang w:eastAsia="en-MY"/>
              </w:rPr>
              <w:tab/>
            </w:r>
            <w:r w:rsidR="00EF7F57" w:rsidRPr="00EF7F57">
              <w:rPr>
                <w:rStyle w:val="Hyperlink"/>
                <w:noProof/>
                <w:sz w:val="20"/>
                <w:szCs w:val="20"/>
              </w:rPr>
              <w:t>OBSERVATION AND FINDINGS</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_Toc138188572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33</w:t>
            </w:r>
            <w:r w:rsidR="00EF7F57" w:rsidRPr="00EF7F57">
              <w:rPr>
                <w:noProof/>
                <w:webHidden/>
                <w:sz w:val="20"/>
                <w:szCs w:val="20"/>
              </w:rPr>
              <w:fldChar w:fldCharType="end"/>
            </w:r>
          </w:hyperlink>
        </w:p>
        <w:p w14:paraId="5D7EEA81" w14:textId="243C1D54" w:rsidR="00EF7F57" w:rsidRPr="00EF7F57" w:rsidRDefault="00000BD2">
          <w:pPr>
            <w:pStyle w:val="TOC1"/>
            <w:tabs>
              <w:tab w:val="left" w:pos="440"/>
              <w:tab w:val="right" w:leader="dot" w:pos="9016"/>
            </w:tabs>
            <w:rPr>
              <w:rFonts w:eastAsiaTheme="minorEastAsia"/>
              <w:noProof/>
              <w:sz w:val="20"/>
              <w:szCs w:val="20"/>
              <w:lang w:eastAsia="en-MY"/>
            </w:rPr>
          </w:pPr>
          <w:hyperlink w:anchor="_Toc138188573" w:history="1">
            <w:r w:rsidR="00EF7F57" w:rsidRPr="00EF7F57">
              <w:rPr>
                <w:rStyle w:val="Hyperlink"/>
                <w:noProof/>
                <w:sz w:val="20"/>
                <w:szCs w:val="20"/>
              </w:rPr>
              <w:t>7</w:t>
            </w:r>
            <w:r w:rsidR="00EF7F57" w:rsidRPr="00EF7F57">
              <w:rPr>
                <w:rFonts w:eastAsiaTheme="minorEastAsia"/>
                <w:noProof/>
                <w:sz w:val="20"/>
                <w:szCs w:val="20"/>
                <w:lang w:eastAsia="en-MY"/>
              </w:rPr>
              <w:tab/>
            </w:r>
            <w:r w:rsidR="00EF7F57" w:rsidRPr="00EF7F57">
              <w:rPr>
                <w:rStyle w:val="Hyperlink"/>
                <w:noProof/>
                <w:sz w:val="20"/>
                <w:szCs w:val="20"/>
              </w:rPr>
              <w:t>LOAD APPORTIONING AND ENERGY INDICES</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_Toc138188573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34</w:t>
            </w:r>
            <w:r w:rsidR="00EF7F57" w:rsidRPr="00EF7F57">
              <w:rPr>
                <w:noProof/>
                <w:webHidden/>
                <w:sz w:val="20"/>
                <w:szCs w:val="20"/>
              </w:rPr>
              <w:fldChar w:fldCharType="end"/>
            </w:r>
          </w:hyperlink>
        </w:p>
        <w:p w14:paraId="68F73EDD" w14:textId="3091355F"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74" w:history="1">
            <w:r w:rsidR="00EF7F57" w:rsidRPr="00EF7F57">
              <w:rPr>
                <w:rStyle w:val="Hyperlink"/>
                <w:noProof/>
                <w:sz w:val="20"/>
                <w:szCs w:val="20"/>
              </w:rPr>
              <w:t>7.1.1</w:t>
            </w:r>
            <w:r w:rsidR="00EF7F57" w:rsidRPr="00EF7F57">
              <w:rPr>
                <w:rFonts w:eastAsiaTheme="minorEastAsia"/>
                <w:noProof/>
                <w:sz w:val="20"/>
                <w:szCs w:val="20"/>
                <w:lang w:eastAsia="en-MY"/>
              </w:rPr>
              <w:tab/>
            </w:r>
            <w:r w:rsidR="00EF7F57" w:rsidRPr="00EF7F57">
              <w:rPr>
                <w:rStyle w:val="Hyperlink"/>
                <w:noProof/>
                <w:sz w:val="20"/>
                <w:szCs w:val="20"/>
              </w:rPr>
              <w:t>LOAD APPORTIONING</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_Toc138188574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34</w:t>
            </w:r>
            <w:r w:rsidR="00EF7F57" w:rsidRPr="00EF7F57">
              <w:rPr>
                <w:noProof/>
                <w:webHidden/>
                <w:sz w:val="20"/>
                <w:szCs w:val="20"/>
              </w:rPr>
              <w:fldChar w:fldCharType="end"/>
            </w:r>
          </w:hyperlink>
        </w:p>
        <w:p w14:paraId="7033829E" w14:textId="585F0021"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75" w:history="1">
            <w:r w:rsidR="00EF7F57" w:rsidRPr="00EF7F57">
              <w:rPr>
                <w:rStyle w:val="Hyperlink"/>
                <w:noProof/>
                <w:sz w:val="20"/>
                <w:szCs w:val="20"/>
              </w:rPr>
              <w:t>7.1.2</w:t>
            </w:r>
            <w:r w:rsidR="00EF7F57" w:rsidRPr="00EF7F57">
              <w:rPr>
                <w:rFonts w:eastAsiaTheme="minorEastAsia"/>
                <w:noProof/>
                <w:sz w:val="20"/>
                <w:szCs w:val="20"/>
                <w:lang w:eastAsia="en-MY"/>
              </w:rPr>
              <w:tab/>
            </w:r>
            <w:r w:rsidR="00EF7F57" w:rsidRPr="00EF7F57">
              <w:rPr>
                <w:rStyle w:val="Hyperlink"/>
                <w:noProof/>
                <w:sz w:val="20"/>
                <w:szCs w:val="20"/>
              </w:rPr>
              <w:t>ENERGY INDICES</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_Toc138188575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34</w:t>
            </w:r>
            <w:r w:rsidR="00EF7F57" w:rsidRPr="00EF7F57">
              <w:rPr>
                <w:noProof/>
                <w:webHidden/>
                <w:sz w:val="20"/>
                <w:szCs w:val="20"/>
              </w:rPr>
              <w:fldChar w:fldCharType="end"/>
            </w:r>
          </w:hyperlink>
        </w:p>
        <w:p w14:paraId="0326DB8B" w14:textId="19C11CAC" w:rsidR="00EF7F57" w:rsidRPr="00EF7F57" w:rsidRDefault="00000BD2">
          <w:pPr>
            <w:pStyle w:val="TOC1"/>
            <w:tabs>
              <w:tab w:val="left" w:pos="440"/>
              <w:tab w:val="right" w:leader="dot" w:pos="9016"/>
            </w:tabs>
            <w:rPr>
              <w:rFonts w:eastAsiaTheme="minorEastAsia"/>
              <w:noProof/>
              <w:sz w:val="20"/>
              <w:szCs w:val="20"/>
              <w:lang w:eastAsia="en-MY"/>
            </w:rPr>
          </w:pPr>
          <w:hyperlink w:anchor="_Toc138188576" w:history="1">
            <w:r w:rsidR="00EF7F57" w:rsidRPr="00EF7F57">
              <w:rPr>
                <w:rStyle w:val="Hyperlink"/>
                <w:noProof/>
                <w:sz w:val="20"/>
                <w:szCs w:val="20"/>
              </w:rPr>
              <w:t>8</w:t>
            </w:r>
            <w:r w:rsidR="00EF7F57" w:rsidRPr="00EF7F57">
              <w:rPr>
                <w:rFonts w:eastAsiaTheme="minorEastAsia"/>
                <w:noProof/>
                <w:sz w:val="20"/>
                <w:szCs w:val="20"/>
                <w:lang w:eastAsia="en-MY"/>
              </w:rPr>
              <w:tab/>
            </w:r>
            <w:r w:rsidR="00EF7F57" w:rsidRPr="00EF7F57">
              <w:rPr>
                <w:rStyle w:val="Hyperlink"/>
                <w:noProof/>
                <w:sz w:val="20"/>
                <w:szCs w:val="20"/>
              </w:rPr>
              <w:t>ENERGY SAVING MEASURES AND FINANCIAL EVALUATION</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_Toc138188576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35</w:t>
            </w:r>
            <w:r w:rsidR="00EF7F57" w:rsidRPr="00EF7F57">
              <w:rPr>
                <w:noProof/>
                <w:webHidden/>
                <w:sz w:val="20"/>
                <w:szCs w:val="20"/>
              </w:rPr>
              <w:fldChar w:fldCharType="end"/>
            </w:r>
          </w:hyperlink>
        </w:p>
        <w:p w14:paraId="04C10598" w14:textId="60F5EBCA" w:rsidR="00EF7F57" w:rsidRPr="00EF7F57" w:rsidRDefault="00000BD2">
          <w:pPr>
            <w:pStyle w:val="TOC3"/>
            <w:tabs>
              <w:tab w:val="left" w:pos="1320"/>
              <w:tab w:val="right" w:leader="dot" w:pos="9016"/>
            </w:tabs>
            <w:rPr>
              <w:rFonts w:eastAsiaTheme="minorEastAsia"/>
              <w:noProof/>
              <w:sz w:val="20"/>
              <w:szCs w:val="20"/>
              <w:lang w:eastAsia="en-MY"/>
            </w:rPr>
          </w:pPr>
          <w:hyperlink w:anchor="_Toc138188577" w:history="1">
            <w:r w:rsidR="00EF7F57" w:rsidRPr="00EF7F57">
              <w:rPr>
                <w:rStyle w:val="Hyperlink"/>
                <w:noProof/>
                <w:sz w:val="20"/>
                <w:szCs w:val="20"/>
              </w:rPr>
              <w:t>8.1.1</w:t>
            </w:r>
            <w:r w:rsidR="00EF7F57" w:rsidRPr="00EF7F57">
              <w:rPr>
                <w:rFonts w:eastAsiaTheme="minorEastAsia"/>
                <w:noProof/>
                <w:sz w:val="20"/>
                <w:szCs w:val="20"/>
                <w:lang w:eastAsia="en-MY"/>
              </w:rPr>
              <w:tab/>
            </w:r>
            <w:r w:rsidR="00EF7F57" w:rsidRPr="00EF7F57">
              <w:rPr>
                <w:rStyle w:val="Hyperlink"/>
                <w:noProof/>
                <w:sz w:val="20"/>
                <w:szCs w:val="20"/>
              </w:rPr>
              <w:t>SUMMARY OF ENERGY SAVING MEASURES</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_Toc138188577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36</w:t>
            </w:r>
            <w:r w:rsidR="00EF7F57" w:rsidRPr="00EF7F57">
              <w:rPr>
                <w:noProof/>
                <w:webHidden/>
                <w:sz w:val="20"/>
                <w:szCs w:val="20"/>
              </w:rPr>
              <w:fldChar w:fldCharType="end"/>
            </w:r>
          </w:hyperlink>
        </w:p>
        <w:p w14:paraId="7C003E22" w14:textId="68523B52" w:rsidR="00EF7F57" w:rsidRPr="00EF7F57" w:rsidRDefault="00000BD2">
          <w:pPr>
            <w:pStyle w:val="TOC1"/>
            <w:tabs>
              <w:tab w:val="left" w:pos="440"/>
              <w:tab w:val="right" w:leader="dot" w:pos="9016"/>
            </w:tabs>
            <w:rPr>
              <w:rFonts w:eastAsiaTheme="minorEastAsia"/>
              <w:noProof/>
              <w:sz w:val="20"/>
              <w:szCs w:val="20"/>
              <w:lang w:eastAsia="en-MY"/>
            </w:rPr>
          </w:pPr>
          <w:hyperlink w:anchor="_Toc138188578" w:history="1">
            <w:r w:rsidR="00EF7F57" w:rsidRPr="00EF7F57">
              <w:rPr>
                <w:rStyle w:val="Hyperlink"/>
                <w:noProof/>
                <w:sz w:val="20"/>
                <w:szCs w:val="20"/>
              </w:rPr>
              <w:t>9</w:t>
            </w:r>
            <w:r w:rsidR="00EF7F57" w:rsidRPr="00EF7F57">
              <w:rPr>
                <w:rFonts w:eastAsiaTheme="minorEastAsia"/>
                <w:noProof/>
                <w:sz w:val="20"/>
                <w:szCs w:val="20"/>
                <w:lang w:eastAsia="en-MY"/>
              </w:rPr>
              <w:tab/>
            </w:r>
            <w:r w:rsidR="00EF7F57" w:rsidRPr="00EF7F57">
              <w:rPr>
                <w:rStyle w:val="Hyperlink"/>
                <w:noProof/>
                <w:sz w:val="20"/>
                <w:szCs w:val="20"/>
              </w:rPr>
              <w:t>ENERGY SAVING MEASURES IMPLEMENTATION PLAN (3 YEARS)</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_Toc138188578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37</w:t>
            </w:r>
            <w:r w:rsidR="00EF7F57" w:rsidRPr="00EF7F57">
              <w:rPr>
                <w:noProof/>
                <w:webHidden/>
                <w:sz w:val="20"/>
                <w:szCs w:val="20"/>
              </w:rPr>
              <w:fldChar w:fldCharType="end"/>
            </w:r>
          </w:hyperlink>
        </w:p>
        <w:p w14:paraId="305C8BBD" w14:textId="54BCD7F3" w:rsidR="00EF7F57" w:rsidRPr="00EF7F57" w:rsidRDefault="00000BD2">
          <w:pPr>
            <w:pStyle w:val="TOC1"/>
            <w:tabs>
              <w:tab w:val="left" w:pos="660"/>
              <w:tab w:val="right" w:leader="dot" w:pos="9016"/>
            </w:tabs>
            <w:rPr>
              <w:rFonts w:eastAsiaTheme="minorEastAsia"/>
              <w:noProof/>
              <w:sz w:val="20"/>
              <w:szCs w:val="20"/>
              <w:lang w:eastAsia="en-MY"/>
            </w:rPr>
          </w:pPr>
          <w:hyperlink w:anchor="_Toc138188579" w:history="1">
            <w:r w:rsidR="00EF7F57" w:rsidRPr="00EF7F57">
              <w:rPr>
                <w:rStyle w:val="Hyperlink"/>
                <w:noProof/>
                <w:sz w:val="20"/>
                <w:szCs w:val="20"/>
              </w:rPr>
              <w:t>10</w:t>
            </w:r>
            <w:r w:rsidR="00EF7F57" w:rsidRPr="00EF7F57">
              <w:rPr>
                <w:rFonts w:eastAsiaTheme="minorEastAsia"/>
                <w:noProof/>
                <w:sz w:val="20"/>
                <w:szCs w:val="20"/>
                <w:lang w:eastAsia="en-MY"/>
              </w:rPr>
              <w:tab/>
            </w:r>
            <w:r w:rsidR="00EF7F57" w:rsidRPr="00EF7F57">
              <w:rPr>
                <w:rStyle w:val="Hyperlink"/>
                <w:noProof/>
                <w:sz w:val="20"/>
                <w:szCs w:val="20"/>
              </w:rPr>
              <w:t>CONCLUSION</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_Toc138188579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37</w:t>
            </w:r>
            <w:r w:rsidR="00EF7F57" w:rsidRPr="00EF7F57">
              <w:rPr>
                <w:noProof/>
                <w:webHidden/>
                <w:sz w:val="20"/>
                <w:szCs w:val="20"/>
              </w:rPr>
              <w:fldChar w:fldCharType="end"/>
            </w:r>
          </w:hyperlink>
        </w:p>
        <w:p w14:paraId="6969A3DB" w14:textId="278A9985" w:rsidR="00EF7F57" w:rsidRPr="00EF7F57" w:rsidRDefault="00000BD2">
          <w:pPr>
            <w:pStyle w:val="TOC1"/>
            <w:tabs>
              <w:tab w:val="left" w:pos="660"/>
              <w:tab w:val="right" w:leader="dot" w:pos="9016"/>
            </w:tabs>
            <w:rPr>
              <w:rFonts w:eastAsiaTheme="minorEastAsia"/>
              <w:noProof/>
              <w:sz w:val="20"/>
              <w:szCs w:val="20"/>
              <w:lang w:eastAsia="en-MY"/>
            </w:rPr>
          </w:pPr>
          <w:hyperlink w:anchor="_Toc138188580" w:history="1">
            <w:r w:rsidR="00EF7F57" w:rsidRPr="00EF7F57">
              <w:rPr>
                <w:rStyle w:val="Hyperlink"/>
                <w:noProof/>
                <w:sz w:val="20"/>
                <w:szCs w:val="20"/>
              </w:rPr>
              <w:t>11</w:t>
            </w:r>
            <w:r w:rsidR="00EF7F57" w:rsidRPr="00EF7F57">
              <w:rPr>
                <w:rFonts w:eastAsiaTheme="minorEastAsia"/>
                <w:noProof/>
                <w:sz w:val="20"/>
                <w:szCs w:val="20"/>
                <w:lang w:eastAsia="en-MY"/>
              </w:rPr>
              <w:tab/>
            </w:r>
            <w:r w:rsidR="00EF7F57" w:rsidRPr="00EF7F57">
              <w:rPr>
                <w:rStyle w:val="Hyperlink"/>
                <w:noProof/>
                <w:sz w:val="20"/>
                <w:szCs w:val="20"/>
              </w:rPr>
              <w:t>VERIFICATION</w:t>
            </w:r>
            <w:r w:rsidR="00EF7F57" w:rsidRPr="00EF7F57">
              <w:rPr>
                <w:noProof/>
                <w:webHidden/>
                <w:sz w:val="20"/>
                <w:szCs w:val="20"/>
              </w:rPr>
              <w:tab/>
            </w:r>
            <w:r w:rsidR="00EF7F57" w:rsidRPr="00EF7F57">
              <w:rPr>
                <w:noProof/>
                <w:webHidden/>
                <w:sz w:val="20"/>
                <w:szCs w:val="20"/>
              </w:rPr>
              <w:fldChar w:fldCharType="begin"/>
            </w:r>
            <w:r w:rsidR="00EF7F57" w:rsidRPr="00EF7F57">
              <w:rPr>
                <w:noProof/>
                <w:webHidden/>
                <w:sz w:val="20"/>
                <w:szCs w:val="20"/>
              </w:rPr>
              <w:instrText xml:space="preserve"> PAGEREF _Toc138188580 \h </w:instrText>
            </w:r>
            <w:r w:rsidR="00EF7F57" w:rsidRPr="00EF7F57">
              <w:rPr>
                <w:noProof/>
                <w:webHidden/>
                <w:sz w:val="20"/>
                <w:szCs w:val="20"/>
              </w:rPr>
            </w:r>
            <w:r w:rsidR="00EF7F57" w:rsidRPr="00EF7F57">
              <w:rPr>
                <w:noProof/>
                <w:webHidden/>
                <w:sz w:val="20"/>
                <w:szCs w:val="20"/>
              </w:rPr>
              <w:fldChar w:fldCharType="separate"/>
            </w:r>
            <w:r w:rsidR="002E7F58">
              <w:rPr>
                <w:noProof/>
                <w:webHidden/>
                <w:sz w:val="20"/>
                <w:szCs w:val="20"/>
              </w:rPr>
              <w:t>38</w:t>
            </w:r>
            <w:r w:rsidR="00EF7F57" w:rsidRPr="00EF7F57">
              <w:rPr>
                <w:noProof/>
                <w:webHidden/>
                <w:sz w:val="20"/>
                <w:szCs w:val="20"/>
              </w:rPr>
              <w:fldChar w:fldCharType="end"/>
            </w:r>
          </w:hyperlink>
        </w:p>
        <w:p w14:paraId="21D56DDF" w14:textId="14BFEC5E" w:rsidR="0063220A" w:rsidRPr="00EF7F57" w:rsidRDefault="0063220A">
          <w:pPr>
            <w:rPr>
              <w:sz w:val="18"/>
              <w:szCs w:val="18"/>
            </w:rPr>
          </w:pPr>
          <w:r w:rsidRPr="00EF7F57">
            <w:rPr>
              <w:b/>
              <w:bCs/>
              <w:noProof/>
              <w:sz w:val="18"/>
              <w:szCs w:val="18"/>
            </w:rPr>
            <w:fldChar w:fldCharType="end"/>
          </w:r>
        </w:p>
      </w:sdtContent>
    </w:sdt>
    <w:p w14:paraId="73D8D5F5" w14:textId="60951056" w:rsidR="00FA1D8A" w:rsidRDefault="00FA1D8A">
      <w:r>
        <w:br w:type="page"/>
      </w:r>
    </w:p>
    <w:p w14:paraId="3EA87584" w14:textId="6CA17F5D" w:rsidR="00FA1D8A" w:rsidRDefault="00FA1D8A" w:rsidP="00FA1D8A">
      <w:pPr>
        <w:pStyle w:val="Heading1"/>
        <w:numPr>
          <w:ilvl w:val="0"/>
          <w:numId w:val="0"/>
        </w:numPr>
        <w:jc w:val="both"/>
      </w:pPr>
      <w:bookmarkStart w:id="0" w:name="_Toc427179566"/>
      <w:bookmarkStart w:id="1" w:name="_Toc138188509"/>
      <w:r>
        <w:lastRenderedPageBreak/>
        <w:t>GLOSSARY</w:t>
      </w:r>
      <w:bookmarkEnd w:id="0"/>
      <w:bookmarkEnd w:id="1"/>
    </w:p>
    <w:p w14:paraId="5FB11FA5" w14:textId="77777777" w:rsidR="00FA1D8A" w:rsidRDefault="00FA1D8A" w:rsidP="00FA1D8A">
      <w:r>
        <w:t>In this report, the following words and abbreviations shall be defined as follows:</w:t>
      </w:r>
    </w:p>
    <w:tbl>
      <w:tblPr>
        <w:tblStyle w:val="TableGridLight"/>
        <w:tblW w:w="0" w:type="auto"/>
        <w:tblLook w:val="04A0" w:firstRow="1" w:lastRow="0" w:firstColumn="1" w:lastColumn="0" w:noHBand="0" w:noVBand="1"/>
      </w:tblPr>
      <w:tblGrid>
        <w:gridCol w:w="3192"/>
        <w:gridCol w:w="4996"/>
      </w:tblGrid>
      <w:tr w:rsidR="00FA1D8A" w:rsidRPr="00FA1D8A" w14:paraId="3E9D590D" w14:textId="77777777" w:rsidTr="00FA1D8A">
        <w:tc>
          <w:tcPr>
            <w:tcW w:w="3192" w:type="dxa"/>
            <w:shd w:val="clear" w:color="auto" w:fill="D0CECE" w:themeFill="background2" w:themeFillShade="E6"/>
          </w:tcPr>
          <w:p w14:paraId="2917DCDA" w14:textId="77777777" w:rsidR="00FA1D8A" w:rsidRPr="00FA1D8A" w:rsidRDefault="00FA1D8A" w:rsidP="00867878">
            <w:pPr>
              <w:rPr>
                <w:b/>
                <w:bCs/>
              </w:rPr>
            </w:pPr>
            <w:r w:rsidRPr="00FA1D8A">
              <w:rPr>
                <w:b/>
                <w:bCs/>
              </w:rPr>
              <w:t>Words/Abbreviations</w:t>
            </w:r>
          </w:p>
        </w:tc>
        <w:tc>
          <w:tcPr>
            <w:tcW w:w="4996" w:type="dxa"/>
            <w:shd w:val="clear" w:color="auto" w:fill="D0CECE" w:themeFill="background2" w:themeFillShade="E6"/>
          </w:tcPr>
          <w:p w14:paraId="13805DDB" w14:textId="77777777" w:rsidR="00FA1D8A" w:rsidRPr="00FA1D8A" w:rsidRDefault="00FA1D8A" w:rsidP="00867878">
            <w:pPr>
              <w:rPr>
                <w:b/>
                <w:bCs/>
              </w:rPr>
            </w:pPr>
            <w:r w:rsidRPr="00FA1D8A">
              <w:rPr>
                <w:b/>
                <w:bCs/>
              </w:rPr>
              <w:t>Definition</w:t>
            </w:r>
          </w:p>
        </w:tc>
      </w:tr>
      <w:tr w:rsidR="00FA1D8A" w14:paraId="1673D796" w14:textId="77777777" w:rsidTr="00FA1D8A">
        <w:tc>
          <w:tcPr>
            <w:tcW w:w="3192" w:type="dxa"/>
          </w:tcPr>
          <w:p w14:paraId="356E0DEE" w14:textId="77777777" w:rsidR="00FA1D8A" w:rsidRDefault="00FA1D8A" w:rsidP="00867878">
            <w:r>
              <w:t>Audit</w:t>
            </w:r>
          </w:p>
        </w:tc>
        <w:tc>
          <w:tcPr>
            <w:tcW w:w="4996" w:type="dxa"/>
          </w:tcPr>
          <w:p w14:paraId="5A1944DE" w14:textId="77777777" w:rsidR="00FA1D8A" w:rsidRDefault="00FA1D8A" w:rsidP="00867878">
            <w:r>
              <w:t>Energy Audit</w:t>
            </w:r>
          </w:p>
        </w:tc>
      </w:tr>
      <w:tr w:rsidR="00FA1D8A" w14:paraId="23E88129" w14:textId="77777777" w:rsidTr="00FA1D8A">
        <w:tc>
          <w:tcPr>
            <w:tcW w:w="3192" w:type="dxa"/>
          </w:tcPr>
          <w:p w14:paraId="176F86B7" w14:textId="77777777" w:rsidR="00FA1D8A" w:rsidRDefault="00FA1D8A" w:rsidP="00867878">
            <w:r>
              <w:t>TRH</w:t>
            </w:r>
          </w:p>
        </w:tc>
        <w:tc>
          <w:tcPr>
            <w:tcW w:w="4996" w:type="dxa"/>
          </w:tcPr>
          <w:p w14:paraId="2C8FCE42" w14:textId="77777777" w:rsidR="00FA1D8A" w:rsidRDefault="00FA1D8A" w:rsidP="00867878">
            <w:r>
              <w:t>Ton Refrigerant Hour</w:t>
            </w:r>
          </w:p>
        </w:tc>
      </w:tr>
      <w:tr w:rsidR="00FA1D8A" w14:paraId="293C6432" w14:textId="77777777" w:rsidTr="00FA1D8A">
        <w:tc>
          <w:tcPr>
            <w:tcW w:w="3192" w:type="dxa"/>
          </w:tcPr>
          <w:p w14:paraId="29AFCACD" w14:textId="77777777" w:rsidR="00FA1D8A" w:rsidRDefault="00FA1D8A" w:rsidP="00867878">
            <w:r>
              <w:t>TNB</w:t>
            </w:r>
          </w:p>
        </w:tc>
        <w:tc>
          <w:tcPr>
            <w:tcW w:w="4996" w:type="dxa"/>
          </w:tcPr>
          <w:p w14:paraId="5803EA32" w14:textId="77777777" w:rsidR="00FA1D8A" w:rsidRDefault="00FA1D8A" w:rsidP="00867878">
            <w:r>
              <w:t xml:space="preserve">Tenaga Nasional </w:t>
            </w:r>
            <w:proofErr w:type="spellStart"/>
            <w:r>
              <w:t>Berhad</w:t>
            </w:r>
            <w:proofErr w:type="spellEnd"/>
          </w:p>
        </w:tc>
      </w:tr>
      <w:tr w:rsidR="00FA1D8A" w14:paraId="46096132" w14:textId="77777777" w:rsidTr="00FA1D8A">
        <w:tc>
          <w:tcPr>
            <w:tcW w:w="3192" w:type="dxa"/>
          </w:tcPr>
          <w:p w14:paraId="0CDC9873" w14:textId="77777777" w:rsidR="00FA1D8A" w:rsidRDefault="00FA1D8A" w:rsidP="00867878">
            <w:r>
              <w:t>kWh</w:t>
            </w:r>
          </w:p>
        </w:tc>
        <w:tc>
          <w:tcPr>
            <w:tcW w:w="4996" w:type="dxa"/>
          </w:tcPr>
          <w:p w14:paraId="05D135CB" w14:textId="6EA4DA5A" w:rsidR="00FA1D8A" w:rsidRDefault="00D47C65" w:rsidP="00867878">
            <w:r>
              <w:t>k</w:t>
            </w:r>
            <w:r w:rsidR="00FA1D8A">
              <w:t>ilo</w:t>
            </w:r>
            <w:r>
              <w:t>w</w:t>
            </w:r>
            <w:r w:rsidR="00FA1D8A">
              <w:t>att hour</w:t>
            </w:r>
          </w:p>
        </w:tc>
      </w:tr>
      <w:tr w:rsidR="00FA1D8A" w14:paraId="2D63B780" w14:textId="77777777" w:rsidTr="00FA1D8A">
        <w:tc>
          <w:tcPr>
            <w:tcW w:w="3192" w:type="dxa"/>
          </w:tcPr>
          <w:p w14:paraId="70E29AB2" w14:textId="77777777" w:rsidR="00FA1D8A" w:rsidRDefault="00FA1D8A" w:rsidP="00867878">
            <w:r>
              <w:t>MD</w:t>
            </w:r>
          </w:p>
        </w:tc>
        <w:tc>
          <w:tcPr>
            <w:tcW w:w="4996" w:type="dxa"/>
          </w:tcPr>
          <w:p w14:paraId="40558F35" w14:textId="77777777" w:rsidR="00FA1D8A" w:rsidRDefault="00FA1D8A" w:rsidP="00867878">
            <w:r>
              <w:t>Maximum Demand</w:t>
            </w:r>
          </w:p>
        </w:tc>
      </w:tr>
      <w:tr w:rsidR="00FA1D8A" w14:paraId="512F203A" w14:textId="77777777" w:rsidTr="00FA1D8A">
        <w:tc>
          <w:tcPr>
            <w:tcW w:w="3192" w:type="dxa"/>
          </w:tcPr>
          <w:p w14:paraId="65837BC5" w14:textId="77777777" w:rsidR="00FA1D8A" w:rsidRDefault="00FA1D8A" w:rsidP="00867878">
            <w:r>
              <w:t>PF</w:t>
            </w:r>
          </w:p>
        </w:tc>
        <w:tc>
          <w:tcPr>
            <w:tcW w:w="4996" w:type="dxa"/>
          </w:tcPr>
          <w:p w14:paraId="00301F58" w14:textId="77777777" w:rsidR="00FA1D8A" w:rsidRDefault="00FA1D8A" w:rsidP="00867878">
            <w:r>
              <w:t>Power Factor</w:t>
            </w:r>
          </w:p>
        </w:tc>
      </w:tr>
      <w:tr w:rsidR="00FA1D8A" w14:paraId="3A81F22B" w14:textId="77777777" w:rsidTr="00FA1D8A">
        <w:tc>
          <w:tcPr>
            <w:tcW w:w="3192" w:type="dxa"/>
          </w:tcPr>
          <w:p w14:paraId="17F41FD3" w14:textId="77777777" w:rsidR="00FA1D8A" w:rsidRDefault="00FA1D8A" w:rsidP="00867878">
            <w:r>
              <w:t>ESM</w:t>
            </w:r>
          </w:p>
        </w:tc>
        <w:tc>
          <w:tcPr>
            <w:tcW w:w="4996" w:type="dxa"/>
          </w:tcPr>
          <w:p w14:paraId="0B759FD9" w14:textId="77777777" w:rsidR="00FA1D8A" w:rsidRDefault="00FA1D8A" w:rsidP="00867878">
            <w:r>
              <w:t>Energy Saving Measures</w:t>
            </w:r>
          </w:p>
        </w:tc>
      </w:tr>
      <w:tr w:rsidR="00FA1D8A" w14:paraId="4ACBA368" w14:textId="77777777" w:rsidTr="00FA1D8A">
        <w:tc>
          <w:tcPr>
            <w:tcW w:w="3192" w:type="dxa"/>
          </w:tcPr>
          <w:p w14:paraId="26342727" w14:textId="77777777" w:rsidR="00FA1D8A" w:rsidRDefault="00FA1D8A" w:rsidP="00867878">
            <w:r>
              <w:t>BCS</w:t>
            </w:r>
          </w:p>
        </w:tc>
        <w:tc>
          <w:tcPr>
            <w:tcW w:w="4996" w:type="dxa"/>
          </w:tcPr>
          <w:p w14:paraId="39CEBA3E" w14:textId="3631D408" w:rsidR="00FA1D8A" w:rsidRDefault="00FA1D8A" w:rsidP="00867878">
            <w:r>
              <w:t>Building Control System</w:t>
            </w:r>
          </w:p>
        </w:tc>
      </w:tr>
      <w:tr w:rsidR="00FA1D8A" w14:paraId="1CC7C986" w14:textId="77777777" w:rsidTr="00FA1D8A">
        <w:tc>
          <w:tcPr>
            <w:tcW w:w="3192" w:type="dxa"/>
          </w:tcPr>
          <w:p w14:paraId="4C2ECEBB" w14:textId="77777777" w:rsidR="00FA1D8A" w:rsidRDefault="00FA1D8A" w:rsidP="00867878">
            <w:r>
              <w:t>DDC</w:t>
            </w:r>
          </w:p>
        </w:tc>
        <w:tc>
          <w:tcPr>
            <w:tcW w:w="4996" w:type="dxa"/>
          </w:tcPr>
          <w:p w14:paraId="3ABDC1FD" w14:textId="4D5425F0" w:rsidR="00FA1D8A" w:rsidRDefault="00FA1D8A" w:rsidP="00867878">
            <w:r>
              <w:t xml:space="preserve">Direct Digital Control </w:t>
            </w:r>
          </w:p>
        </w:tc>
      </w:tr>
      <w:tr w:rsidR="00FA1D8A" w14:paraId="1A934B1E" w14:textId="77777777" w:rsidTr="00FA1D8A">
        <w:tc>
          <w:tcPr>
            <w:tcW w:w="3192" w:type="dxa"/>
          </w:tcPr>
          <w:p w14:paraId="7C2B3F0E" w14:textId="77777777" w:rsidR="00FA1D8A" w:rsidRDefault="00FA1D8A" w:rsidP="00867878">
            <w:r>
              <w:t>BEI</w:t>
            </w:r>
          </w:p>
        </w:tc>
        <w:tc>
          <w:tcPr>
            <w:tcW w:w="4996" w:type="dxa"/>
          </w:tcPr>
          <w:p w14:paraId="221F01C3" w14:textId="77777777" w:rsidR="00FA1D8A" w:rsidRDefault="00FA1D8A" w:rsidP="00867878">
            <w:r>
              <w:t>Building Energy Index</w:t>
            </w:r>
          </w:p>
        </w:tc>
      </w:tr>
      <w:tr w:rsidR="00FA1D8A" w14:paraId="753F770C" w14:textId="77777777" w:rsidTr="00FA1D8A">
        <w:tc>
          <w:tcPr>
            <w:tcW w:w="3192" w:type="dxa"/>
          </w:tcPr>
          <w:p w14:paraId="1FB576FF" w14:textId="77777777" w:rsidR="00FA1D8A" w:rsidRDefault="00FA1D8A" w:rsidP="00867878">
            <w:r>
              <w:t>LEI</w:t>
            </w:r>
          </w:p>
        </w:tc>
        <w:tc>
          <w:tcPr>
            <w:tcW w:w="4996" w:type="dxa"/>
          </w:tcPr>
          <w:p w14:paraId="0FA2D7DA" w14:textId="0AA01730" w:rsidR="00FA1D8A" w:rsidRDefault="0039493C" w:rsidP="00867878">
            <w:r>
              <w:rPr>
                <w:noProof/>
              </w:rPr>
              <mc:AlternateContent>
                <mc:Choice Requires="wps">
                  <w:drawing>
                    <wp:anchor distT="0" distB="0" distL="114300" distR="114300" simplePos="0" relativeHeight="251724800" behindDoc="0" locked="0" layoutInCell="1" allowOverlap="1" wp14:anchorId="493E2C56" wp14:editId="53AF06F4">
                      <wp:simplePos x="0" y="0"/>
                      <wp:positionH relativeFrom="margin">
                        <wp:posOffset>-964565</wp:posOffset>
                      </wp:positionH>
                      <wp:positionV relativeFrom="paragraph">
                        <wp:posOffset>224155</wp:posOffset>
                      </wp:positionV>
                      <wp:extent cx="3265170" cy="1081405"/>
                      <wp:effectExtent l="0" t="647700" r="0" b="652145"/>
                      <wp:wrapNone/>
                      <wp:docPr id="1229992760" name="Text Box 1229992760"/>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2337483C" w14:textId="77777777" w:rsidR="0039493C" w:rsidRPr="00CB5782" w:rsidRDefault="0039493C" w:rsidP="0039493C">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type w14:anchorId="493E2C56" id="_x0000_t202" coordsize="21600,21600" o:spt="202" path="m,l,21600r21600,l21600,xe">
                      <v:stroke joinstyle="miter"/>
                      <v:path gradientshapeok="t" o:connecttype="rect"/>
                    </v:shapetype>
                    <v:shape id="Text Box 1229992760" o:spid="_x0000_s1026" type="#_x0000_t202" style="position:absolute;margin-left:-75.95pt;margin-top:17.65pt;width:257.1pt;height:85.15pt;rotation:-1769669fd;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" filled="f" stroked="f">
                      <v:textbox>
                        <w:txbxContent>
                          <w:p w14:paraId="2337483C" w14:textId="77777777" w:rsidR="0039493C" w:rsidRPr="00CB5782" w:rsidRDefault="0039493C" w:rsidP="0039493C">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FA1D8A">
              <w:t>Lighting Energy Index</w:t>
            </w:r>
          </w:p>
        </w:tc>
      </w:tr>
      <w:tr w:rsidR="00FA1D8A" w14:paraId="1CD0E4BC" w14:textId="77777777" w:rsidTr="00FA1D8A">
        <w:tc>
          <w:tcPr>
            <w:tcW w:w="3192" w:type="dxa"/>
          </w:tcPr>
          <w:p w14:paraId="1EC6F1AF" w14:textId="77777777" w:rsidR="00FA1D8A" w:rsidRDefault="00FA1D8A" w:rsidP="00867878">
            <w:r>
              <w:t>ACEI</w:t>
            </w:r>
          </w:p>
        </w:tc>
        <w:tc>
          <w:tcPr>
            <w:tcW w:w="4996" w:type="dxa"/>
          </w:tcPr>
          <w:p w14:paraId="513296D2" w14:textId="7B642FE2" w:rsidR="00FA1D8A" w:rsidRDefault="00FA1D8A" w:rsidP="00867878">
            <w:r>
              <w:t>Air Conditioning Energy Index</w:t>
            </w:r>
          </w:p>
        </w:tc>
      </w:tr>
      <w:tr w:rsidR="00FA1D8A" w14:paraId="2B083C02" w14:textId="77777777" w:rsidTr="00FA1D8A">
        <w:tc>
          <w:tcPr>
            <w:tcW w:w="3192" w:type="dxa"/>
          </w:tcPr>
          <w:p w14:paraId="14E3D019" w14:textId="77777777" w:rsidR="00FA1D8A" w:rsidRDefault="00FA1D8A" w:rsidP="00867878">
            <w:r>
              <w:t>PEI</w:t>
            </w:r>
          </w:p>
        </w:tc>
        <w:tc>
          <w:tcPr>
            <w:tcW w:w="4996" w:type="dxa"/>
          </w:tcPr>
          <w:p w14:paraId="02B313B8" w14:textId="559BEE75" w:rsidR="00FA1D8A" w:rsidRDefault="00FA1D8A" w:rsidP="00867878">
            <w:r>
              <w:t>Plug Load Energy Index</w:t>
            </w:r>
          </w:p>
        </w:tc>
      </w:tr>
      <w:tr w:rsidR="00FA1D8A" w14:paraId="4D340E3E" w14:textId="77777777" w:rsidTr="00FA1D8A">
        <w:tc>
          <w:tcPr>
            <w:tcW w:w="3192" w:type="dxa"/>
          </w:tcPr>
          <w:p w14:paraId="75F2DB1D" w14:textId="77777777" w:rsidR="00FA1D8A" w:rsidRDefault="00FA1D8A" w:rsidP="00867878">
            <w:r>
              <w:t>OTTV</w:t>
            </w:r>
          </w:p>
        </w:tc>
        <w:tc>
          <w:tcPr>
            <w:tcW w:w="4996" w:type="dxa"/>
          </w:tcPr>
          <w:p w14:paraId="00CCD5D5" w14:textId="77777777" w:rsidR="00FA1D8A" w:rsidRDefault="00FA1D8A" w:rsidP="00867878">
            <w:r>
              <w:t>Overall Thermal Transfer Value</w:t>
            </w:r>
          </w:p>
        </w:tc>
      </w:tr>
      <w:tr w:rsidR="00FA1D8A" w14:paraId="18894606" w14:textId="77777777" w:rsidTr="00FA1D8A">
        <w:tc>
          <w:tcPr>
            <w:tcW w:w="3192" w:type="dxa"/>
          </w:tcPr>
          <w:p w14:paraId="61132D66" w14:textId="77777777" w:rsidR="00FA1D8A" w:rsidRDefault="00FA1D8A" w:rsidP="00867878">
            <w:r>
              <w:t>RTTV</w:t>
            </w:r>
          </w:p>
        </w:tc>
        <w:tc>
          <w:tcPr>
            <w:tcW w:w="4996" w:type="dxa"/>
          </w:tcPr>
          <w:p w14:paraId="37C1954C" w14:textId="77777777" w:rsidR="00FA1D8A" w:rsidRDefault="00FA1D8A" w:rsidP="00867878">
            <w:r>
              <w:t>Roof Thermal Transfer Value</w:t>
            </w:r>
          </w:p>
        </w:tc>
      </w:tr>
      <w:tr w:rsidR="00FA1D8A" w14:paraId="2C40C9BF" w14:textId="77777777" w:rsidTr="00FA1D8A">
        <w:tc>
          <w:tcPr>
            <w:tcW w:w="3192" w:type="dxa"/>
          </w:tcPr>
          <w:p w14:paraId="65501D9C" w14:textId="77777777" w:rsidR="00FA1D8A" w:rsidRDefault="00FA1D8A" w:rsidP="00867878">
            <w:r>
              <w:t>WWR</w:t>
            </w:r>
          </w:p>
        </w:tc>
        <w:tc>
          <w:tcPr>
            <w:tcW w:w="4996" w:type="dxa"/>
          </w:tcPr>
          <w:p w14:paraId="4D8CC3CF" w14:textId="77777777" w:rsidR="00FA1D8A" w:rsidRDefault="00FA1D8A" w:rsidP="00867878">
            <w:r>
              <w:t>Window to Wall Ratio</w:t>
            </w:r>
          </w:p>
        </w:tc>
      </w:tr>
      <w:tr w:rsidR="00FA1D8A" w14:paraId="274CFF20" w14:textId="77777777" w:rsidTr="00FA1D8A">
        <w:tc>
          <w:tcPr>
            <w:tcW w:w="3192" w:type="dxa"/>
          </w:tcPr>
          <w:p w14:paraId="4C886D4B" w14:textId="77777777" w:rsidR="00FA1D8A" w:rsidRDefault="00FA1D8A" w:rsidP="00867878">
            <w:r>
              <w:t>CCTV</w:t>
            </w:r>
          </w:p>
        </w:tc>
        <w:tc>
          <w:tcPr>
            <w:tcW w:w="4996" w:type="dxa"/>
          </w:tcPr>
          <w:p w14:paraId="28D5A5F9" w14:textId="77777777" w:rsidR="00FA1D8A" w:rsidRDefault="00FA1D8A" w:rsidP="00867878">
            <w:r>
              <w:t>Closed Circuit Television</w:t>
            </w:r>
          </w:p>
        </w:tc>
      </w:tr>
      <w:tr w:rsidR="00FA1D8A" w14:paraId="0F9057D9" w14:textId="77777777" w:rsidTr="00FA1D8A">
        <w:tc>
          <w:tcPr>
            <w:tcW w:w="3192" w:type="dxa"/>
          </w:tcPr>
          <w:p w14:paraId="4FE434E8" w14:textId="77777777" w:rsidR="00FA1D8A" w:rsidRDefault="00FA1D8A" w:rsidP="00867878">
            <w:r>
              <w:t>ACMV</w:t>
            </w:r>
          </w:p>
        </w:tc>
        <w:tc>
          <w:tcPr>
            <w:tcW w:w="4996" w:type="dxa"/>
          </w:tcPr>
          <w:p w14:paraId="00CE90A9" w14:textId="77777777" w:rsidR="00FA1D8A" w:rsidRDefault="00FA1D8A" w:rsidP="00867878">
            <w:r>
              <w:t xml:space="preserve">Air Conditioning Mechanical Ventilation </w:t>
            </w:r>
          </w:p>
        </w:tc>
      </w:tr>
      <w:tr w:rsidR="00FA1D8A" w14:paraId="224374BE" w14:textId="77777777" w:rsidTr="00FA1D8A">
        <w:tc>
          <w:tcPr>
            <w:tcW w:w="3192" w:type="dxa"/>
          </w:tcPr>
          <w:p w14:paraId="2F86D901" w14:textId="77777777" w:rsidR="00FA1D8A" w:rsidRDefault="00FA1D8A" w:rsidP="00867878">
            <w:r>
              <w:t>COP</w:t>
            </w:r>
          </w:p>
        </w:tc>
        <w:tc>
          <w:tcPr>
            <w:tcW w:w="4996" w:type="dxa"/>
          </w:tcPr>
          <w:p w14:paraId="633FD10B" w14:textId="77777777" w:rsidR="00FA1D8A" w:rsidRDefault="00FA1D8A" w:rsidP="00867878">
            <w:r>
              <w:t>Coefficient of Performance</w:t>
            </w:r>
          </w:p>
        </w:tc>
      </w:tr>
      <w:tr w:rsidR="00FA1D8A" w14:paraId="3DFDCE1E" w14:textId="77777777" w:rsidTr="00FA1D8A">
        <w:tc>
          <w:tcPr>
            <w:tcW w:w="3192" w:type="dxa"/>
          </w:tcPr>
          <w:p w14:paraId="10E261D0" w14:textId="25F97AD8" w:rsidR="00FA1D8A" w:rsidRDefault="00FA1D8A" w:rsidP="00867878">
            <w:r>
              <w:t>CHW</w:t>
            </w:r>
            <w:r w:rsidR="00D47C65">
              <w:t>P</w:t>
            </w:r>
          </w:p>
        </w:tc>
        <w:tc>
          <w:tcPr>
            <w:tcW w:w="4996" w:type="dxa"/>
          </w:tcPr>
          <w:p w14:paraId="57CF124C" w14:textId="182292C1" w:rsidR="00FA1D8A" w:rsidRDefault="00FA1D8A" w:rsidP="00867878">
            <w:r>
              <w:t>Chilled Water</w:t>
            </w:r>
            <w:r w:rsidR="00D47C65">
              <w:t xml:space="preserve"> Pump</w:t>
            </w:r>
          </w:p>
        </w:tc>
      </w:tr>
      <w:tr w:rsidR="00FA1D8A" w14:paraId="3D44DAE5" w14:textId="77777777" w:rsidTr="00FA1D8A">
        <w:tc>
          <w:tcPr>
            <w:tcW w:w="3192" w:type="dxa"/>
          </w:tcPr>
          <w:p w14:paraId="4CD92CF0" w14:textId="29D33087" w:rsidR="00FA1D8A" w:rsidRDefault="00FA1D8A" w:rsidP="00867878">
            <w:r>
              <w:t>CWP</w:t>
            </w:r>
          </w:p>
        </w:tc>
        <w:tc>
          <w:tcPr>
            <w:tcW w:w="4996" w:type="dxa"/>
          </w:tcPr>
          <w:p w14:paraId="429DDD70" w14:textId="2E3E5F1A" w:rsidR="00FA1D8A" w:rsidRDefault="00FA1D8A" w:rsidP="00867878">
            <w:r>
              <w:t>C</w:t>
            </w:r>
            <w:r w:rsidR="00D47C65">
              <w:t>ondenser</w:t>
            </w:r>
            <w:r>
              <w:t xml:space="preserve"> Water Pump</w:t>
            </w:r>
          </w:p>
        </w:tc>
      </w:tr>
      <w:tr w:rsidR="00D47C65" w14:paraId="7F4D56A8" w14:textId="77777777" w:rsidTr="00FA1D8A">
        <w:tc>
          <w:tcPr>
            <w:tcW w:w="3192" w:type="dxa"/>
          </w:tcPr>
          <w:p w14:paraId="683168EB" w14:textId="56D6259E" w:rsidR="00D47C65" w:rsidRDefault="00D47C65" w:rsidP="00867878">
            <w:r>
              <w:t>CT</w:t>
            </w:r>
          </w:p>
        </w:tc>
        <w:tc>
          <w:tcPr>
            <w:tcW w:w="4996" w:type="dxa"/>
          </w:tcPr>
          <w:p w14:paraId="4A92DDA1" w14:textId="72D885DC" w:rsidR="00D47C65" w:rsidRDefault="00D47C65" w:rsidP="00867878">
            <w:r>
              <w:t>Cooling Tower</w:t>
            </w:r>
          </w:p>
        </w:tc>
      </w:tr>
      <w:tr w:rsidR="00FA1D8A" w14:paraId="789EC038" w14:textId="77777777" w:rsidTr="00FA1D8A">
        <w:tc>
          <w:tcPr>
            <w:tcW w:w="3192" w:type="dxa"/>
          </w:tcPr>
          <w:p w14:paraId="158E486E" w14:textId="77777777" w:rsidR="00FA1D8A" w:rsidRDefault="00FA1D8A" w:rsidP="00867878">
            <w:r>
              <w:t>HEX</w:t>
            </w:r>
          </w:p>
        </w:tc>
        <w:tc>
          <w:tcPr>
            <w:tcW w:w="4996" w:type="dxa"/>
          </w:tcPr>
          <w:p w14:paraId="0E7D5125" w14:textId="77777777" w:rsidR="00FA1D8A" w:rsidRDefault="00FA1D8A" w:rsidP="00867878">
            <w:r>
              <w:t>Heat Exchanger</w:t>
            </w:r>
          </w:p>
        </w:tc>
      </w:tr>
      <w:tr w:rsidR="00FA1D8A" w14:paraId="5C12F615" w14:textId="77777777" w:rsidTr="00FA1D8A">
        <w:tc>
          <w:tcPr>
            <w:tcW w:w="3192" w:type="dxa"/>
          </w:tcPr>
          <w:p w14:paraId="7D4124FE" w14:textId="77777777" w:rsidR="00FA1D8A" w:rsidRDefault="00FA1D8A" w:rsidP="00867878">
            <w:r>
              <w:t>AHU</w:t>
            </w:r>
          </w:p>
        </w:tc>
        <w:tc>
          <w:tcPr>
            <w:tcW w:w="4996" w:type="dxa"/>
          </w:tcPr>
          <w:p w14:paraId="47351FD5" w14:textId="77777777" w:rsidR="00FA1D8A" w:rsidRDefault="00FA1D8A" w:rsidP="00867878">
            <w:r>
              <w:t>Air Handling Unit</w:t>
            </w:r>
          </w:p>
        </w:tc>
      </w:tr>
      <w:tr w:rsidR="00FA1D8A" w14:paraId="48FC53A0" w14:textId="77777777" w:rsidTr="00FA1D8A">
        <w:tc>
          <w:tcPr>
            <w:tcW w:w="3192" w:type="dxa"/>
          </w:tcPr>
          <w:p w14:paraId="5E777D50" w14:textId="77777777" w:rsidR="00FA1D8A" w:rsidRDefault="00FA1D8A" w:rsidP="00867878">
            <w:r>
              <w:t>FCU</w:t>
            </w:r>
          </w:p>
        </w:tc>
        <w:tc>
          <w:tcPr>
            <w:tcW w:w="4996" w:type="dxa"/>
          </w:tcPr>
          <w:p w14:paraId="290F3F4E" w14:textId="77777777" w:rsidR="00FA1D8A" w:rsidRDefault="00FA1D8A" w:rsidP="00867878">
            <w:r>
              <w:t>Fan Coil Unit</w:t>
            </w:r>
          </w:p>
        </w:tc>
      </w:tr>
      <w:tr w:rsidR="00FA1D8A" w14:paraId="2BD6B056" w14:textId="77777777" w:rsidTr="00FA1D8A">
        <w:tc>
          <w:tcPr>
            <w:tcW w:w="3192" w:type="dxa"/>
          </w:tcPr>
          <w:p w14:paraId="1320F51F" w14:textId="77777777" w:rsidR="00FA1D8A" w:rsidRDefault="00FA1D8A" w:rsidP="00867878">
            <w:r>
              <w:t>VAV</w:t>
            </w:r>
          </w:p>
        </w:tc>
        <w:tc>
          <w:tcPr>
            <w:tcW w:w="4996" w:type="dxa"/>
          </w:tcPr>
          <w:p w14:paraId="7268717D" w14:textId="4CDB32CB" w:rsidR="00FA1D8A" w:rsidRDefault="00FA1D8A" w:rsidP="00867878">
            <w:r>
              <w:t xml:space="preserve">Variable Air Volume </w:t>
            </w:r>
          </w:p>
        </w:tc>
      </w:tr>
      <w:tr w:rsidR="00FA1D8A" w14:paraId="7531B6DC" w14:textId="77777777" w:rsidTr="00FA1D8A">
        <w:tc>
          <w:tcPr>
            <w:tcW w:w="3192" w:type="dxa"/>
          </w:tcPr>
          <w:p w14:paraId="6637AAAE" w14:textId="77777777" w:rsidR="00FA1D8A" w:rsidRDefault="00FA1D8A" w:rsidP="00867878">
            <w:r>
              <w:t>VRV</w:t>
            </w:r>
          </w:p>
        </w:tc>
        <w:tc>
          <w:tcPr>
            <w:tcW w:w="4996" w:type="dxa"/>
          </w:tcPr>
          <w:p w14:paraId="009BD472" w14:textId="47810E85" w:rsidR="00FA1D8A" w:rsidRDefault="00FA1D8A" w:rsidP="00867878">
            <w:r>
              <w:t>Variable Refrigerant Volume</w:t>
            </w:r>
          </w:p>
        </w:tc>
      </w:tr>
      <w:tr w:rsidR="00FA1D8A" w14:paraId="503AEC86" w14:textId="77777777" w:rsidTr="00FA1D8A">
        <w:tc>
          <w:tcPr>
            <w:tcW w:w="3192" w:type="dxa"/>
          </w:tcPr>
          <w:p w14:paraId="0F40FE87" w14:textId="77777777" w:rsidR="00FA1D8A" w:rsidRDefault="00FA1D8A" w:rsidP="00867878">
            <w:r>
              <w:t>VSD</w:t>
            </w:r>
          </w:p>
        </w:tc>
        <w:tc>
          <w:tcPr>
            <w:tcW w:w="4996" w:type="dxa"/>
          </w:tcPr>
          <w:p w14:paraId="4B712F93" w14:textId="77777777" w:rsidR="00FA1D8A" w:rsidRDefault="00FA1D8A" w:rsidP="00867878">
            <w:r>
              <w:t>Variable Speed Drive</w:t>
            </w:r>
          </w:p>
        </w:tc>
      </w:tr>
      <w:tr w:rsidR="00FA1D8A" w14:paraId="598A2C13" w14:textId="77777777" w:rsidTr="00FA1D8A">
        <w:tc>
          <w:tcPr>
            <w:tcW w:w="3192" w:type="dxa"/>
          </w:tcPr>
          <w:p w14:paraId="7F90AD83" w14:textId="77777777" w:rsidR="00FA1D8A" w:rsidRDefault="00FA1D8A" w:rsidP="00867878">
            <w:proofErr w:type="spellStart"/>
            <w:r>
              <w:t>EnMS</w:t>
            </w:r>
            <w:proofErr w:type="spellEnd"/>
          </w:p>
        </w:tc>
        <w:tc>
          <w:tcPr>
            <w:tcW w:w="4996" w:type="dxa"/>
          </w:tcPr>
          <w:p w14:paraId="6C5D7CD0" w14:textId="0986DFB5" w:rsidR="00FA1D8A" w:rsidRDefault="00FA1D8A" w:rsidP="00867878">
            <w:r>
              <w:t>Energy Management System</w:t>
            </w:r>
          </w:p>
        </w:tc>
      </w:tr>
      <w:tr w:rsidR="00FA1D8A" w14:paraId="23C2FCB0" w14:textId="77777777" w:rsidTr="00FA1D8A">
        <w:tc>
          <w:tcPr>
            <w:tcW w:w="3192" w:type="dxa"/>
          </w:tcPr>
          <w:p w14:paraId="24C9C020" w14:textId="77777777" w:rsidR="00FA1D8A" w:rsidRDefault="00FA1D8A" w:rsidP="00867878">
            <w:r>
              <w:t>DPM</w:t>
            </w:r>
          </w:p>
        </w:tc>
        <w:tc>
          <w:tcPr>
            <w:tcW w:w="4996" w:type="dxa"/>
          </w:tcPr>
          <w:p w14:paraId="6ADC62B0" w14:textId="77777777" w:rsidR="00FA1D8A" w:rsidRDefault="00FA1D8A" w:rsidP="00867878">
            <w:r>
              <w:t>Digital Power Meter</w:t>
            </w:r>
          </w:p>
        </w:tc>
      </w:tr>
      <w:tr w:rsidR="00FA1D8A" w14:paraId="167D4F17" w14:textId="77777777" w:rsidTr="00FA1D8A">
        <w:tc>
          <w:tcPr>
            <w:tcW w:w="3192" w:type="dxa"/>
          </w:tcPr>
          <w:p w14:paraId="0A64C46E" w14:textId="624E4450" w:rsidR="00FA1D8A" w:rsidRDefault="00770D98" w:rsidP="00867878">
            <w:proofErr w:type="spellStart"/>
            <w:r>
              <w:t>BC</w:t>
            </w:r>
            <w:r w:rsidR="00FA1D8A">
              <w:t>iS</w:t>
            </w:r>
            <w:proofErr w:type="spellEnd"/>
          </w:p>
        </w:tc>
        <w:tc>
          <w:tcPr>
            <w:tcW w:w="4996" w:type="dxa"/>
          </w:tcPr>
          <w:p w14:paraId="56D0774B" w14:textId="77777777" w:rsidR="00FA1D8A" w:rsidRDefault="00FA1D8A" w:rsidP="00867878">
            <w:r>
              <w:t>Building Consumption Input System</w:t>
            </w:r>
          </w:p>
        </w:tc>
      </w:tr>
    </w:tbl>
    <w:p w14:paraId="51A0A8A7" w14:textId="6573CC13" w:rsidR="00FA1D8A" w:rsidRDefault="00FA1D8A" w:rsidP="00236EF9">
      <w:pPr>
        <w:jc w:val="both"/>
      </w:pPr>
    </w:p>
    <w:p w14:paraId="2668DE2E" w14:textId="77777777" w:rsidR="00FA1D8A" w:rsidRDefault="00FA1D8A">
      <w:r>
        <w:br w:type="page"/>
      </w:r>
    </w:p>
    <w:p w14:paraId="32FB157B" w14:textId="2C090E43" w:rsidR="00FA1D8A" w:rsidRDefault="00FA1D8A" w:rsidP="00B55401">
      <w:pPr>
        <w:pStyle w:val="Heading1"/>
      </w:pPr>
      <w:bookmarkStart w:id="2" w:name="_Toc138188510"/>
      <w:r>
        <w:lastRenderedPageBreak/>
        <w:t>EXECUTIVE SUMMARY</w:t>
      </w:r>
      <w:bookmarkEnd w:id="2"/>
    </w:p>
    <w:p w14:paraId="0F1ACB4E" w14:textId="1F585FE3" w:rsidR="003B1C57" w:rsidRDefault="009E1E48" w:rsidP="000607A2">
      <w:pPr>
        <w:jc w:val="both"/>
        <w:rPr>
          <w:color w:val="FF0000"/>
          <w:lang w:val="en-US" w:eastAsia="ja-JP"/>
        </w:rPr>
      </w:pPr>
      <w:bookmarkStart w:id="3" w:name="_Hlk137832568"/>
      <w:r w:rsidRPr="00812F70">
        <w:rPr>
          <w:color w:val="FF0000"/>
          <w:lang w:val="en-US" w:eastAsia="ja-JP"/>
        </w:rPr>
        <w:t>Brief summary of the audit, building, key systems audited, consumption and breakdown of consumption.</w:t>
      </w:r>
    </w:p>
    <w:p w14:paraId="01130DB3" w14:textId="767A2FD6" w:rsidR="000607A2" w:rsidRPr="000607A2" w:rsidRDefault="000607A2" w:rsidP="003B1C57">
      <w:pPr>
        <w:rPr>
          <w:i/>
          <w:iCs/>
          <w:lang w:val="en-US" w:eastAsia="ja-JP"/>
        </w:rPr>
      </w:pPr>
      <w:r w:rsidRPr="000607A2">
        <w:rPr>
          <w:i/>
          <w:iCs/>
          <w:lang w:val="en-US" w:eastAsia="ja-JP"/>
        </w:rPr>
        <w:t>Example</w:t>
      </w:r>
    </w:p>
    <w:p w14:paraId="3B2A20B0" w14:textId="40F447C1" w:rsidR="000607A2" w:rsidRPr="000607A2" w:rsidRDefault="000607A2" w:rsidP="000607A2">
      <w:pPr>
        <w:spacing w:after="240" w:line="240" w:lineRule="auto"/>
        <w:jc w:val="both"/>
        <w:rPr>
          <w:rFonts w:eastAsia="Times New Roman" w:cstheme="minorHAnsi"/>
          <w:kern w:val="0"/>
          <w:lang w:val="en-GB"/>
          <w14:ligatures w14:val="none"/>
        </w:rPr>
      </w:pPr>
      <w:r w:rsidRPr="000607A2">
        <w:rPr>
          <w:rFonts w:eastAsia="Times New Roman" w:cstheme="minorHAnsi"/>
          <w:kern w:val="0"/>
          <w:lang w:val="en-GB"/>
          <w14:ligatures w14:val="none"/>
        </w:rPr>
        <w:t xml:space="preserve">This report represents the findings of the Energy Audit conducted by </w:t>
      </w:r>
      <w:r>
        <w:rPr>
          <w:rFonts w:eastAsia="Times New Roman" w:cstheme="minorHAnsi"/>
          <w:color w:val="FF0000"/>
          <w:kern w:val="0"/>
          <w:lang w:val="en-GB"/>
          <w14:ligatures w14:val="none"/>
        </w:rPr>
        <w:t>Auditor</w:t>
      </w:r>
      <w:r w:rsidRPr="000607A2">
        <w:rPr>
          <w:rFonts w:eastAsia="Times New Roman" w:cstheme="minorHAnsi"/>
          <w:color w:val="FF0000"/>
          <w:kern w:val="0"/>
          <w:lang w:val="en-GB"/>
          <w14:ligatures w14:val="none"/>
        </w:rPr>
        <w:t xml:space="preserve"> name </w:t>
      </w:r>
      <w:r w:rsidRPr="000607A2">
        <w:rPr>
          <w:rFonts w:eastAsia="Times New Roman" w:cstheme="minorHAnsi"/>
          <w:kern w:val="0"/>
          <w:lang w:val="en-GB"/>
          <w14:ligatures w14:val="none"/>
        </w:rPr>
        <w:t xml:space="preserve">for </w:t>
      </w:r>
      <w:r w:rsidRPr="000607A2">
        <w:rPr>
          <w:rFonts w:eastAsia="Times New Roman" w:cstheme="minorHAnsi"/>
          <w:color w:val="FF0000"/>
          <w:kern w:val="0"/>
          <w:lang w:val="en-GB"/>
          <w14:ligatures w14:val="none"/>
        </w:rPr>
        <w:t>Client name</w:t>
      </w:r>
      <w:r w:rsidRPr="000607A2">
        <w:rPr>
          <w:rFonts w:eastAsia="Times New Roman" w:cstheme="minorHAnsi"/>
          <w:kern w:val="0"/>
          <w:lang w:val="en-GB"/>
          <w14:ligatures w14:val="none"/>
        </w:rPr>
        <w:t xml:space="preserve">, between </w:t>
      </w:r>
      <w:r w:rsidRPr="000607A2">
        <w:rPr>
          <w:rFonts w:eastAsia="Times New Roman" w:cstheme="minorHAnsi"/>
          <w:color w:val="FF0000"/>
          <w:kern w:val="0"/>
          <w:lang w:val="en-GB"/>
          <w14:ligatures w14:val="none"/>
        </w:rPr>
        <w:t>date</w:t>
      </w:r>
      <w:r w:rsidRPr="000607A2">
        <w:rPr>
          <w:rFonts w:eastAsia="Times New Roman" w:cstheme="minorHAnsi"/>
          <w:kern w:val="0"/>
          <w:lang w:val="en-GB"/>
          <w14:ligatures w14:val="none"/>
        </w:rPr>
        <w:t xml:space="preserve">. </w:t>
      </w:r>
      <w:r w:rsidR="00B72D46">
        <w:rPr>
          <w:rFonts w:eastAsia="Times New Roman" w:cstheme="minorHAnsi"/>
          <w:kern w:val="0"/>
          <w:lang w:val="en-GB"/>
          <w14:ligatures w14:val="none"/>
        </w:rPr>
        <w:t>The equipment audited includes the chiller plant, centralised air conditioning system and lighting system. The audit for the general equipment was done using a general survey.</w:t>
      </w:r>
    </w:p>
    <w:p w14:paraId="5A34C339" w14:textId="3DC878E7" w:rsidR="000607A2" w:rsidRPr="000607A2" w:rsidRDefault="000607A2" w:rsidP="000607A2">
      <w:pPr>
        <w:spacing w:after="240" w:line="240" w:lineRule="auto"/>
        <w:jc w:val="both"/>
        <w:rPr>
          <w:rFonts w:eastAsia="Times New Roman" w:cstheme="minorHAnsi"/>
          <w:color w:val="FF0000"/>
          <w:kern w:val="0"/>
          <w:lang w:val="en-GB"/>
          <w14:ligatures w14:val="none"/>
        </w:rPr>
      </w:pPr>
      <w:bookmarkStart w:id="4" w:name="_Hlk137905250"/>
      <w:r w:rsidRPr="000607A2">
        <w:rPr>
          <w:rFonts w:eastAsia="Times New Roman" w:cstheme="minorHAnsi"/>
          <w:color w:val="FF0000"/>
          <w:kern w:val="0"/>
          <w:lang w:val="en-GB"/>
          <w14:ligatures w14:val="none"/>
        </w:rPr>
        <w:t xml:space="preserve">Building name </w:t>
      </w:r>
      <w:bookmarkEnd w:id="4"/>
      <w:r w:rsidRPr="000607A2">
        <w:rPr>
          <w:rFonts w:eastAsia="Times New Roman" w:cstheme="minorHAnsi"/>
          <w:kern w:val="0"/>
          <w:lang w:val="en-GB"/>
          <w14:ligatures w14:val="none"/>
        </w:rPr>
        <w:t xml:space="preserve">has an estimated total gross building area of </w:t>
      </w:r>
      <w:r w:rsidRPr="000607A2">
        <w:rPr>
          <w:rFonts w:eastAsia="Times New Roman" w:cstheme="minorHAnsi"/>
          <w:b/>
          <w:bCs/>
          <w:kern w:val="0"/>
          <w:lang w:val="en-GB"/>
          <w14:ligatures w14:val="none"/>
        </w:rPr>
        <w:t>987m</w:t>
      </w:r>
      <w:proofErr w:type="gramStart"/>
      <w:r w:rsidRPr="000607A2">
        <w:rPr>
          <w:rFonts w:eastAsia="Times New Roman" w:cstheme="minorHAnsi"/>
          <w:b/>
          <w:bCs/>
          <w:kern w:val="0"/>
          <w:vertAlign w:val="superscript"/>
          <w:lang w:val="en-GB"/>
          <w14:ligatures w14:val="none"/>
        </w:rPr>
        <w:t>2</w:t>
      </w:r>
      <w:r w:rsidRPr="000607A2">
        <w:rPr>
          <w:rFonts w:eastAsia="Times New Roman" w:cstheme="minorHAnsi"/>
          <w:kern w:val="0"/>
          <w:lang w:val="en-GB"/>
          <w14:ligatures w14:val="none"/>
        </w:rPr>
        <w:t xml:space="preserve"> </w:t>
      </w:r>
      <w:r>
        <w:rPr>
          <w:rFonts w:eastAsia="Times New Roman" w:cstheme="minorHAnsi"/>
          <w:kern w:val="0"/>
          <w:lang w:val="en-GB"/>
          <w14:ligatures w14:val="none"/>
        </w:rPr>
        <w:t>,</w:t>
      </w:r>
      <w:proofErr w:type="gramEnd"/>
      <w:r>
        <w:rPr>
          <w:rFonts w:eastAsia="Times New Roman" w:cstheme="minorHAnsi"/>
          <w:kern w:val="0"/>
          <w:lang w:val="en-GB"/>
          <w14:ligatures w14:val="none"/>
        </w:rPr>
        <w:t xml:space="preserve"> net floor are of </w:t>
      </w:r>
      <w:r w:rsidRPr="000607A2">
        <w:rPr>
          <w:rFonts w:eastAsia="Times New Roman" w:cstheme="minorHAnsi"/>
          <w:b/>
          <w:bCs/>
          <w:kern w:val="0"/>
          <w:lang w:val="en-GB"/>
          <w14:ligatures w14:val="none"/>
        </w:rPr>
        <w:t>869m</w:t>
      </w:r>
      <w:r w:rsidRPr="000607A2">
        <w:rPr>
          <w:rFonts w:eastAsia="Times New Roman" w:cstheme="minorHAnsi"/>
          <w:b/>
          <w:bCs/>
          <w:kern w:val="0"/>
          <w:vertAlign w:val="superscript"/>
          <w:lang w:val="en-GB"/>
          <w14:ligatures w14:val="none"/>
        </w:rPr>
        <w:t>2</w:t>
      </w:r>
      <w:r>
        <w:rPr>
          <w:rFonts w:eastAsia="Times New Roman" w:cstheme="minorHAnsi"/>
          <w:kern w:val="0"/>
          <w:lang w:val="en-GB"/>
          <w14:ligatures w14:val="none"/>
        </w:rPr>
        <w:t xml:space="preserve"> </w:t>
      </w:r>
      <w:r w:rsidRPr="000607A2">
        <w:rPr>
          <w:rFonts w:eastAsia="Times New Roman" w:cstheme="minorHAnsi"/>
          <w:kern w:val="0"/>
          <w:lang w:val="en-GB"/>
          <w14:ligatures w14:val="none"/>
        </w:rPr>
        <w:t xml:space="preserve">and an air-conditioned area of </w:t>
      </w:r>
      <w:r w:rsidRPr="000607A2">
        <w:rPr>
          <w:rFonts w:eastAsia="Times New Roman" w:cstheme="minorHAnsi"/>
          <w:b/>
          <w:bCs/>
          <w:kern w:val="0"/>
          <w:lang w:val="en-GB"/>
          <w14:ligatures w14:val="none"/>
        </w:rPr>
        <w:t>733m</w:t>
      </w:r>
      <w:r w:rsidRPr="000607A2">
        <w:rPr>
          <w:rFonts w:eastAsia="Times New Roman" w:cstheme="minorHAnsi"/>
          <w:b/>
          <w:bCs/>
          <w:kern w:val="0"/>
          <w:vertAlign w:val="superscript"/>
          <w:lang w:val="en-GB"/>
          <w14:ligatures w14:val="none"/>
        </w:rPr>
        <w:t>2</w:t>
      </w:r>
      <w:r w:rsidRPr="000607A2">
        <w:rPr>
          <w:rFonts w:eastAsia="Times New Roman" w:cstheme="minorHAnsi"/>
          <w:kern w:val="0"/>
          <w:lang w:val="en-GB"/>
          <w14:ligatures w14:val="none"/>
        </w:rPr>
        <w:t xml:space="preserve">. The annual electricity consumption obtained from the historical TNB billing data for the year </w:t>
      </w:r>
      <w:r>
        <w:rPr>
          <w:rFonts w:eastAsia="Times New Roman" w:cstheme="minorHAnsi"/>
          <w:kern w:val="0"/>
          <w:lang w:val="en-GB"/>
          <w14:ligatures w14:val="none"/>
        </w:rPr>
        <w:t>2019</w:t>
      </w:r>
      <w:r w:rsidRPr="000607A2">
        <w:rPr>
          <w:rFonts w:eastAsia="Times New Roman" w:cstheme="minorHAnsi"/>
          <w:kern w:val="0"/>
          <w:lang w:val="en-GB"/>
          <w14:ligatures w14:val="none"/>
        </w:rPr>
        <w:t xml:space="preserve"> is </w:t>
      </w:r>
      <w:r w:rsidRPr="000607A2">
        <w:rPr>
          <w:rFonts w:eastAsia="Times New Roman" w:cstheme="minorHAnsi"/>
          <w:b/>
          <w:bCs/>
          <w:kern w:val="0"/>
          <w:lang w:val="en-GB"/>
          <w14:ligatures w14:val="none"/>
        </w:rPr>
        <w:t>232,050kWh</w:t>
      </w:r>
      <w:r w:rsidRPr="000607A2">
        <w:rPr>
          <w:rFonts w:eastAsia="Times New Roman" w:cstheme="minorHAnsi"/>
          <w:kern w:val="0"/>
          <w:lang w:val="en-GB"/>
          <w14:ligatures w14:val="none"/>
        </w:rPr>
        <w:t xml:space="preserve"> costing</w:t>
      </w:r>
      <w:r w:rsidRPr="000607A2">
        <w:rPr>
          <w:rFonts w:eastAsia="Times New Roman" w:cstheme="minorHAnsi"/>
          <w:b/>
          <w:bCs/>
          <w:kern w:val="0"/>
          <w:lang w:val="en-GB"/>
          <w14:ligatures w14:val="none"/>
        </w:rPr>
        <w:t xml:space="preserve"> RM66,831</w:t>
      </w:r>
      <w:r w:rsidRPr="000607A2">
        <w:rPr>
          <w:rFonts w:eastAsia="Times New Roman" w:cstheme="minorHAnsi"/>
          <w:kern w:val="0"/>
          <w:lang w:val="en-GB"/>
          <w14:ligatures w14:val="none"/>
        </w:rPr>
        <w:t xml:space="preserve">. </w:t>
      </w:r>
      <w:r w:rsidRPr="000607A2">
        <w:rPr>
          <w:rFonts w:eastAsia="Times New Roman" w:cstheme="minorHAnsi"/>
          <w:color w:val="FF0000"/>
          <w:kern w:val="0"/>
          <w:lang w:val="en-GB"/>
          <w14:ligatures w14:val="none"/>
        </w:rPr>
        <w:t xml:space="preserve">Building name </w:t>
      </w:r>
      <w:r w:rsidRPr="000607A2">
        <w:rPr>
          <w:rFonts w:eastAsia="Times New Roman" w:cstheme="minorHAnsi"/>
          <w:kern w:val="0"/>
          <w:lang w:val="en-GB"/>
          <w14:ligatures w14:val="none"/>
        </w:rPr>
        <w:t xml:space="preserve">is a </w:t>
      </w:r>
      <w:proofErr w:type="gramStart"/>
      <w:r w:rsidRPr="000607A2">
        <w:rPr>
          <w:rFonts w:eastAsia="Times New Roman" w:cstheme="minorHAnsi"/>
          <w:kern w:val="0"/>
          <w:lang w:val="en-GB"/>
          <w14:ligatures w14:val="none"/>
        </w:rPr>
        <w:t>single story</w:t>
      </w:r>
      <w:proofErr w:type="gramEnd"/>
      <w:r w:rsidRPr="000607A2">
        <w:rPr>
          <w:rFonts w:eastAsia="Times New Roman" w:cstheme="minorHAnsi"/>
          <w:kern w:val="0"/>
          <w:lang w:val="en-GB"/>
          <w14:ligatures w14:val="none"/>
        </w:rPr>
        <w:t xml:space="preserve"> building.</w:t>
      </w:r>
    </w:p>
    <w:p w14:paraId="1C612ABD" w14:textId="77777777" w:rsidR="00E57779" w:rsidRDefault="00E57779" w:rsidP="000607A2">
      <w:pPr>
        <w:spacing w:after="240" w:line="240" w:lineRule="auto"/>
        <w:jc w:val="both"/>
        <w:rPr>
          <w:color w:val="FF0000"/>
          <w:lang w:val="en-US" w:eastAsia="ja-JP"/>
        </w:rPr>
      </w:pPr>
      <w:r w:rsidRPr="00812F70">
        <w:rPr>
          <w:color w:val="FF0000"/>
          <w:lang w:val="en-US" w:eastAsia="ja-JP"/>
        </w:rPr>
        <w:t>Briefly describe the chart.</w:t>
      </w:r>
    </w:p>
    <w:p w14:paraId="6FA325DF" w14:textId="77777777" w:rsidR="003426A7" w:rsidRPr="000607A2" w:rsidRDefault="003426A7" w:rsidP="003426A7">
      <w:pPr>
        <w:rPr>
          <w:i/>
          <w:iCs/>
          <w:lang w:val="en-US" w:eastAsia="ja-JP"/>
        </w:rPr>
      </w:pPr>
      <w:r w:rsidRPr="000607A2">
        <w:rPr>
          <w:i/>
          <w:iCs/>
          <w:lang w:val="en-US" w:eastAsia="ja-JP"/>
        </w:rPr>
        <w:t>Example</w:t>
      </w:r>
    </w:p>
    <w:p w14:paraId="35323FE5" w14:textId="5ADE4746" w:rsidR="000607A2" w:rsidRPr="000607A2" w:rsidRDefault="000607A2" w:rsidP="000607A2">
      <w:pPr>
        <w:spacing w:after="240" w:line="240" w:lineRule="auto"/>
        <w:jc w:val="both"/>
        <w:rPr>
          <w:rFonts w:eastAsia="Times New Roman" w:cstheme="minorHAnsi"/>
          <w:snapToGrid w:val="0"/>
          <w:kern w:val="0"/>
          <w:lang w:val="en-GB"/>
          <w14:ligatures w14:val="none"/>
        </w:rPr>
      </w:pPr>
      <w:r w:rsidRPr="000607A2">
        <w:rPr>
          <w:rFonts w:eastAsia="Times New Roman" w:cstheme="minorHAnsi"/>
          <w:snapToGrid w:val="0"/>
          <w:kern w:val="0"/>
          <w:lang w:val="en-GB"/>
          <w14:ligatures w14:val="none"/>
        </w:rPr>
        <w:t xml:space="preserve">The air-conditioning load for the </w:t>
      </w:r>
      <w:proofErr w:type="gramStart"/>
      <w:r w:rsidRPr="000607A2">
        <w:rPr>
          <w:rFonts w:eastAsia="Times New Roman" w:cstheme="minorHAnsi"/>
          <w:color w:val="FF0000"/>
          <w:kern w:val="0"/>
          <w:lang w:val="en-GB"/>
          <w14:ligatures w14:val="none"/>
        </w:rPr>
        <w:t>Building</w:t>
      </w:r>
      <w:proofErr w:type="gramEnd"/>
      <w:r w:rsidRPr="000607A2">
        <w:rPr>
          <w:rFonts w:eastAsia="Times New Roman" w:cstheme="minorHAnsi"/>
          <w:color w:val="FF0000"/>
          <w:kern w:val="0"/>
          <w:lang w:val="en-GB"/>
          <w14:ligatures w14:val="none"/>
        </w:rPr>
        <w:t xml:space="preserve"> name</w:t>
      </w:r>
      <w:r w:rsidRPr="000607A2">
        <w:rPr>
          <w:rFonts w:eastAsia="Times New Roman" w:cstheme="minorHAnsi"/>
          <w:snapToGrid w:val="0"/>
          <w:kern w:val="0"/>
          <w:lang w:val="en-GB"/>
          <w14:ligatures w14:val="none"/>
        </w:rPr>
        <w:t xml:space="preserve"> building comprises of about </w:t>
      </w:r>
      <w:r w:rsidR="00E57779" w:rsidRPr="00E57779">
        <w:rPr>
          <w:rFonts w:eastAsia="Times New Roman" w:cstheme="minorHAnsi"/>
          <w:b/>
          <w:bCs/>
          <w:snapToGrid w:val="0"/>
          <w:kern w:val="0"/>
          <w:lang w:val="en-GB"/>
          <w14:ligatures w14:val="none"/>
        </w:rPr>
        <w:t>76</w:t>
      </w:r>
      <w:r w:rsidRPr="000607A2">
        <w:rPr>
          <w:rFonts w:eastAsia="Times New Roman" w:cstheme="minorHAnsi"/>
          <w:b/>
          <w:bCs/>
          <w:snapToGrid w:val="0"/>
          <w:kern w:val="0"/>
          <w:lang w:val="en-GB"/>
          <w14:ligatures w14:val="none"/>
        </w:rPr>
        <w:t>%</w:t>
      </w:r>
      <w:r w:rsidRPr="000607A2">
        <w:rPr>
          <w:rFonts w:eastAsia="Times New Roman" w:cstheme="minorHAnsi"/>
          <w:snapToGrid w:val="0"/>
          <w:kern w:val="0"/>
          <w:lang w:val="en-GB"/>
          <w14:ligatures w14:val="none"/>
        </w:rPr>
        <w:t xml:space="preserve"> of the total building load. The lighting and general equipment comprise </w:t>
      </w:r>
      <w:r w:rsidR="00E57779">
        <w:rPr>
          <w:rFonts w:eastAsia="Times New Roman" w:cstheme="minorHAnsi"/>
          <w:b/>
          <w:bCs/>
          <w:snapToGrid w:val="0"/>
          <w:kern w:val="0"/>
          <w:lang w:val="en-GB"/>
          <w14:ligatures w14:val="none"/>
        </w:rPr>
        <w:t>12</w:t>
      </w:r>
      <w:r w:rsidRPr="000607A2">
        <w:rPr>
          <w:rFonts w:eastAsia="Times New Roman" w:cstheme="minorHAnsi"/>
          <w:b/>
          <w:bCs/>
          <w:snapToGrid w:val="0"/>
          <w:kern w:val="0"/>
          <w:lang w:val="en-GB"/>
          <w14:ligatures w14:val="none"/>
        </w:rPr>
        <w:t>%</w:t>
      </w:r>
      <w:r w:rsidRPr="000607A2">
        <w:rPr>
          <w:rFonts w:eastAsia="Times New Roman" w:cstheme="minorHAnsi"/>
          <w:snapToGrid w:val="0"/>
          <w:kern w:val="0"/>
          <w:lang w:val="en-GB"/>
          <w14:ligatures w14:val="none"/>
        </w:rPr>
        <w:t xml:space="preserve"> and </w:t>
      </w:r>
      <w:r w:rsidR="00E57779" w:rsidRPr="00E57779">
        <w:rPr>
          <w:rFonts w:eastAsia="Times New Roman" w:cstheme="minorHAnsi"/>
          <w:b/>
          <w:bCs/>
          <w:snapToGrid w:val="0"/>
          <w:kern w:val="0"/>
          <w:lang w:val="en-GB"/>
          <w14:ligatures w14:val="none"/>
        </w:rPr>
        <w:t>4</w:t>
      </w:r>
      <w:r w:rsidRPr="000607A2">
        <w:rPr>
          <w:rFonts w:eastAsia="Times New Roman" w:cstheme="minorHAnsi"/>
          <w:b/>
          <w:bCs/>
          <w:snapToGrid w:val="0"/>
          <w:kern w:val="0"/>
          <w:lang w:val="en-GB"/>
          <w14:ligatures w14:val="none"/>
        </w:rPr>
        <w:t>%</w:t>
      </w:r>
      <w:r w:rsidRPr="000607A2">
        <w:rPr>
          <w:rFonts w:eastAsia="Times New Roman" w:cstheme="minorHAnsi"/>
          <w:snapToGrid w:val="0"/>
          <w:kern w:val="0"/>
          <w:lang w:val="en-GB"/>
          <w14:ligatures w14:val="none"/>
        </w:rPr>
        <w:t xml:space="preserve"> respectively of the total building load. </w:t>
      </w:r>
    </w:p>
    <w:p w14:paraId="5AE0C1B7" w14:textId="61AE2ED7" w:rsidR="009E1E48" w:rsidRDefault="00747FDD" w:rsidP="009E1E48">
      <w:pPr>
        <w:jc w:val="center"/>
        <w:rPr>
          <w:lang w:val="en-US" w:eastAsia="ja-JP"/>
        </w:rPr>
      </w:pPr>
      <w:r>
        <w:rPr>
          <w:noProof/>
        </w:rPr>
        <mc:AlternateContent>
          <mc:Choice Requires="wps">
            <w:drawing>
              <wp:anchor distT="0" distB="0" distL="114300" distR="114300" simplePos="0" relativeHeight="251659264" behindDoc="0" locked="0" layoutInCell="1" allowOverlap="1" wp14:anchorId="416C90BD" wp14:editId="68103A4E">
                <wp:simplePos x="0" y="0"/>
                <wp:positionH relativeFrom="margin">
                  <wp:posOffset>1106170</wp:posOffset>
                </wp:positionH>
                <wp:positionV relativeFrom="paragraph">
                  <wp:posOffset>328931</wp:posOffset>
                </wp:positionV>
                <wp:extent cx="3265553" cy="1081687"/>
                <wp:effectExtent l="0" t="647700" r="0" b="652145"/>
                <wp:wrapNone/>
                <wp:docPr id="7" name="Text Box 7"/>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1020E6B1" w14:textId="77777777" w:rsidR="009E1E48" w:rsidRPr="00CB5782" w:rsidRDefault="009E1E48" w:rsidP="009E1E48">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16C90BD" id="Text Box 7" o:spid="_x0000_s1027" type="#_x0000_t202" style="position:absolute;left:0;text-align:left;margin-left:87.1pt;margin-top:25.9pt;width:257.15pt;height:85.15pt;rotation:-1769669fd;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enVrwIAAFQ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" filled="f" stroked="f">
                <v:textbox>
                  <w:txbxContent>
                    <w:p w14:paraId="1020E6B1" w14:textId="77777777" w:rsidR="009E1E48" w:rsidRPr="00CB5782" w:rsidRDefault="009E1E48" w:rsidP="009E1E48">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812F70">
        <w:rPr>
          <w:noProof/>
        </w:rPr>
        <w:drawing>
          <wp:inline distT="0" distB="0" distL="0" distR="0" wp14:anchorId="419E1BDE" wp14:editId="44AFF6D6">
            <wp:extent cx="4311650" cy="2171700"/>
            <wp:effectExtent l="0" t="0" r="12700" b="0"/>
            <wp:docPr id="1665154407" name="Chart 16651544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87F0366" w14:textId="6BF523B1" w:rsidR="009E1E48" w:rsidRDefault="009E1E48" w:rsidP="003B1C57">
      <w:pPr>
        <w:rPr>
          <w:color w:val="FF0000"/>
          <w:lang w:val="en-US" w:eastAsia="ja-JP"/>
        </w:rPr>
      </w:pPr>
      <w:r w:rsidRPr="00812F70">
        <w:rPr>
          <w:color w:val="FF0000"/>
          <w:lang w:val="en-US" w:eastAsia="ja-JP"/>
        </w:rPr>
        <w:t xml:space="preserve">Brief summary </w:t>
      </w:r>
      <w:r w:rsidR="00E57779">
        <w:rPr>
          <w:color w:val="FF0000"/>
          <w:lang w:val="en-US" w:eastAsia="ja-JP"/>
        </w:rPr>
        <w:t>o</w:t>
      </w:r>
      <w:r w:rsidRPr="00812F70">
        <w:rPr>
          <w:color w:val="FF0000"/>
          <w:lang w:val="en-US" w:eastAsia="ja-JP"/>
        </w:rPr>
        <w:t>f energy savings recommendations.</w:t>
      </w:r>
    </w:p>
    <w:p w14:paraId="60F0C4E9" w14:textId="77777777" w:rsidR="003426A7" w:rsidRPr="000607A2" w:rsidRDefault="003426A7" w:rsidP="003426A7">
      <w:pPr>
        <w:rPr>
          <w:i/>
          <w:iCs/>
          <w:lang w:val="en-US" w:eastAsia="ja-JP"/>
        </w:rPr>
      </w:pPr>
      <w:bookmarkStart w:id="5" w:name="_Hlk138171722"/>
      <w:r w:rsidRPr="000607A2">
        <w:rPr>
          <w:i/>
          <w:iCs/>
          <w:lang w:val="en-US" w:eastAsia="ja-JP"/>
        </w:rPr>
        <w:t>Example</w:t>
      </w:r>
    </w:p>
    <w:p w14:paraId="231755FF" w14:textId="19C5DAAA" w:rsidR="000607A2" w:rsidRPr="00812F70" w:rsidRDefault="000607A2" w:rsidP="000607A2">
      <w:pPr>
        <w:jc w:val="both"/>
        <w:rPr>
          <w:color w:val="FF0000"/>
          <w:lang w:val="en-US" w:eastAsia="ja-JP"/>
        </w:rPr>
      </w:pPr>
      <w:r>
        <w:rPr>
          <w:rFonts w:eastAsia="Times New Roman" w:cstheme="minorHAnsi"/>
          <w:kern w:val="0"/>
          <w:lang w:val="en-GB"/>
          <w14:ligatures w14:val="none"/>
        </w:rPr>
        <w:t>S</w:t>
      </w:r>
      <w:r w:rsidRPr="000607A2">
        <w:rPr>
          <w:rFonts w:eastAsia="Times New Roman" w:cstheme="minorHAnsi"/>
          <w:kern w:val="0"/>
          <w:lang w:val="en-GB"/>
          <w14:ligatures w14:val="none"/>
        </w:rPr>
        <w:t>even (7) Energy Saving Measures (ESMs</w:t>
      </w:r>
      <w:r>
        <w:rPr>
          <w:rFonts w:eastAsia="Times New Roman" w:cstheme="minorHAnsi"/>
          <w:kern w:val="0"/>
          <w:lang w:val="en-GB"/>
          <w14:ligatures w14:val="none"/>
        </w:rPr>
        <w:t>)</w:t>
      </w:r>
      <w:r w:rsidRPr="000607A2">
        <w:rPr>
          <w:rFonts w:eastAsia="Times New Roman" w:cstheme="minorHAnsi"/>
          <w:kern w:val="0"/>
          <w:lang w:val="en-GB"/>
          <w14:ligatures w14:val="none"/>
        </w:rPr>
        <w:t xml:space="preserve"> </w:t>
      </w:r>
      <w:r>
        <w:rPr>
          <w:rFonts w:eastAsia="Times New Roman" w:cstheme="minorHAnsi"/>
          <w:kern w:val="0"/>
          <w:lang w:val="en-GB"/>
          <w14:ligatures w14:val="none"/>
        </w:rPr>
        <w:t>have been</w:t>
      </w:r>
      <w:r w:rsidRPr="000607A2">
        <w:rPr>
          <w:rFonts w:eastAsia="Times New Roman" w:cstheme="minorHAnsi"/>
          <w:kern w:val="0"/>
          <w:lang w:val="en-GB"/>
          <w14:ligatures w14:val="none"/>
        </w:rPr>
        <w:t xml:space="preserve"> identified</w:t>
      </w:r>
      <w:r>
        <w:rPr>
          <w:rFonts w:eastAsia="Times New Roman" w:cstheme="minorHAnsi"/>
          <w:kern w:val="0"/>
          <w:lang w:val="en-GB"/>
          <w14:ligatures w14:val="none"/>
        </w:rPr>
        <w:t xml:space="preserve"> in the Energy Audit conducted</w:t>
      </w:r>
      <w:r w:rsidRPr="000607A2">
        <w:rPr>
          <w:rFonts w:eastAsia="Times New Roman" w:cstheme="minorHAnsi"/>
          <w:kern w:val="0"/>
          <w:lang w:val="en-GB"/>
          <w14:ligatures w14:val="none"/>
        </w:rPr>
        <w:t xml:space="preserve">. By implementing all recommended Energy Saving Measures, the energy consumption for </w:t>
      </w:r>
      <w:r w:rsidRPr="000607A2">
        <w:rPr>
          <w:rFonts w:eastAsia="Times New Roman" w:cstheme="minorHAnsi"/>
          <w:color w:val="FF0000"/>
          <w:kern w:val="0"/>
          <w:lang w:val="en-GB"/>
          <w14:ligatures w14:val="none"/>
        </w:rPr>
        <w:t>Building name</w:t>
      </w:r>
      <w:r w:rsidRPr="000607A2">
        <w:rPr>
          <w:rFonts w:eastAsia="Times New Roman" w:cstheme="minorHAnsi"/>
          <w:kern w:val="0"/>
          <w:lang w:val="en-GB"/>
          <w14:ligatures w14:val="none"/>
        </w:rPr>
        <w:t xml:space="preserve"> can be reduced by about </w:t>
      </w:r>
      <w:r w:rsidRPr="000607A2">
        <w:rPr>
          <w:rFonts w:eastAsia="Times New Roman" w:cstheme="minorHAnsi"/>
          <w:b/>
          <w:bCs/>
          <w:kern w:val="0"/>
          <w:lang w:val="en-GB"/>
          <w14:ligatures w14:val="none"/>
        </w:rPr>
        <w:t>23%</w:t>
      </w:r>
      <w:r w:rsidRPr="000607A2">
        <w:rPr>
          <w:rFonts w:eastAsia="Times New Roman" w:cstheme="minorHAnsi"/>
          <w:kern w:val="0"/>
          <w:lang w:val="en-GB"/>
          <w14:ligatures w14:val="none"/>
        </w:rPr>
        <w:t xml:space="preserve">, or </w:t>
      </w:r>
      <w:r w:rsidRPr="000607A2">
        <w:rPr>
          <w:rFonts w:eastAsia="Times New Roman" w:cstheme="minorHAnsi"/>
          <w:b/>
          <w:bCs/>
          <w:kern w:val="0"/>
          <w:lang w:val="en-GB"/>
          <w14:ligatures w14:val="none"/>
        </w:rPr>
        <w:t>52,416kWh</w:t>
      </w:r>
      <w:r w:rsidRPr="000607A2">
        <w:rPr>
          <w:rFonts w:eastAsia="Times New Roman" w:cstheme="minorHAnsi"/>
          <w:kern w:val="0"/>
          <w:lang w:val="en-GB"/>
          <w14:ligatures w14:val="none"/>
        </w:rPr>
        <w:t xml:space="preserve"> per year representing </w:t>
      </w:r>
      <w:r w:rsidRPr="000607A2">
        <w:rPr>
          <w:rFonts w:eastAsia="Times New Roman" w:cstheme="minorHAnsi"/>
          <w:b/>
          <w:bCs/>
          <w:kern w:val="0"/>
          <w:lang w:val="en-GB"/>
          <w14:ligatures w14:val="none"/>
        </w:rPr>
        <w:t xml:space="preserve">RM15,096 </w:t>
      </w:r>
      <w:r w:rsidRPr="000607A2">
        <w:rPr>
          <w:rFonts w:eastAsia="Times New Roman" w:cstheme="minorHAnsi"/>
          <w:kern w:val="0"/>
          <w:lang w:val="en-GB"/>
          <w14:ligatures w14:val="none"/>
        </w:rPr>
        <w:t xml:space="preserve">in monetary value. The estimated budget cost of implementing the Energy Saving Measures is </w:t>
      </w:r>
      <w:r w:rsidRPr="000607A2">
        <w:rPr>
          <w:rFonts w:eastAsia="Times New Roman" w:cstheme="minorHAnsi"/>
          <w:b/>
          <w:bCs/>
          <w:kern w:val="0"/>
          <w:lang w:val="en-GB"/>
          <w14:ligatures w14:val="none"/>
        </w:rPr>
        <w:t xml:space="preserve">RM27,042 </w:t>
      </w:r>
      <w:r w:rsidRPr="000607A2">
        <w:rPr>
          <w:rFonts w:eastAsia="Times New Roman" w:cstheme="minorHAnsi"/>
          <w:kern w:val="0"/>
          <w:lang w:val="en-GB"/>
          <w14:ligatures w14:val="none"/>
        </w:rPr>
        <w:t xml:space="preserve">with a payback period of about </w:t>
      </w:r>
      <w:r w:rsidRPr="000607A2">
        <w:rPr>
          <w:rFonts w:eastAsia="Times New Roman" w:cstheme="minorHAnsi"/>
          <w:b/>
          <w:bCs/>
          <w:kern w:val="0"/>
          <w:lang w:val="en-GB"/>
          <w14:ligatures w14:val="none"/>
        </w:rPr>
        <w:t>1.79 years</w:t>
      </w:r>
      <w:r w:rsidRPr="000607A2">
        <w:rPr>
          <w:rFonts w:eastAsia="Times New Roman" w:cstheme="minorHAnsi"/>
          <w:kern w:val="0"/>
          <w:lang w:val="en-GB"/>
          <w14:ligatures w14:val="none"/>
        </w:rPr>
        <w:t xml:space="preserve">. The estimated savings, budget costs and Simple Payback Period of all recommended Energy Saving Measures, are listed </w:t>
      </w:r>
      <w:r>
        <w:rPr>
          <w:rFonts w:eastAsia="Times New Roman" w:cstheme="minorHAnsi"/>
          <w:kern w:val="0"/>
          <w:lang w:val="en-GB"/>
          <w14:ligatures w14:val="none"/>
        </w:rPr>
        <w:t>in the table below</w:t>
      </w:r>
      <w:r w:rsidRPr="000607A2">
        <w:rPr>
          <w:rFonts w:eastAsia="Times New Roman" w:cstheme="minorHAnsi"/>
          <w:kern w:val="0"/>
          <w:lang w:val="en-GB"/>
          <w14:ligatures w14:val="none"/>
        </w:rPr>
        <w:t>.</w:t>
      </w:r>
      <w:bookmarkEnd w:id="5"/>
    </w:p>
    <w:p w14:paraId="37597E42" w14:textId="5DC54048" w:rsidR="009E1E48" w:rsidRDefault="009154E6" w:rsidP="009E1E48">
      <w:pPr>
        <w:jc w:val="center"/>
        <w:rPr>
          <w:lang w:val="en-US" w:eastAsia="ja-JP"/>
        </w:rPr>
      </w:pPr>
      <w:r>
        <w:rPr>
          <w:noProof/>
        </w:rPr>
        <w:lastRenderedPageBreak/>
        <mc:AlternateContent>
          <mc:Choice Requires="wps">
            <w:drawing>
              <wp:anchor distT="0" distB="0" distL="114300" distR="114300" simplePos="0" relativeHeight="251661312" behindDoc="0" locked="0" layoutInCell="1" allowOverlap="1" wp14:anchorId="6A8D18DC" wp14:editId="18668FE4">
                <wp:simplePos x="0" y="0"/>
                <wp:positionH relativeFrom="margin">
                  <wp:posOffset>1303195</wp:posOffset>
                </wp:positionH>
                <wp:positionV relativeFrom="paragraph">
                  <wp:posOffset>197679</wp:posOffset>
                </wp:positionV>
                <wp:extent cx="3396690" cy="1566891"/>
                <wp:effectExtent l="114300" t="647700" r="70485" b="643255"/>
                <wp:wrapNone/>
                <wp:docPr id="182389110" name="Text Box 182389110"/>
                <wp:cNvGraphicFramePr/>
                <a:graphic xmlns:a="http://schemas.openxmlformats.org/drawingml/2006/main">
                  <a:graphicData uri="http://schemas.microsoft.com/office/word/2010/wordprocessingShape">
                    <wps:wsp>
                      <wps:cNvSpPr txBox="1"/>
                      <wps:spPr>
                        <a:xfrm rot="19979820">
                          <a:off x="0" y="0"/>
                          <a:ext cx="3396690" cy="1566891"/>
                        </a:xfrm>
                        <a:prstGeom prst="rect">
                          <a:avLst/>
                        </a:prstGeom>
                        <a:noFill/>
                        <a:ln>
                          <a:noFill/>
                        </a:ln>
                      </wps:spPr>
                      <wps:txbx>
                        <w:txbxContent>
                          <w:p w14:paraId="31387D1F" w14:textId="77777777" w:rsidR="009E1E48" w:rsidRPr="00CB5782" w:rsidRDefault="009E1E48" w:rsidP="009E1E48">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type w14:anchorId="6A8D18DC" id="_x0000_t202" coordsize="21600,21600" o:spt="202" path="m,l,21600r21600,l21600,xe">
                <v:stroke joinstyle="miter"/>
                <v:path gradientshapeok="t" o:connecttype="rect"/>
              </v:shapetype>
              <v:shape id="Text Box 182389110" o:spid="_x0000_s1028" type="#_x0000_t202" style="position:absolute;left:0;text-align:left;margin-left:102.6pt;margin-top:15.55pt;width:267.45pt;height:123.4pt;rotation:-1769669fd;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" filled="f" stroked="f">
                <v:textbox>
                  <w:txbxContent>
                    <w:p w14:paraId="31387D1F" w14:textId="77777777" w:rsidR="009E1E48" w:rsidRPr="00CB5782" w:rsidRDefault="009E1E48" w:rsidP="009E1E48">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9154E6">
        <w:rPr>
          <w:noProof/>
        </w:rPr>
        <w:drawing>
          <wp:inline distT="0" distB="0" distL="0" distR="0" wp14:anchorId="230F22EB" wp14:editId="01BDD3A0">
            <wp:extent cx="6254877" cy="1866900"/>
            <wp:effectExtent l="0" t="0" r="0" b="0"/>
            <wp:docPr id="20201174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56663" cy="1867433"/>
                    </a:xfrm>
                    <a:prstGeom prst="rect">
                      <a:avLst/>
                    </a:prstGeom>
                    <a:noFill/>
                    <a:ln>
                      <a:noFill/>
                    </a:ln>
                  </pic:spPr>
                </pic:pic>
              </a:graphicData>
            </a:graphic>
          </wp:inline>
        </w:drawing>
      </w:r>
    </w:p>
    <w:p w14:paraId="64936D65" w14:textId="68ABD977" w:rsidR="009E1E48" w:rsidRDefault="009E1E48" w:rsidP="003B1C57">
      <w:pPr>
        <w:rPr>
          <w:color w:val="FF0000"/>
          <w:lang w:val="en-US" w:eastAsia="ja-JP"/>
        </w:rPr>
      </w:pPr>
      <w:r w:rsidRPr="00812F70">
        <w:rPr>
          <w:color w:val="FF0000"/>
          <w:lang w:val="en-US" w:eastAsia="ja-JP"/>
        </w:rPr>
        <w:t>Brief summary of the existing BEI and the new reduced BEI.</w:t>
      </w:r>
    </w:p>
    <w:p w14:paraId="0FBF03E0" w14:textId="77777777" w:rsidR="003426A7" w:rsidRPr="000607A2" w:rsidRDefault="003426A7" w:rsidP="003426A7">
      <w:pPr>
        <w:rPr>
          <w:i/>
          <w:iCs/>
          <w:lang w:val="en-US" w:eastAsia="ja-JP"/>
        </w:rPr>
      </w:pPr>
      <w:r w:rsidRPr="000607A2">
        <w:rPr>
          <w:i/>
          <w:iCs/>
          <w:lang w:val="en-US" w:eastAsia="ja-JP"/>
        </w:rPr>
        <w:t>Example</w:t>
      </w:r>
    </w:p>
    <w:p w14:paraId="696FAC53" w14:textId="230DA860" w:rsidR="00E57779" w:rsidRPr="000607A2" w:rsidRDefault="00E57779" w:rsidP="00E57779">
      <w:pPr>
        <w:spacing w:after="240" w:line="240" w:lineRule="auto"/>
        <w:jc w:val="both"/>
        <w:rPr>
          <w:rFonts w:eastAsia="Times New Roman" w:cstheme="minorHAnsi"/>
          <w:b/>
          <w:bCs/>
          <w:kern w:val="0"/>
          <w:lang w:val="en-GB"/>
          <w14:ligatures w14:val="none"/>
        </w:rPr>
      </w:pPr>
      <w:r w:rsidRPr="000607A2">
        <w:rPr>
          <w:rFonts w:eastAsia="Times New Roman" w:cstheme="minorHAnsi"/>
          <w:kern w:val="0"/>
          <w:lang w:val="en-GB"/>
          <w14:ligatures w14:val="none"/>
        </w:rPr>
        <w:t xml:space="preserve">Using the estimated current annual energy consumption </w:t>
      </w:r>
      <w:r w:rsidRPr="000607A2">
        <w:rPr>
          <w:rFonts w:eastAsia="Times New Roman" w:cstheme="minorHAnsi"/>
          <w:b/>
          <w:bCs/>
          <w:kern w:val="0"/>
          <w:lang w:val="en-GB"/>
          <w14:ligatures w14:val="none"/>
        </w:rPr>
        <w:t>232,05</w:t>
      </w:r>
      <w:r>
        <w:rPr>
          <w:rFonts w:eastAsia="Times New Roman" w:cstheme="minorHAnsi"/>
          <w:b/>
          <w:bCs/>
          <w:kern w:val="0"/>
          <w:lang w:val="en-GB"/>
          <w14:ligatures w14:val="none"/>
        </w:rPr>
        <w:t>0</w:t>
      </w:r>
      <w:r w:rsidRPr="000607A2">
        <w:rPr>
          <w:rFonts w:eastAsia="Times New Roman" w:cstheme="minorHAnsi"/>
          <w:b/>
          <w:bCs/>
          <w:kern w:val="0"/>
          <w:lang w:val="en-GB"/>
          <w14:ligatures w14:val="none"/>
        </w:rPr>
        <w:t xml:space="preserve">kWh </w:t>
      </w:r>
      <w:r w:rsidRPr="000607A2">
        <w:rPr>
          <w:rFonts w:eastAsia="Times New Roman" w:cstheme="minorHAnsi"/>
          <w:kern w:val="0"/>
          <w:lang w:val="en-GB"/>
          <w14:ligatures w14:val="none"/>
        </w:rPr>
        <w:t xml:space="preserve">and occupied areas, the current Building Energy Index (BEI) is </w:t>
      </w:r>
      <w:r w:rsidRPr="000607A2">
        <w:rPr>
          <w:rFonts w:eastAsia="Times New Roman" w:cstheme="minorHAnsi"/>
          <w:b/>
          <w:bCs/>
          <w:kern w:val="0"/>
          <w:lang w:val="en-GB"/>
          <w14:ligatures w14:val="none"/>
        </w:rPr>
        <w:t>2</w:t>
      </w:r>
      <w:r>
        <w:rPr>
          <w:rFonts w:eastAsia="Times New Roman" w:cstheme="minorHAnsi"/>
          <w:b/>
          <w:bCs/>
          <w:kern w:val="0"/>
          <w:lang w:val="en-GB"/>
          <w14:ligatures w14:val="none"/>
        </w:rPr>
        <w:t>74</w:t>
      </w:r>
      <w:r w:rsidRPr="000607A2">
        <w:rPr>
          <w:rFonts w:eastAsia="Times New Roman" w:cstheme="minorHAnsi"/>
          <w:b/>
          <w:bCs/>
          <w:kern w:val="0"/>
          <w:lang w:val="en-GB"/>
          <w14:ligatures w14:val="none"/>
        </w:rPr>
        <w:t xml:space="preserve"> kWh/m</w:t>
      </w:r>
      <w:r w:rsidRPr="000607A2">
        <w:rPr>
          <w:rFonts w:eastAsia="Times New Roman" w:cstheme="minorHAnsi"/>
          <w:b/>
          <w:bCs/>
          <w:kern w:val="0"/>
          <w:vertAlign w:val="superscript"/>
          <w:lang w:val="en-GB"/>
          <w14:ligatures w14:val="none"/>
        </w:rPr>
        <w:t>2</w:t>
      </w:r>
      <w:r w:rsidRPr="000607A2">
        <w:rPr>
          <w:rFonts w:eastAsia="Times New Roman" w:cstheme="minorHAnsi"/>
          <w:b/>
          <w:bCs/>
          <w:kern w:val="0"/>
          <w:lang w:val="en-GB"/>
          <w14:ligatures w14:val="none"/>
        </w:rPr>
        <w:t>/year</w:t>
      </w:r>
      <w:r w:rsidRPr="000607A2">
        <w:rPr>
          <w:rFonts w:eastAsia="Times New Roman" w:cstheme="minorHAnsi"/>
          <w:kern w:val="0"/>
          <w:lang w:val="en-GB"/>
          <w14:ligatures w14:val="none"/>
        </w:rPr>
        <w:t xml:space="preserve"> costing </w:t>
      </w:r>
      <w:r w:rsidRPr="000607A2">
        <w:rPr>
          <w:rFonts w:eastAsia="Times New Roman" w:cstheme="minorHAnsi"/>
          <w:b/>
          <w:bCs/>
          <w:kern w:val="0"/>
          <w:lang w:val="en-GB"/>
          <w14:ligatures w14:val="none"/>
        </w:rPr>
        <w:t>RM67.68</w:t>
      </w:r>
      <w:r w:rsidRPr="000607A2">
        <w:rPr>
          <w:rFonts w:eastAsia="Times New Roman" w:cstheme="minorHAnsi"/>
          <w:b/>
          <w:bCs/>
          <w:kern w:val="0"/>
          <w:vertAlign w:val="superscript"/>
          <w:lang w:val="en-GB"/>
          <w14:ligatures w14:val="none"/>
        </w:rPr>
        <w:t xml:space="preserve"> </w:t>
      </w:r>
      <w:r w:rsidRPr="000607A2">
        <w:rPr>
          <w:rFonts w:eastAsia="Times New Roman" w:cstheme="minorHAnsi"/>
          <w:b/>
          <w:bCs/>
          <w:kern w:val="0"/>
          <w:lang w:val="en-GB"/>
          <w14:ligatures w14:val="none"/>
        </w:rPr>
        <w:t>/m</w:t>
      </w:r>
      <w:r w:rsidRPr="000607A2">
        <w:rPr>
          <w:rFonts w:eastAsia="Times New Roman" w:cstheme="minorHAnsi"/>
          <w:b/>
          <w:bCs/>
          <w:kern w:val="0"/>
          <w:vertAlign w:val="superscript"/>
          <w:lang w:val="en-GB"/>
          <w14:ligatures w14:val="none"/>
        </w:rPr>
        <w:t>2</w:t>
      </w:r>
      <w:r w:rsidRPr="000607A2">
        <w:rPr>
          <w:rFonts w:eastAsia="Times New Roman" w:cstheme="minorHAnsi"/>
          <w:b/>
          <w:bCs/>
          <w:kern w:val="0"/>
          <w:lang w:val="en-GB"/>
          <w14:ligatures w14:val="none"/>
        </w:rPr>
        <w:t>/year</w:t>
      </w:r>
      <w:r w:rsidRPr="000607A2">
        <w:rPr>
          <w:rFonts w:eastAsia="Times New Roman" w:cstheme="minorHAnsi"/>
          <w:kern w:val="0"/>
          <w:lang w:val="en-GB"/>
          <w14:ligatures w14:val="none"/>
        </w:rPr>
        <w:t xml:space="preserve"> and after implementing all recommended Energy Saving Measures to </w:t>
      </w:r>
      <w:r w:rsidRPr="000607A2">
        <w:rPr>
          <w:rFonts w:eastAsia="Times New Roman" w:cstheme="minorHAnsi"/>
          <w:b/>
          <w:bCs/>
          <w:kern w:val="0"/>
          <w:lang w:val="en-GB"/>
          <w14:ligatures w14:val="none"/>
        </w:rPr>
        <w:t>1</w:t>
      </w:r>
      <w:r>
        <w:rPr>
          <w:rFonts w:eastAsia="Times New Roman" w:cstheme="minorHAnsi"/>
          <w:b/>
          <w:bCs/>
          <w:kern w:val="0"/>
          <w:lang w:val="en-GB"/>
          <w14:ligatures w14:val="none"/>
        </w:rPr>
        <w:t>6</w:t>
      </w:r>
      <w:r w:rsidRPr="000607A2">
        <w:rPr>
          <w:rFonts w:eastAsia="Times New Roman" w:cstheme="minorHAnsi"/>
          <w:b/>
          <w:bCs/>
          <w:kern w:val="0"/>
          <w:lang w:val="en-GB"/>
          <w14:ligatures w14:val="none"/>
        </w:rPr>
        <w:t>3 kWh/m</w:t>
      </w:r>
      <w:r w:rsidRPr="000607A2">
        <w:rPr>
          <w:rFonts w:eastAsia="Times New Roman" w:cstheme="minorHAnsi"/>
          <w:b/>
          <w:bCs/>
          <w:kern w:val="0"/>
          <w:vertAlign w:val="superscript"/>
          <w:lang w:val="en-GB"/>
          <w14:ligatures w14:val="none"/>
        </w:rPr>
        <w:t>2</w:t>
      </w:r>
      <w:r w:rsidRPr="000607A2">
        <w:rPr>
          <w:rFonts w:eastAsia="Times New Roman" w:cstheme="minorHAnsi"/>
          <w:b/>
          <w:bCs/>
          <w:kern w:val="0"/>
          <w:lang w:val="en-GB"/>
          <w14:ligatures w14:val="none"/>
        </w:rPr>
        <w:t>/year</w:t>
      </w:r>
      <w:r w:rsidRPr="000607A2">
        <w:rPr>
          <w:rFonts w:eastAsia="Times New Roman" w:cstheme="minorHAnsi"/>
          <w:kern w:val="0"/>
          <w:lang w:val="en-GB"/>
          <w14:ligatures w14:val="none"/>
        </w:rPr>
        <w:t xml:space="preserve"> costing </w:t>
      </w:r>
      <w:r w:rsidRPr="000607A2">
        <w:rPr>
          <w:rFonts w:eastAsia="Times New Roman" w:cstheme="minorHAnsi"/>
          <w:b/>
          <w:bCs/>
          <w:kern w:val="0"/>
          <w:lang w:val="en-GB"/>
          <w14:ligatures w14:val="none"/>
        </w:rPr>
        <w:t>RM52.13/m</w:t>
      </w:r>
      <w:r w:rsidRPr="000607A2">
        <w:rPr>
          <w:rFonts w:eastAsia="Times New Roman" w:cstheme="minorHAnsi"/>
          <w:b/>
          <w:bCs/>
          <w:kern w:val="0"/>
          <w:vertAlign w:val="superscript"/>
          <w:lang w:val="en-GB"/>
          <w14:ligatures w14:val="none"/>
        </w:rPr>
        <w:t>2</w:t>
      </w:r>
      <w:r w:rsidRPr="000607A2">
        <w:rPr>
          <w:rFonts w:eastAsia="Times New Roman" w:cstheme="minorHAnsi"/>
          <w:b/>
          <w:bCs/>
          <w:kern w:val="0"/>
          <w:lang w:val="en-GB"/>
          <w14:ligatures w14:val="none"/>
        </w:rPr>
        <w:t>/year.</w:t>
      </w:r>
      <w:r>
        <w:rPr>
          <w:rFonts w:eastAsia="Times New Roman" w:cstheme="minorHAnsi"/>
          <w:b/>
          <w:bCs/>
          <w:kern w:val="0"/>
          <w:lang w:val="en-GB"/>
          <w14:ligatures w14:val="none"/>
        </w:rPr>
        <w:t xml:space="preserve"> </w:t>
      </w:r>
      <w:r w:rsidRPr="00E57779">
        <w:rPr>
          <w:rFonts w:eastAsia="Times New Roman" w:cstheme="minorHAnsi"/>
          <w:kern w:val="0"/>
          <w:lang w:val="en-GB"/>
          <w14:ligatures w14:val="none"/>
        </w:rPr>
        <w:t>The percentage reduction is</w:t>
      </w:r>
      <w:r>
        <w:rPr>
          <w:rFonts w:eastAsia="Times New Roman" w:cstheme="minorHAnsi"/>
          <w:b/>
          <w:bCs/>
          <w:kern w:val="0"/>
          <w:lang w:val="en-GB"/>
          <w14:ligatures w14:val="none"/>
        </w:rPr>
        <w:t xml:space="preserve"> 41%.</w:t>
      </w:r>
    </w:p>
    <w:p w14:paraId="3247708E" w14:textId="2F1E4077" w:rsidR="009E1E48" w:rsidRDefault="004C7112" w:rsidP="009E1E48">
      <w:pPr>
        <w:jc w:val="center"/>
        <w:rPr>
          <w:lang w:val="en-US" w:eastAsia="ja-JP"/>
        </w:rPr>
      </w:pPr>
      <w:r>
        <w:rPr>
          <w:noProof/>
        </w:rPr>
        <mc:AlternateContent>
          <mc:Choice Requires="wps">
            <w:drawing>
              <wp:anchor distT="0" distB="0" distL="114300" distR="114300" simplePos="0" relativeHeight="251721728" behindDoc="0" locked="0" layoutInCell="1" allowOverlap="1" wp14:anchorId="61262F7C" wp14:editId="08956C2F">
                <wp:simplePos x="0" y="0"/>
                <wp:positionH relativeFrom="column">
                  <wp:posOffset>4337050</wp:posOffset>
                </wp:positionH>
                <wp:positionV relativeFrom="paragraph">
                  <wp:posOffset>412750</wp:posOffset>
                </wp:positionV>
                <wp:extent cx="533400" cy="1141095"/>
                <wp:effectExtent l="57150" t="38100" r="38100" b="40005"/>
                <wp:wrapNone/>
                <wp:docPr id="1004432469" name="Straight Arrow Connector 9"/>
                <wp:cNvGraphicFramePr/>
                <a:graphic xmlns:a="http://schemas.openxmlformats.org/drawingml/2006/main">
                  <a:graphicData uri="http://schemas.microsoft.com/office/word/2010/wordprocessingShape">
                    <wps:wsp>
                      <wps:cNvCnPr/>
                      <wps:spPr>
                        <a:xfrm flipH="1">
                          <a:off x="0" y="0"/>
                          <a:ext cx="533400" cy="1141095"/>
                        </a:xfrm>
                        <a:prstGeom prst="straightConnector1">
                          <a:avLst/>
                        </a:prstGeom>
                        <a:noFill/>
                        <a:ln w="76200" cap="rnd"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0D8B78B7" id="_x0000_t32" coordsize="21600,21600" o:spt="32" o:oned="t" path="m,l21600,21600e" filled="f">
                <v:path arrowok="t" fillok="f" o:connecttype="none"/>
                <o:lock v:ext="edit" shapetype="t"/>
              </v:shapetype>
              <v:shape id="Straight Arrow Connector 9" o:spid="_x0000_s1026" type="#_x0000_t32" style="position:absolute;margin-left:341.5pt;margin-top:32.5pt;width:42pt;height:89.85pt;flip:x;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" strokecolor="red" strokeweight="6pt">
                <v:stroke endarrow="block" endcap="round"/>
              </v:shape>
            </w:pict>
          </mc:Fallback>
        </mc:AlternateContent>
      </w:r>
      <w:r w:rsidRPr="00316CDC">
        <w:rPr>
          <w:noProof/>
        </w:rPr>
        <mc:AlternateContent>
          <mc:Choice Requires="wps">
            <w:drawing>
              <wp:anchor distT="0" distB="0" distL="114300" distR="114300" simplePos="0" relativeHeight="251722752" behindDoc="0" locked="0" layoutInCell="1" allowOverlap="1" wp14:anchorId="2A64BE93" wp14:editId="11A88224">
                <wp:simplePos x="0" y="0"/>
                <wp:positionH relativeFrom="margin">
                  <wp:posOffset>4572000</wp:posOffset>
                </wp:positionH>
                <wp:positionV relativeFrom="paragraph">
                  <wp:posOffset>963295</wp:posOffset>
                </wp:positionV>
                <wp:extent cx="1108710" cy="487680"/>
                <wp:effectExtent l="0" t="0" r="0" b="0"/>
                <wp:wrapNone/>
                <wp:docPr id="905804990" name="TextBox 10"/>
                <wp:cNvGraphicFramePr/>
                <a:graphic xmlns:a="http://schemas.openxmlformats.org/drawingml/2006/main">
                  <a:graphicData uri="http://schemas.microsoft.com/office/word/2010/wordprocessingShape">
                    <wps:wsp>
                      <wps:cNvSpPr txBox="1"/>
                      <wps:spPr>
                        <a:xfrm>
                          <a:off x="0" y="0"/>
                          <a:ext cx="1108710" cy="487680"/>
                        </a:xfrm>
                        <a:prstGeom prst="rect">
                          <a:avLst/>
                        </a:prstGeom>
                        <a:noFill/>
                      </wps:spPr>
                      <wps:txbx>
                        <w:txbxContent>
                          <w:p w14:paraId="3A3CE6DB" w14:textId="77777777" w:rsidR="004C7112" w:rsidRPr="00316CDC" w:rsidRDefault="004C7112" w:rsidP="004C7112">
                            <w:pPr>
                              <w:pStyle w:val="NormalWeb"/>
                              <w:spacing w:before="0" w:beforeAutospacing="0" w:after="0" w:afterAutospacing="0"/>
                              <w:jc w:val="center"/>
                              <w:rPr>
                                <w:sz w:val="18"/>
                              </w:rPr>
                            </w:pPr>
                            <w:r w:rsidRPr="00316CDC">
                              <w:rPr>
                                <w:rFonts w:asciiTheme="minorHAnsi" w:hAnsi="Century Gothic" w:cstheme="minorBidi"/>
                                <w:b/>
                                <w:bCs/>
                                <w:color w:val="FF0000"/>
                                <w:kern w:val="24"/>
                                <w:szCs w:val="36"/>
                              </w:rPr>
                              <w:t>41% Reduction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A64BE93" id="TextBox 10" o:spid="_x0000_s1029" type="#_x0000_t202" style="position:absolute;left:0;text-align:left;margin-left:5in;margin-top:75.85pt;width:87.3pt;height:38.4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" filled="f" stroked="f">
                <v:textbox>
                  <w:txbxContent>
                    <w:p w14:paraId="3A3CE6DB" w14:textId="77777777" w:rsidR="004C7112" w:rsidRPr="00316CDC" w:rsidRDefault="004C7112" w:rsidP="004C7112">
                      <w:pPr>
                        <w:pStyle w:val="NormalWeb"/>
                        <w:spacing w:before="0" w:beforeAutospacing="0" w:after="0" w:afterAutospacing="0"/>
                        <w:jc w:val="center"/>
                        <w:rPr>
                          <w:sz w:val="18"/>
                        </w:rPr>
                      </w:pPr>
                      <w:r w:rsidRPr="00316CDC">
                        <w:rPr>
                          <w:rFonts w:asciiTheme="minorHAnsi" w:hAnsi="Century Gothic" w:cstheme="minorBidi"/>
                          <w:b/>
                          <w:bCs/>
                          <w:color w:val="FF0000"/>
                          <w:kern w:val="24"/>
                          <w:szCs w:val="36"/>
                        </w:rPr>
                        <w:t>41% Reduction</w:t>
                      </w:r>
                    </w:p>
                  </w:txbxContent>
                </v:textbox>
                <w10:wrap anchorx="margin"/>
              </v:shape>
            </w:pict>
          </mc:Fallback>
        </mc:AlternateContent>
      </w:r>
      <w:r w:rsidR="009E1E48">
        <w:rPr>
          <w:noProof/>
        </w:rPr>
        <mc:AlternateContent>
          <mc:Choice Requires="wps">
            <w:drawing>
              <wp:anchor distT="0" distB="0" distL="114300" distR="114300" simplePos="0" relativeHeight="251663360" behindDoc="0" locked="0" layoutInCell="1" allowOverlap="1" wp14:anchorId="71FEBF69" wp14:editId="3C3F3282">
                <wp:simplePos x="0" y="0"/>
                <wp:positionH relativeFrom="margin">
                  <wp:posOffset>1181100</wp:posOffset>
                </wp:positionH>
                <wp:positionV relativeFrom="paragraph">
                  <wp:posOffset>266700</wp:posOffset>
                </wp:positionV>
                <wp:extent cx="3265553" cy="1081687"/>
                <wp:effectExtent l="0" t="647700" r="0" b="652145"/>
                <wp:wrapNone/>
                <wp:docPr id="1294649618" name="Text Box 1294649618"/>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23DC1D16" w14:textId="77777777" w:rsidR="009E1E48" w:rsidRPr="00CB5782" w:rsidRDefault="009E1E48" w:rsidP="009E1E48">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1FEBF69" id="Text Box 1294649618" o:spid="_x0000_s1030" type="#_x0000_t202" style="position:absolute;left:0;text-align:left;margin-left:93pt;margin-top:21pt;width:257.15pt;height:85.15pt;rotation:-1769669fd;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" filled="f" stroked="f">
                <v:textbox>
                  <w:txbxContent>
                    <w:p w14:paraId="23DC1D16" w14:textId="77777777" w:rsidR="009E1E48" w:rsidRPr="00CB5782" w:rsidRDefault="009E1E48" w:rsidP="009E1E48">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9E1E48" w:rsidRPr="00B818F9">
        <w:rPr>
          <w:noProof/>
        </w:rPr>
        <w:drawing>
          <wp:inline distT="0" distB="0" distL="0" distR="0" wp14:anchorId="4DEB42E2" wp14:editId="5F81746D">
            <wp:extent cx="3587750" cy="1727200"/>
            <wp:effectExtent l="0" t="0" r="12700" b="6350"/>
            <wp:docPr id="2" name="Chart 2">
              <a:extLst xmlns:a="http://schemas.openxmlformats.org/drawingml/2006/main">
                <a:ext uri="{FF2B5EF4-FFF2-40B4-BE49-F238E27FC236}">
                  <a16:creationId xmlns:a16="http://schemas.microsoft.com/office/drawing/2014/main" id="{CBCB91C3-EC5E-4246-A1E8-8F044A7075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D585735" w14:textId="3DB67309" w:rsidR="009E1E48" w:rsidRPr="00E57779" w:rsidRDefault="009E1E48" w:rsidP="003B1C57">
      <w:pPr>
        <w:rPr>
          <w:color w:val="FF0000"/>
          <w:lang w:val="en-US" w:eastAsia="ja-JP"/>
        </w:rPr>
      </w:pPr>
      <w:r w:rsidRPr="00E57779">
        <w:rPr>
          <w:color w:val="FF0000"/>
          <w:lang w:val="en-US" w:eastAsia="ja-JP"/>
        </w:rPr>
        <w:t>Refer diagram below on the number of diamonds achieved based on the percentage reduction in energy consumption</w:t>
      </w:r>
    </w:p>
    <w:p w14:paraId="2E046B10" w14:textId="302B7DDA" w:rsidR="003426A7" w:rsidRPr="00DF2398" w:rsidRDefault="009E1E48" w:rsidP="00DF2398">
      <w:pPr>
        <w:jc w:val="center"/>
        <w:rPr>
          <w:lang w:val="en-US" w:eastAsia="ja-JP"/>
        </w:rPr>
      </w:pPr>
      <w:r w:rsidRPr="00747FDD">
        <w:rPr>
          <w:noProof/>
          <w:sz w:val="18"/>
          <w:szCs w:val="18"/>
        </w:rPr>
        <w:drawing>
          <wp:inline distT="0" distB="0" distL="0" distR="0" wp14:anchorId="2A7896AE" wp14:editId="0AC4BD63">
            <wp:extent cx="1631710" cy="1532121"/>
            <wp:effectExtent l="0" t="0" r="6985" b="0"/>
            <wp:docPr id="3" name="Picture 35">
              <a:extLst xmlns:a="http://schemas.openxmlformats.org/drawingml/2006/main">
                <a:ext uri="{FF2B5EF4-FFF2-40B4-BE49-F238E27FC236}">
                  <a16:creationId xmlns:a16="http://schemas.microsoft.com/office/drawing/2014/main" id="{72531491-026F-4088-A679-81FAB8CA6D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a:extLst>
                        <a:ext uri="{FF2B5EF4-FFF2-40B4-BE49-F238E27FC236}">
                          <a16:creationId xmlns:a16="http://schemas.microsoft.com/office/drawing/2014/main" id="{72531491-026F-4088-A679-81FAB8CA6DA9}"/>
                        </a:ext>
                      </a:extLst>
                    </pic:cNvPr>
                    <pic:cNvPicPr>
                      <a:picLocks noChangeAspect="1"/>
                    </pic:cNvPicPr>
                  </pic:nvPicPr>
                  <pic:blipFill>
                    <a:blip r:embed="rId15"/>
                    <a:stretch>
                      <a:fillRect/>
                    </a:stretch>
                  </pic:blipFill>
                  <pic:spPr>
                    <a:xfrm>
                      <a:off x="0" y="0"/>
                      <a:ext cx="1648973" cy="1548330"/>
                    </a:xfrm>
                    <a:prstGeom prst="rect">
                      <a:avLst/>
                    </a:prstGeom>
                  </pic:spPr>
                </pic:pic>
              </a:graphicData>
            </a:graphic>
          </wp:inline>
        </w:drawing>
      </w:r>
    </w:p>
    <w:p w14:paraId="7F2E0853" w14:textId="5394FCE4" w:rsidR="000639DF" w:rsidRDefault="000639DF" w:rsidP="003426A7">
      <w:pPr>
        <w:rPr>
          <w:lang w:val="en-US" w:eastAsia="ja-JP"/>
        </w:rPr>
      </w:pPr>
      <w:r w:rsidRPr="000639DF">
        <w:rPr>
          <w:lang w:val="en-US" w:eastAsia="ja-JP"/>
        </w:rPr>
        <w:t xml:space="preserve">Based on the SEDA Sustainable Energy Low Carbon Building Assessment </w:t>
      </w:r>
      <w:proofErr w:type="spellStart"/>
      <w:r w:rsidRPr="000639DF">
        <w:rPr>
          <w:lang w:val="en-US" w:eastAsia="ja-JP"/>
        </w:rPr>
        <w:t>GreenPASS</w:t>
      </w:r>
      <w:proofErr w:type="spellEnd"/>
      <w:r w:rsidRPr="000639DF">
        <w:rPr>
          <w:lang w:val="en-US" w:eastAsia="ja-JP"/>
        </w:rPr>
        <w:t xml:space="preserve"> by Construction Industry Standard 2012 CIS20, the level of </w:t>
      </w:r>
      <w:proofErr w:type="spellStart"/>
      <w:r w:rsidRPr="000639DF">
        <w:rPr>
          <w:lang w:val="en-US" w:eastAsia="ja-JP"/>
        </w:rPr>
        <w:t>achivement</w:t>
      </w:r>
      <w:proofErr w:type="spellEnd"/>
      <w:r w:rsidRPr="000639DF">
        <w:rPr>
          <w:lang w:val="en-US" w:eastAsia="ja-JP"/>
        </w:rPr>
        <w:t xml:space="preserve"> in </w:t>
      </w:r>
      <w:r w:rsidRPr="000639DF">
        <w:rPr>
          <w:color w:val="FF0000"/>
          <w:lang w:val="en-US" w:eastAsia="ja-JP"/>
        </w:rPr>
        <w:t>xx</w:t>
      </w:r>
      <w:r w:rsidRPr="000639DF">
        <w:rPr>
          <w:lang w:val="en-US" w:eastAsia="ja-JP"/>
        </w:rPr>
        <w:t xml:space="preserve"> % carbon reduction is eligible for</w:t>
      </w:r>
      <w:r w:rsidRPr="000639DF">
        <w:rPr>
          <w:color w:val="FF0000"/>
          <w:lang w:val="en-US" w:eastAsia="ja-JP"/>
        </w:rPr>
        <w:t xml:space="preserve"> xx </w:t>
      </w:r>
      <w:r w:rsidRPr="000639DF">
        <w:rPr>
          <w:lang w:val="en-US" w:eastAsia="ja-JP"/>
        </w:rPr>
        <w:t>diamond certification. All the information can get from the SEDA website.</w:t>
      </w:r>
    </w:p>
    <w:p w14:paraId="1B7C17E5" w14:textId="0BB7C25B" w:rsidR="000639DF" w:rsidRDefault="000639DF" w:rsidP="003426A7">
      <w:pPr>
        <w:rPr>
          <w:rFonts w:ascii="Calibri" w:eastAsia="Calibri" w:hAnsi="Calibri" w:cs="Arial"/>
          <w:color w:val="4472C4"/>
          <w:kern w:val="0"/>
          <w:u w:val="single"/>
          <w:lang w:val="en-US"/>
          <w14:ligatures w14:val="none"/>
        </w:rPr>
      </w:pPr>
      <w:r w:rsidRPr="000639DF">
        <w:rPr>
          <w:rFonts w:ascii="Calibri" w:eastAsia="Calibri" w:hAnsi="Calibri" w:cs="Arial"/>
          <w:color w:val="4472C4"/>
          <w:kern w:val="0"/>
          <w:u w:val="single"/>
          <w:lang w:val="en-US"/>
          <w14:ligatures w14:val="none"/>
        </w:rPr>
        <w:t>https:/www.seda.gov.my/greenpass</w:t>
      </w:r>
    </w:p>
    <w:p w14:paraId="11A43E54" w14:textId="77777777" w:rsidR="002C6FD9" w:rsidRPr="000639DF" w:rsidRDefault="002C6FD9" w:rsidP="003426A7">
      <w:pPr>
        <w:rPr>
          <w:lang w:val="en-US" w:eastAsia="ja-JP"/>
        </w:rPr>
      </w:pPr>
    </w:p>
    <w:p w14:paraId="0CB44821" w14:textId="3A5BFD51" w:rsidR="00FA1D8A" w:rsidRDefault="00FA1D8A" w:rsidP="00B55401">
      <w:pPr>
        <w:pStyle w:val="Heading1"/>
      </w:pPr>
      <w:bookmarkStart w:id="6" w:name="_Toc138188511"/>
      <w:bookmarkEnd w:id="3"/>
      <w:r>
        <w:lastRenderedPageBreak/>
        <w:t>INTRODUCTION</w:t>
      </w:r>
      <w:bookmarkEnd w:id="6"/>
    </w:p>
    <w:p w14:paraId="2FECD5C3" w14:textId="329DD1A1" w:rsidR="00EB3914" w:rsidRDefault="00EB3914" w:rsidP="00EB3914">
      <w:pPr>
        <w:rPr>
          <w:color w:val="FF0000"/>
        </w:rPr>
      </w:pPr>
      <w:bookmarkStart w:id="7" w:name="_Hlk493786477"/>
      <w:bookmarkStart w:id="8" w:name="_Hlk137832807"/>
      <w:r w:rsidRPr="009943C5">
        <w:rPr>
          <w:color w:val="FF0000"/>
        </w:rPr>
        <w:t xml:space="preserve">Brief explanation </w:t>
      </w:r>
      <w:bookmarkEnd w:id="7"/>
      <w:r w:rsidRPr="009943C5">
        <w:rPr>
          <w:color w:val="FF0000"/>
        </w:rPr>
        <w:t>on functions, operation hours, occupancy rate, etc</w:t>
      </w:r>
      <w:r>
        <w:rPr>
          <w:color w:val="FF0000"/>
        </w:rPr>
        <w:t>.</w:t>
      </w:r>
    </w:p>
    <w:p w14:paraId="6A8C94D7" w14:textId="77777777" w:rsidR="003426A7" w:rsidRPr="000607A2" w:rsidRDefault="003426A7" w:rsidP="003426A7">
      <w:pPr>
        <w:rPr>
          <w:i/>
          <w:iCs/>
          <w:lang w:val="en-US" w:eastAsia="ja-JP"/>
        </w:rPr>
      </w:pPr>
      <w:r w:rsidRPr="000607A2">
        <w:rPr>
          <w:i/>
          <w:iCs/>
          <w:lang w:val="en-US" w:eastAsia="ja-JP"/>
        </w:rPr>
        <w:t>Example</w:t>
      </w:r>
    </w:p>
    <w:p w14:paraId="2CEA4C46" w14:textId="68DAB98B" w:rsidR="00C606BE" w:rsidRDefault="00C606BE" w:rsidP="00C606BE">
      <w:pPr>
        <w:jc w:val="both"/>
      </w:pPr>
      <w:r>
        <w:t xml:space="preserve">Commercial office buildings are the second largest energy consumers in Malaysia amounting to </w:t>
      </w:r>
      <w:r w:rsidRPr="00A923EE">
        <w:rPr>
          <w:b/>
        </w:rPr>
        <w:t>3</w:t>
      </w:r>
      <w:r w:rsidR="003827F9">
        <w:rPr>
          <w:b/>
        </w:rPr>
        <w:t>0</w:t>
      </w:r>
      <w:r w:rsidRPr="00A923EE">
        <w:rPr>
          <w:b/>
        </w:rPr>
        <w:t>%</w:t>
      </w:r>
      <w:r>
        <w:t xml:space="preserve"> of the total energy consumed</w:t>
      </w:r>
      <w:r w:rsidR="003827F9">
        <w:t xml:space="preserve"> in</w:t>
      </w:r>
      <w:r w:rsidRPr="00A923EE">
        <w:t xml:space="preserve"> </w:t>
      </w:r>
      <w:r>
        <w:t>the country. The building energy consumption is found to be very high from past energy audits conducted on various commercial buildings around the country. Most of it comes mainly from equipment oversizing and extended operation hours when occupancy is very low and poor building operation and control.</w:t>
      </w:r>
    </w:p>
    <w:p w14:paraId="337CF79E" w14:textId="77777777" w:rsidR="00C606BE" w:rsidRDefault="00C606BE" w:rsidP="00C606BE">
      <w:pPr>
        <w:jc w:val="both"/>
      </w:pPr>
      <w:r>
        <w:t>The energy audit is a major component of an Energy Management System (</w:t>
      </w:r>
      <w:proofErr w:type="spellStart"/>
      <w:r>
        <w:t>EnMS</w:t>
      </w:r>
      <w:proofErr w:type="spellEnd"/>
      <w:r>
        <w:t>) and has to be carried out continuously to ensure continuous of monitoring, control and management of energy use as well as reduction in energy consumption.</w:t>
      </w:r>
    </w:p>
    <w:p w14:paraId="4DE3F933" w14:textId="77777777" w:rsidR="00C606BE" w:rsidRDefault="00C606BE" w:rsidP="00C606BE">
      <w:pPr>
        <w:spacing w:after="240" w:line="240" w:lineRule="auto"/>
        <w:jc w:val="both"/>
      </w:pPr>
      <w:r w:rsidRPr="000F6C70">
        <w:rPr>
          <w:color w:val="FF0000"/>
        </w:rPr>
        <w:t>Client name</w:t>
      </w:r>
      <w:r>
        <w:t>, as part of the maintenance contract has t</w:t>
      </w:r>
      <w:r w:rsidRPr="00EC733E">
        <w:t>o conduct a</w:t>
      </w:r>
      <w:r>
        <w:t xml:space="preserve"> detailed</w:t>
      </w:r>
      <w:r w:rsidRPr="00EC733E">
        <w:t xml:space="preserve"> </w:t>
      </w:r>
      <w:r>
        <w:t>e</w:t>
      </w:r>
      <w:r w:rsidRPr="00EC733E">
        <w:t xml:space="preserve">nergy </w:t>
      </w:r>
      <w:r>
        <w:t>a</w:t>
      </w:r>
      <w:r w:rsidRPr="00EC733E">
        <w:t xml:space="preserve">udit exercise for the </w:t>
      </w:r>
      <w:r>
        <w:t xml:space="preserve">building in </w:t>
      </w:r>
      <w:r w:rsidRPr="000F6C70">
        <w:rPr>
          <w:color w:val="FF0000"/>
        </w:rPr>
        <w:t>location</w:t>
      </w:r>
      <w:r w:rsidRPr="00EC733E">
        <w:t>.</w:t>
      </w:r>
      <w:r>
        <w:t xml:space="preserve"> </w:t>
      </w:r>
      <w:r>
        <w:rPr>
          <w:color w:val="FF0000"/>
        </w:rPr>
        <w:t>Client name</w:t>
      </w:r>
      <w:r>
        <w:t xml:space="preserve"> has appointed</w:t>
      </w:r>
      <w:r w:rsidRPr="001E4956">
        <w:t xml:space="preserve"> </w:t>
      </w:r>
      <w:r w:rsidRPr="000F6C70">
        <w:rPr>
          <w:color w:val="FF0000"/>
        </w:rPr>
        <w:t>Auditor name</w:t>
      </w:r>
      <w:r>
        <w:t>, the energy service company to conduct the energy audit.</w:t>
      </w:r>
    </w:p>
    <w:p w14:paraId="79D62137" w14:textId="28FEB149" w:rsidR="003426A7" w:rsidRPr="003426A7" w:rsidRDefault="003426A7" w:rsidP="00C606BE">
      <w:pPr>
        <w:spacing w:after="240" w:line="240" w:lineRule="auto"/>
        <w:jc w:val="both"/>
        <w:rPr>
          <w:rFonts w:eastAsia="Times New Roman" w:cstheme="minorHAnsi"/>
          <w:kern w:val="0"/>
          <w:lang w:val="en-GB"/>
          <w14:ligatures w14:val="none"/>
        </w:rPr>
      </w:pPr>
      <w:r w:rsidRPr="003426A7">
        <w:rPr>
          <w:rFonts w:eastAsia="Times New Roman" w:cstheme="minorHAnsi"/>
          <w:color w:val="FF0000"/>
          <w:kern w:val="0"/>
          <w:lang w:val="en-GB"/>
          <w14:ligatures w14:val="none"/>
        </w:rPr>
        <w:t xml:space="preserve">Building name </w:t>
      </w:r>
      <w:r w:rsidRPr="003426A7">
        <w:rPr>
          <w:rFonts w:eastAsia="Times New Roman" w:cstheme="minorHAnsi"/>
          <w:kern w:val="0"/>
          <w:lang w:val="en-GB"/>
          <w14:ligatures w14:val="none"/>
        </w:rPr>
        <w:t xml:space="preserve">was built in </w:t>
      </w:r>
      <w:r>
        <w:rPr>
          <w:rFonts w:eastAsia="Times New Roman" w:cstheme="minorHAnsi"/>
          <w:kern w:val="0"/>
          <w:lang w:val="en-GB"/>
          <w14:ligatures w14:val="none"/>
        </w:rPr>
        <w:t>2004</w:t>
      </w:r>
      <w:r w:rsidRPr="003426A7">
        <w:rPr>
          <w:rFonts w:eastAsia="Times New Roman" w:cstheme="minorHAnsi"/>
          <w:kern w:val="0"/>
          <w:lang w:val="en-GB"/>
          <w14:ligatures w14:val="none"/>
        </w:rPr>
        <w:t xml:space="preserve"> and has been in full operation for the last </w:t>
      </w:r>
      <w:r>
        <w:rPr>
          <w:rFonts w:eastAsia="Times New Roman" w:cstheme="minorHAnsi"/>
          <w:kern w:val="0"/>
          <w:lang w:val="en-GB"/>
          <w14:ligatures w14:val="none"/>
        </w:rPr>
        <w:t>22</w:t>
      </w:r>
      <w:r w:rsidRPr="003426A7">
        <w:rPr>
          <w:rFonts w:eastAsia="Times New Roman" w:cstheme="minorHAnsi"/>
          <w:kern w:val="0"/>
          <w:lang w:val="en-GB"/>
          <w14:ligatures w14:val="none"/>
        </w:rPr>
        <w:t xml:space="preserve"> years. It comprises of two (2) floors consisting of a Ground Floor and 1</w:t>
      </w:r>
      <w:r w:rsidRPr="003426A7">
        <w:rPr>
          <w:rFonts w:eastAsia="Times New Roman" w:cstheme="minorHAnsi"/>
          <w:kern w:val="0"/>
          <w:vertAlign w:val="superscript"/>
          <w:lang w:val="en-GB"/>
          <w14:ligatures w14:val="none"/>
        </w:rPr>
        <w:t>st</w:t>
      </w:r>
      <w:r w:rsidRPr="003426A7">
        <w:rPr>
          <w:rFonts w:eastAsia="Times New Roman" w:cstheme="minorHAnsi"/>
          <w:kern w:val="0"/>
          <w:lang w:val="en-GB"/>
          <w14:ligatures w14:val="none"/>
        </w:rPr>
        <w:t xml:space="preserve"> Floor. The General Office, Cubicle Office Rooms, Meeting Rooms, Laboratories, Pantry and Café occupy the Ground Floor. The 1</w:t>
      </w:r>
      <w:r w:rsidRPr="003426A7">
        <w:rPr>
          <w:rFonts w:eastAsia="Times New Roman" w:cstheme="minorHAnsi"/>
          <w:kern w:val="0"/>
          <w:vertAlign w:val="superscript"/>
          <w:lang w:val="en-GB"/>
          <w14:ligatures w14:val="none"/>
        </w:rPr>
        <w:t>st</w:t>
      </w:r>
      <w:r w:rsidRPr="003426A7">
        <w:rPr>
          <w:rFonts w:eastAsia="Times New Roman" w:cstheme="minorHAnsi"/>
          <w:kern w:val="0"/>
          <w:lang w:val="en-GB"/>
          <w14:ligatures w14:val="none"/>
        </w:rPr>
        <w:t xml:space="preserve"> Floor consists of a small area for the Air-conditioning Plant Room, which is </w:t>
      </w:r>
      <w:r>
        <w:rPr>
          <w:rFonts w:eastAsia="Times New Roman" w:cstheme="minorHAnsi"/>
          <w:kern w:val="0"/>
          <w:lang w:val="en-GB"/>
          <w14:ligatures w14:val="none"/>
        </w:rPr>
        <w:t xml:space="preserve">next to the </w:t>
      </w:r>
      <w:proofErr w:type="gramStart"/>
      <w:r w:rsidRPr="003426A7">
        <w:rPr>
          <w:rFonts w:eastAsia="Times New Roman" w:cstheme="minorHAnsi"/>
          <w:kern w:val="0"/>
          <w:lang w:val="en-GB"/>
          <w14:ligatures w14:val="none"/>
        </w:rPr>
        <w:t>L</w:t>
      </w:r>
      <w:r>
        <w:rPr>
          <w:rFonts w:eastAsia="Times New Roman" w:cstheme="minorHAnsi"/>
          <w:kern w:val="0"/>
          <w:lang w:val="en-GB"/>
          <w14:ligatures w14:val="none"/>
        </w:rPr>
        <w:t>ibrary</w:t>
      </w:r>
      <w:proofErr w:type="gramEnd"/>
      <w:r>
        <w:rPr>
          <w:rFonts w:eastAsia="Times New Roman" w:cstheme="minorHAnsi"/>
          <w:kern w:val="0"/>
          <w:lang w:val="en-GB"/>
          <w14:ligatures w14:val="none"/>
        </w:rPr>
        <w:t xml:space="preserve"> and another general office area</w:t>
      </w:r>
      <w:r w:rsidRPr="003426A7">
        <w:rPr>
          <w:rFonts w:eastAsia="Times New Roman" w:cstheme="minorHAnsi"/>
          <w:kern w:val="0"/>
          <w:lang w:val="en-GB"/>
          <w14:ligatures w14:val="none"/>
        </w:rPr>
        <w:t xml:space="preserve">. </w:t>
      </w:r>
    </w:p>
    <w:p w14:paraId="3A6F2525" w14:textId="2E36F005" w:rsidR="003426A7" w:rsidRPr="003426A7" w:rsidRDefault="003426A7" w:rsidP="003426A7">
      <w:pPr>
        <w:jc w:val="both"/>
        <w:rPr>
          <w:rFonts w:cstheme="minorHAnsi"/>
          <w:color w:val="FF0000"/>
          <w:sz w:val="20"/>
          <w:szCs w:val="20"/>
        </w:rPr>
      </w:pPr>
      <w:r w:rsidRPr="003426A7">
        <w:rPr>
          <w:rFonts w:eastAsia="Times New Roman" w:cstheme="minorHAnsi"/>
          <w:kern w:val="0"/>
          <w:lang w:val="en-GB"/>
          <w14:ligatures w14:val="none"/>
        </w:rPr>
        <w:t xml:space="preserve">With a capacity of </w:t>
      </w:r>
      <w:r>
        <w:rPr>
          <w:rFonts w:eastAsia="Times New Roman" w:cstheme="minorHAnsi"/>
          <w:kern w:val="0"/>
          <w:lang w:val="en-GB"/>
          <w14:ligatures w14:val="none"/>
        </w:rPr>
        <w:t>200</w:t>
      </w:r>
      <w:r w:rsidRPr="003426A7">
        <w:rPr>
          <w:rFonts w:eastAsia="Times New Roman" w:cstheme="minorHAnsi"/>
          <w:kern w:val="0"/>
          <w:lang w:val="en-GB"/>
          <w14:ligatures w14:val="none"/>
        </w:rPr>
        <w:t xml:space="preserve"> occupants, the building serves as the </w:t>
      </w:r>
      <w:r>
        <w:rPr>
          <w:rFonts w:eastAsia="Times New Roman" w:cstheme="minorHAnsi"/>
          <w:kern w:val="0"/>
          <w:lang w:val="en-GB"/>
          <w14:ligatures w14:val="none"/>
        </w:rPr>
        <w:t xml:space="preserve">head office for </w:t>
      </w:r>
      <w:r>
        <w:rPr>
          <w:rFonts w:eastAsia="Times New Roman" w:cstheme="minorHAnsi"/>
          <w:color w:val="FF0000"/>
          <w:kern w:val="0"/>
          <w:lang w:val="en-GB"/>
          <w14:ligatures w14:val="none"/>
        </w:rPr>
        <w:t>Client</w:t>
      </w:r>
      <w:r w:rsidRPr="003426A7">
        <w:rPr>
          <w:rFonts w:eastAsia="Times New Roman" w:cstheme="minorHAnsi"/>
          <w:color w:val="FF0000"/>
          <w:kern w:val="0"/>
          <w:lang w:val="en-GB"/>
          <w14:ligatures w14:val="none"/>
        </w:rPr>
        <w:t xml:space="preserve"> name</w:t>
      </w:r>
      <w:r w:rsidRPr="003426A7">
        <w:rPr>
          <w:rFonts w:eastAsia="Times New Roman" w:cstheme="minorHAnsi"/>
          <w:kern w:val="0"/>
          <w:lang w:val="en-GB"/>
          <w14:ligatures w14:val="none"/>
        </w:rPr>
        <w:t>. The building operates from 8.30 am to 5.</w:t>
      </w:r>
      <w:r>
        <w:rPr>
          <w:rFonts w:eastAsia="Times New Roman" w:cstheme="minorHAnsi"/>
          <w:kern w:val="0"/>
          <w:lang w:val="en-GB"/>
          <w14:ligatures w14:val="none"/>
        </w:rPr>
        <w:t>3</w:t>
      </w:r>
      <w:r w:rsidRPr="003426A7">
        <w:rPr>
          <w:rFonts w:eastAsia="Times New Roman" w:cstheme="minorHAnsi"/>
          <w:kern w:val="0"/>
          <w:lang w:val="en-GB"/>
          <w14:ligatures w14:val="none"/>
        </w:rPr>
        <w:t>0 pm daily. Saturday and Sunday are non-working days. In general</w:t>
      </w:r>
      <w:r>
        <w:rPr>
          <w:rFonts w:eastAsia="Times New Roman" w:cstheme="minorHAnsi"/>
          <w:kern w:val="0"/>
          <w:lang w:val="en-GB"/>
          <w14:ligatures w14:val="none"/>
        </w:rPr>
        <w:t>,</w:t>
      </w:r>
      <w:r w:rsidRPr="003426A7">
        <w:rPr>
          <w:rFonts w:eastAsia="Times New Roman" w:cstheme="minorHAnsi"/>
          <w:kern w:val="0"/>
          <w:lang w:val="en-GB"/>
          <w14:ligatures w14:val="none"/>
        </w:rPr>
        <w:t xml:space="preserve"> the main function of the building is to serve as an office and also as a research centre.</w:t>
      </w:r>
    </w:p>
    <w:p w14:paraId="46A007DE" w14:textId="0A5EA6A5" w:rsidR="00FB7390" w:rsidRDefault="00EB3914" w:rsidP="00EB3914">
      <w:pPr>
        <w:jc w:val="both"/>
        <w:rPr>
          <w:b/>
        </w:rPr>
      </w:pPr>
      <w:r w:rsidRPr="00D2192F">
        <w:rPr>
          <w:b/>
        </w:rPr>
        <w:t>Building Description</w:t>
      </w:r>
    </w:p>
    <w:tbl>
      <w:tblPr>
        <w:tblStyle w:val="TableGrid"/>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4820"/>
      </w:tblGrid>
      <w:tr w:rsidR="00D8116D" w14:paraId="6F4CBF68" w14:textId="77777777" w:rsidTr="00D8116D">
        <w:tc>
          <w:tcPr>
            <w:tcW w:w="4111" w:type="dxa"/>
          </w:tcPr>
          <w:p w14:paraId="286D3EB0" w14:textId="77777777" w:rsidR="00D8116D" w:rsidRDefault="00D8116D" w:rsidP="00C42295">
            <w:pPr>
              <w:spacing w:line="360" w:lineRule="auto"/>
              <w:jc w:val="both"/>
            </w:pPr>
            <w:r>
              <w:t>Building Name:</w:t>
            </w:r>
          </w:p>
        </w:tc>
        <w:tc>
          <w:tcPr>
            <w:tcW w:w="4820" w:type="dxa"/>
          </w:tcPr>
          <w:p w14:paraId="020AB19F" w14:textId="77777777" w:rsidR="00D8116D" w:rsidRPr="001E4956" w:rsidRDefault="00D8116D" w:rsidP="00C42295">
            <w:pPr>
              <w:spacing w:line="360" w:lineRule="auto"/>
              <w:jc w:val="both"/>
              <w:rPr>
                <w:b/>
              </w:rPr>
            </w:pPr>
            <w:r w:rsidRPr="00054D75">
              <w:rPr>
                <w:b/>
                <w:color w:val="FF0000"/>
              </w:rPr>
              <w:t>Client name</w:t>
            </w:r>
          </w:p>
        </w:tc>
      </w:tr>
      <w:tr w:rsidR="00D8116D" w14:paraId="415A48AA" w14:textId="77777777" w:rsidTr="00D8116D">
        <w:tc>
          <w:tcPr>
            <w:tcW w:w="4111" w:type="dxa"/>
          </w:tcPr>
          <w:p w14:paraId="6E57DDC9" w14:textId="77777777" w:rsidR="00D8116D" w:rsidRDefault="00D8116D" w:rsidP="00C42295">
            <w:pPr>
              <w:spacing w:line="360" w:lineRule="auto"/>
              <w:jc w:val="both"/>
            </w:pPr>
            <w:r>
              <w:t>Address:</w:t>
            </w:r>
          </w:p>
        </w:tc>
        <w:tc>
          <w:tcPr>
            <w:tcW w:w="4820" w:type="dxa"/>
          </w:tcPr>
          <w:p w14:paraId="3BE4533E" w14:textId="77777777" w:rsidR="00D8116D" w:rsidRPr="001E4956" w:rsidRDefault="00D8116D" w:rsidP="00C42295">
            <w:pPr>
              <w:spacing w:line="360" w:lineRule="auto"/>
              <w:jc w:val="both"/>
              <w:rPr>
                <w:b/>
              </w:rPr>
            </w:pPr>
            <w:r w:rsidRPr="00054D75">
              <w:rPr>
                <w:b/>
                <w:color w:val="FF0000"/>
              </w:rPr>
              <w:t>Client address</w:t>
            </w:r>
          </w:p>
        </w:tc>
      </w:tr>
      <w:tr w:rsidR="00D8116D" w14:paraId="2ABD151E" w14:textId="77777777" w:rsidTr="00D8116D">
        <w:tc>
          <w:tcPr>
            <w:tcW w:w="4111" w:type="dxa"/>
          </w:tcPr>
          <w:p w14:paraId="3FA2851D" w14:textId="77777777" w:rsidR="00D8116D" w:rsidRDefault="00D8116D" w:rsidP="00C42295">
            <w:pPr>
              <w:spacing w:line="360" w:lineRule="auto"/>
              <w:jc w:val="both"/>
            </w:pPr>
            <w:r>
              <w:t>Building Use:</w:t>
            </w:r>
          </w:p>
        </w:tc>
        <w:tc>
          <w:tcPr>
            <w:tcW w:w="4820" w:type="dxa"/>
          </w:tcPr>
          <w:p w14:paraId="58D97DD4" w14:textId="492D2B86" w:rsidR="00D8116D" w:rsidRPr="001E4956" w:rsidRDefault="00D8116D" w:rsidP="00C42295">
            <w:pPr>
              <w:spacing w:line="360" w:lineRule="auto"/>
              <w:jc w:val="both"/>
              <w:rPr>
                <w:b/>
              </w:rPr>
            </w:pPr>
            <w:r w:rsidRPr="00054D75">
              <w:rPr>
                <w:b/>
                <w:color w:val="FF0000"/>
              </w:rPr>
              <w:t>Commercial Office</w:t>
            </w:r>
            <w:r w:rsidR="003426A7">
              <w:rPr>
                <w:b/>
                <w:color w:val="FF0000"/>
              </w:rPr>
              <w:t xml:space="preserve"> and Research Centre</w:t>
            </w:r>
          </w:p>
        </w:tc>
      </w:tr>
      <w:tr w:rsidR="00D8116D" w14:paraId="5F45EEC4" w14:textId="77777777" w:rsidTr="00D8116D">
        <w:tc>
          <w:tcPr>
            <w:tcW w:w="4111" w:type="dxa"/>
          </w:tcPr>
          <w:p w14:paraId="32DFF757" w14:textId="77777777" w:rsidR="00D8116D" w:rsidRDefault="00D8116D" w:rsidP="00C42295">
            <w:pPr>
              <w:spacing w:line="360" w:lineRule="auto"/>
              <w:jc w:val="both"/>
            </w:pPr>
            <w:r>
              <w:t>In operation since:</w:t>
            </w:r>
          </w:p>
        </w:tc>
        <w:tc>
          <w:tcPr>
            <w:tcW w:w="4820" w:type="dxa"/>
          </w:tcPr>
          <w:p w14:paraId="55209D78" w14:textId="2CCD1BC6" w:rsidR="00D8116D" w:rsidRPr="001E4956" w:rsidRDefault="00D8116D" w:rsidP="00C42295">
            <w:pPr>
              <w:spacing w:line="360" w:lineRule="auto"/>
              <w:jc w:val="both"/>
              <w:rPr>
                <w:b/>
              </w:rPr>
            </w:pPr>
            <w:r w:rsidRPr="00054D75">
              <w:rPr>
                <w:b/>
                <w:color w:val="FF0000"/>
              </w:rPr>
              <w:t>200</w:t>
            </w:r>
            <w:r w:rsidR="00B70B14">
              <w:rPr>
                <w:b/>
                <w:color w:val="FF0000"/>
              </w:rPr>
              <w:t>4</w:t>
            </w:r>
          </w:p>
        </w:tc>
      </w:tr>
    </w:tbl>
    <w:p w14:paraId="79D2B472" w14:textId="77777777" w:rsidR="00D8116D" w:rsidRDefault="00D8116D" w:rsidP="00D8116D">
      <w:pPr>
        <w:pStyle w:val="Heading20"/>
      </w:pPr>
      <w:bookmarkStart w:id="9" w:name="_Toc138188512"/>
      <w:r>
        <w:t>OBJECTIVE</w:t>
      </w:r>
      <w:bookmarkEnd w:id="9"/>
    </w:p>
    <w:p w14:paraId="74B05576" w14:textId="3AF87925" w:rsidR="005B3105" w:rsidRDefault="005B3105" w:rsidP="005B3105">
      <w:pPr>
        <w:rPr>
          <w:color w:val="FF0000"/>
        </w:rPr>
      </w:pPr>
      <w:r w:rsidRPr="009943C5">
        <w:rPr>
          <w:color w:val="FF0000"/>
        </w:rPr>
        <w:t>Brief explanation</w:t>
      </w:r>
    </w:p>
    <w:p w14:paraId="3281D8F0" w14:textId="77777777" w:rsidR="006E2F10" w:rsidRDefault="006E2F10" w:rsidP="006E2F10">
      <w:pPr>
        <w:rPr>
          <w:i/>
          <w:iCs/>
        </w:rPr>
      </w:pPr>
      <w:r w:rsidRPr="008A1634">
        <w:rPr>
          <w:i/>
          <w:iCs/>
        </w:rPr>
        <w:t>Example</w:t>
      </w:r>
    </w:p>
    <w:p w14:paraId="3A6C46C8" w14:textId="728F14A0" w:rsidR="006E2F10" w:rsidRDefault="006E2F10" w:rsidP="006E2F10">
      <w:pPr>
        <w:jc w:val="both"/>
      </w:pPr>
      <w:r>
        <w:t>The objective of a detailed energy audit study is to determine the energy performance of the building through detailed measurement and analysis, and identify potential savings that can optimize energy consumption, reduce wastage and reduce the operating costs of the building.</w:t>
      </w:r>
    </w:p>
    <w:p w14:paraId="24BE4090" w14:textId="66E42718" w:rsidR="00E44E1E" w:rsidRDefault="006E2F10" w:rsidP="006E2F10">
      <w:r>
        <w:t xml:space="preserve">The compiled data and findings from this audit </w:t>
      </w:r>
      <w:proofErr w:type="gramStart"/>
      <w:r>
        <w:t>is</w:t>
      </w:r>
      <w:proofErr w:type="gramEnd"/>
      <w:r>
        <w:t xml:space="preserve"> to be used to assist </w:t>
      </w:r>
      <w:r w:rsidRPr="008A1634">
        <w:rPr>
          <w:color w:val="FF0000"/>
        </w:rPr>
        <w:t xml:space="preserve">Client name </w:t>
      </w:r>
      <w:r>
        <w:t>to monitor and operate the plant more efficiently and at the same time identify potential energy saving measures for improved performance and optimization of equipment operation.</w:t>
      </w:r>
    </w:p>
    <w:p w14:paraId="3F930073" w14:textId="77777777" w:rsidR="00DF2398" w:rsidRPr="005B3105" w:rsidRDefault="00DF2398" w:rsidP="006E2F10">
      <w:pPr>
        <w:rPr>
          <w:lang w:val="en-US" w:eastAsia="ja-JP"/>
        </w:rPr>
      </w:pPr>
    </w:p>
    <w:p w14:paraId="23617AF8" w14:textId="77777777" w:rsidR="00D8116D" w:rsidRDefault="00D8116D" w:rsidP="00D8116D">
      <w:pPr>
        <w:pStyle w:val="Heading20"/>
      </w:pPr>
      <w:bookmarkStart w:id="10" w:name="_Toc138188513"/>
      <w:r>
        <w:lastRenderedPageBreak/>
        <w:t>METHODOLOGY</w:t>
      </w:r>
      <w:bookmarkEnd w:id="10"/>
    </w:p>
    <w:p w14:paraId="2D73AE55" w14:textId="56D1AAC7" w:rsidR="00620889" w:rsidRPr="00361324" w:rsidRDefault="005B3105" w:rsidP="005B3105">
      <w:pPr>
        <w:rPr>
          <w:color w:val="FF0000"/>
        </w:rPr>
      </w:pPr>
      <w:r w:rsidRPr="009943C5">
        <w:rPr>
          <w:color w:val="FF0000"/>
        </w:rPr>
        <w:t xml:space="preserve">Brief </w:t>
      </w:r>
      <w:r w:rsidRPr="00361324">
        <w:rPr>
          <w:color w:val="FF0000"/>
        </w:rPr>
        <w:t>explanation</w:t>
      </w:r>
      <w:r w:rsidR="00361324" w:rsidRPr="00361324">
        <w:rPr>
          <w:color w:val="FF0000"/>
        </w:rPr>
        <w:t>-</w:t>
      </w:r>
      <w:r w:rsidR="00620889" w:rsidRPr="00361324">
        <w:rPr>
          <w:color w:val="FF0000"/>
        </w:rPr>
        <w:t>As per SEDA Guideline</w:t>
      </w:r>
    </w:p>
    <w:p w14:paraId="5D971CA2" w14:textId="77777777" w:rsidR="00361324" w:rsidRDefault="00361324" w:rsidP="00361324">
      <w:pPr>
        <w:rPr>
          <w:i/>
          <w:iCs/>
        </w:rPr>
      </w:pPr>
      <w:r w:rsidRPr="007B6D23">
        <w:rPr>
          <w:i/>
          <w:iCs/>
        </w:rPr>
        <w:t>Example</w:t>
      </w:r>
    </w:p>
    <w:p w14:paraId="0932662B" w14:textId="77777777" w:rsidR="00361324" w:rsidRPr="00F66763" w:rsidRDefault="00361324" w:rsidP="00361324">
      <w:pPr>
        <w:jc w:val="both"/>
      </w:pPr>
      <w:r>
        <w:t xml:space="preserve">The methodology used for the energy audit is based on SEDA’s guideline shown below. The kick off meeting was held on </w:t>
      </w:r>
      <w:r w:rsidRPr="00B62398">
        <w:rPr>
          <w:color w:val="FF0000"/>
        </w:rPr>
        <w:t>date/time</w:t>
      </w:r>
      <w:r>
        <w:t xml:space="preserve">. All desktop data was made available to the energy audit team prior to the on-site audit works. The on-site audit works was held between </w:t>
      </w:r>
      <w:r w:rsidRPr="00B62398">
        <w:rPr>
          <w:color w:val="FF0000"/>
        </w:rPr>
        <w:t>date</w:t>
      </w:r>
      <w:r>
        <w:t xml:space="preserve"> and </w:t>
      </w:r>
      <w:r w:rsidRPr="00B62398">
        <w:rPr>
          <w:color w:val="FF0000"/>
        </w:rPr>
        <w:t>date</w:t>
      </w:r>
      <w:r>
        <w:t xml:space="preserve">. There were some delays due to unforeseen circumstances, but the energy auditor managed to complete all works within the stipulated timeframe. </w:t>
      </w:r>
    </w:p>
    <w:p w14:paraId="6D864800" w14:textId="77777777" w:rsidR="00361324" w:rsidRDefault="00361324" w:rsidP="00361324">
      <w:pPr>
        <w:jc w:val="center"/>
      </w:pPr>
      <w:r>
        <w:rPr>
          <w:noProof/>
        </w:rPr>
        <w:drawing>
          <wp:inline distT="0" distB="0" distL="0" distR="0" wp14:anchorId="33508813" wp14:editId="33810B88">
            <wp:extent cx="3940205" cy="4815840"/>
            <wp:effectExtent l="0" t="0" r="3175" b="3810"/>
            <wp:docPr id="61" name="Content Placeholder 3">
              <a:extLst xmlns:a="http://schemas.openxmlformats.org/drawingml/2006/main">
                <a:ext uri="{FF2B5EF4-FFF2-40B4-BE49-F238E27FC236}">
                  <a16:creationId xmlns:a16="http://schemas.microsoft.com/office/drawing/2014/main" id="{E79E785A-9BED-4563-B853-262A5CBB243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E79E785A-9BED-4563-B853-262A5CBB2438}"/>
                        </a:ext>
                      </a:extLst>
                    </pic:cNvPr>
                    <pic:cNvPicPr>
                      <a:picLocks noGrp="1" noChangeAspect="1"/>
                    </pic:cNvPicPr>
                  </pic:nvPicPr>
                  <pic:blipFill>
                    <a:blip r:embed="rId16"/>
                    <a:stretch>
                      <a:fillRect/>
                    </a:stretch>
                  </pic:blipFill>
                  <pic:spPr bwMode="auto">
                    <a:xfrm>
                      <a:off x="0" y="0"/>
                      <a:ext cx="3941758" cy="4817738"/>
                    </a:xfrm>
                    <a:prstGeom prst="rect">
                      <a:avLst/>
                    </a:prstGeom>
                    <a:noFill/>
                    <a:ln>
                      <a:noFill/>
                    </a:ln>
                  </pic:spPr>
                </pic:pic>
              </a:graphicData>
            </a:graphic>
          </wp:inline>
        </w:drawing>
      </w:r>
    </w:p>
    <w:p w14:paraId="75A1DC8E" w14:textId="424FF6DD" w:rsidR="00361324" w:rsidRDefault="00361324" w:rsidP="00361324">
      <w:pPr>
        <w:jc w:val="both"/>
      </w:pPr>
      <w:r>
        <w:t xml:space="preserve">The data collection and analysis of all data was completed within the timeframe given. The energy baseline was determined from the past year TNB bills analysis and was cross referenced with the </w:t>
      </w:r>
      <w:proofErr w:type="gramStart"/>
      <w:r>
        <w:t>2 week</w:t>
      </w:r>
      <w:proofErr w:type="gramEnd"/>
      <w:r>
        <w:t xml:space="preserve"> data logging that took place at the beginning of the audit. During the on-site survey and investigation, several weaknesses on energy wastage were identified. These are listed in the energy supply and consumption analysis sections. Recommendations for energy saving opportunities, financial evaluation and projected implementation was completed in the last week before submission of the draft report and are highlighted in the energy saving and financial evaluation, and implementation sections of the report. Refer figure below.</w:t>
      </w:r>
    </w:p>
    <w:p w14:paraId="70376417" w14:textId="5AC31A3D" w:rsidR="00361324" w:rsidRPr="00361324" w:rsidRDefault="00361324" w:rsidP="00361324">
      <w:pPr>
        <w:jc w:val="both"/>
      </w:pPr>
      <w:r>
        <w:rPr>
          <w:noProof/>
        </w:rPr>
        <w:lastRenderedPageBreak/>
        <w:drawing>
          <wp:inline distT="0" distB="0" distL="0" distR="0" wp14:anchorId="09D26AAF" wp14:editId="68536ADA">
            <wp:extent cx="4271703" cy="2858299"/>
            <wp:effectExtent l="0" t="0" r="0" b="0"/>
            <wp:docPr id="62" name="Picture 4">
              <a:extLst xmlns:a="http://schemas.openxmlformats.org/drawingml/2006/main">
                <a:ext uri="{FF2B5EF4-FFF2-40B4-BE49-F238E27FC236}">
                  <a16:creationId xmlns:a16="http://schemas.microsoft.com/office/drawing/2014/main" id="{FCA2C3FC-A5AA-425C-962C-D429570A6F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CA2C3FC-A5AA-425C-962C-D429570A6F62}"/>
                        </a:ext>
                      </a:extLst>
                    </pic:cNvPr>
                    <pic:cNvPicPr>
                      <a:picLocks noChangeAspect="1"/>
                    </pic:cNvPicPr>
                  </pic:nvPicPr>
                  <pic:blipFill>
                    <a:blip r:embed="rId17"/>
                    <a:stretch>
                      <a:fillRect/>
                    </a:stretch>
                  </pic:blipFill>
                  <pic:spPr>
                    <a:xfrm>
                      <a:off x="0" y="0"/>
                      <a:ext cx="4274351" cy="2860071"/>
                    </a:xfrm>
                    <a:prstGeom prst="rect">
                      <a:avLst/>
                    </a:prstGeom>
                  </pic:spPr>
                </pic:pic>
              </a:graphicData>
            </a:graphic>
          </wp:inline>
        </w:drawing>
      </w:r>
    </w:p>
    <w:p w14:paraId="6DB731D1" w14:textId="77777777" w:rsidR="00D8116D" w:rsidRDefault="00D8116D" w:rsidP="00D8116D">
      <w:pPr>
        <w:pStyle w:val="Heading20"/>
      </w:pPr>
      <w:bookmarkStart w:id="11" w:name="_Toc138188514"/>
      <w:r>
        <w:t>TYPE OF ENERGY AUDIT AND PROCESS</w:t>
      </w:r>
      <w:bookmarkEnd w:id="11"/>
    </w:p>
    <w:p w14:paraId="46CF9394" w14:textId="048B26EE" w:rsidR="00620889" w:rsidRDefault="005B3105" w:rsidP="00620889">
      <w:pPr>
        <w:rPr>
          <w:color w:val="FF0000"/>
        </w:rPr>
      </w:pPr>
      <w:r w:rsidRPr="009943C5">
        <w:rPr>
          <w:color w:val="FF0000"/>
        </w:rPr>
        <w:t>Brief explanation</w:t>
      </w:r>
      <w:r w:rsidR="00361324">
        <w:rPr>
          <w:color w:val="FF0000"/>
        </w:rPr>
        <w:t>/</w:t>
      </w:r>
      <w:r w:rsidR="00620889" w:rsidRPr="00361324">
        <w:rPr>
          <w:color w:val="FF0000"/>
        </w:rPr>
        <w:t>As per SEDA Guideline</w:t>
      </w:r>
    </w:p>
    <w:p w14:paraId="465C00ED" w14:textId="77777777" w:rsidR="00361324" w:rsidRPr="00C80A65" w:rsidRDefault="00361324" w:rsidP="00361324">
      <w:pPr>
        <w:rPr>
          <w:i/>
          <w:iCs/>
        </w:rPr>
      </w:pPr>
      <w:r w:rsidRPr="00C80A65">
        <w:rPr>
          <w:i/>
          <w:iCs/>
        </w:rPr>
        <w:t>Example</w:t>
      </w:r>
    </w:p>
    <w:p w14:paraId="529C6787" w14:textId="77777777" w:rsidR="00361324" w:rsidRDefault="00361324" w:rsidP="00361324">
      <w:pPr>
        <w:jc w:val="both"/>
      </w:pPr>
      <w:r>
        <w:t xml:space="preserve">The energy audit conducted was a Detailed Energy </w:t>
      </w:r>
      <w:proofErr w:type="spellStart"/>
      <w:r>
        <w:t>Audit or</w:t>
      </w:r>
      <w:proofErr w:type="spellEnd"/>
      <w:r>
        <w:t xml:space="preserve"> also known as ASHRAE Level II which included a detailed survey of the premises. Detailed data collection was obtained through on-site measurements such as power data logging and on-the-spot measurements. The energy audit focussed on significant energy use including the chilled water plant, air handling units and lighting.</w:t>
      </w:r>
    </w:p>
    <w:p w14:paraId="51A8734C" w14:textId="2D247C68" w:rsidR="00361324" w:rsidRPr="00361324" w:rsidRDefault="00361324" w:rsidP="00361324">
      <w:pPr>
        <w:jc w:val="both"/>
        <w:rPr>
          <w:lang w:val="en-US" w:eastAsia="ja-JP"/>
        </w:rPr>
      </w:pPr>
      <w:r>
        <w:t xml:space="preserve">The detailed analysis was done based on the data collected with estimated energy use values and costs to develop a proposal for implementation of energy saving projects.  </w:t>
      </w:r>
    </w:p>
    <w:p w14:paraId="27FF01D5" w14:textId="77777777" w:rsidR="00D8116D" w:rsidRDefault="00D8116D" w:rsidP="00D8116D">
      <w:pPr>
        <w:pStyle w:val="Heading20"/>
      </w:pPr>
      <w:bookmarkStart w:id="12" w:name="_Toc138188515"/>
      <w:r>
        <w:t>SCOPE OF WORK</w:t>
      </w:r>
      <w:bookmarkEnd w:id="12"/>
    </w:p>
    <w:p w14:paraId="29F46356" w14:textId="6AE46BB6" w:rsidR="00620889" w:rsidRDefault="005B3105" w:rsidP="00620889">
      <w:pPr>
        <w:rPr>
          <w:color w:val="FF0000"/>
        </w:rPr>
      </w:pPr>
      <w:r w:rsidRPr="009943C5">
        <w:rPr>
          <w:color w:val="FF0000"/>
        </w:rPr>
        <w:t xml:space="preserve">Brief </w:t>
      </w:r>
      <w:r w:rsidRPr="00361324">
        <w:rPr>
          <w:color w:val="FF0000"/>
        </w:rPr>
        <w:t>explanation</w:t>
      </w:r>
      <w:r w:rsidR="00361324" w:rsidRPr="00361324">
        <w:rPr>
          <w:color w:val="FF0000"/>
        </w:rPr>
        <w:t>/</w:t>
      </w:r>
      <w:r w:rsidR="00620889" w:rsidRPr="00361324">
        <w:rPr>
          <w:color w:val="FF0000"/>
        </w:rPr>
        <w:t>As per SEDA Guideline</w:t>
      </w:r>
    </w:p>
    <w:p w14:paraId="5D04141E" w14:textId="77777777" w:rsidR="00361324" w:rsidRPr="00133A29" w:rsidRDefault="00361324" w:rsidP="00361324">
      <w:pPr>
        <w:rPr>
          <w:i/>
          <w:iCs/>
        </w:rPr>
      </w:pPr>
      <w:r w:rsidRPr="00133A29">
        <w:rPr>
          <w:i/>
          <w:iCs/>
        </w:rPr>
        <w:t>Example</w:t>
      </w:r>
    </w:p>
    <w:p w14:paraId="00849CBE" w14:textId="77777777" w:rsidR="00361324" w:rsidRDefault="00361324" w:rsidP="00361324">
      <w:r>
        <w:t>The scope of works covered in the energy audit are as per</w:t>
      </w:r>
      <w:r w:rsidRPr="00794E17">
        <w:t xml:space="preserve"> SEDA</w:t>
      </w:r>
      <w:r>
        <w:t>’s</w:t>
      </w:r>
      <w:r w:rsidRPr="00794E17">
        <w:t xml:space="preserve"> </w:t>
      </w:r>
      <w:r>
        <w:t>g</w:t>
      </w:r>
      <w:r w:rsidRPr="00794E17">
        <w:t>uideline</w:t>
      </w:r>
      <w:r>
        <w:t xml:space="preserve"> listed below.</w:t>
      </w:r>
    </w:p>
    <w:p w14:paraId="7A7DD054" w14:textId="77777777" w:rsidR="00361324" w:rsidRPr="001A27B0" w:rsidRDefault="00361324" w:rsidP="00361324">
      <w:pPr>
        <w:rPr>
          <w:b/>
          <w:bCs/>
        </w:rPr>
      </w:pPr>
      <w:r w:rsidRPr="001A27B0">
        <w:rPr>
          <w:b/>
          <w:bCs/>
        </w:rPr>
        <w:t>Energy Management of the building:</w:t>
      </w:r>
    </w:p>
    <w:p w14:paraId="47AE2645" w14:textId="77777777" w:rsidR="00361324" w:rsidRDefault="00361324" w:rsidP="00361324">
      <w:pPr>
        <w:pStyle w:val="ListParagraph"/>
        <w:numPr>
          <w:ilvl w:val="0"/>
          <w:numId w:val="24"/>
        </w:numPr>
        <w:rPr>
          <w:lang w:val="en-US" w:eastAsia="ja-JP"/>
        </w:rPr>
      </w:pPr>
      <w:r>
        <w:rPr>
          <w:lang w:val="en-US" w:eastAsia="ja-JP"/>
        </w:rPr>
        <w:t>Review of operation and maintenance contract including budget required</w:t>
      </w:r>
    </w:p>
    <w:p w14:paraId="7EFEFEE7" w14:textId="77777777" w:rsidR="00361324" w:rsidRDefault="00361324" w:rsidP="00361324">
      <w:pPr>
        <w:pStyle w:val="ListParagraph"/>
        <w:numPr>
          <w:ilvl w:val="0"/>
          <w:numId w:val="24"/>
        </w:numPr>
        <w:rPr>
          <w:lang w:val="en-US" w:eastAsia="ja-JP"/>
        </w:rPr>
      </w:pPr>
      <w:r>
        <w:rPr>
          <w:lang w:val="en-US" w:eastAsia="ja-JP"/>
        </w:rPr>
        <w:t>Review of existing energy efficiency policies or if an energy management system was in place</w:t>
      </w:r>
    </w:p>
    <w:p w14:paraId="1785DBF5" w14:textId="77777777" w:rsidR="00361324" w:rsidRDefault="00361324" w:rsidP="00361324">
      <w:pPr>
        <w:pStyle w:val="ListParagraph"/>
        <w:numPr>
          <w:ilvl w:val="0"/>
          <w:numId w:val="24"/>
        </w:numPr>
        <w:rPr>
          <w:lang w:val="en-US" w:eastAsia="ja-JP"/>
        </w:rPr>
      </w:pPr>
      <w:r>
        <w:rPr>
          <w:lang w:val="en-US" w:eastAsia="ja-JP"/>
        </w:rPr>
        <w:t>Review all documents pertaining to energy usage</w:t>
      </w:r>
    </w:p>
    <w:p w14:paraId="0553F92F" w14:textId="77777777" w:rsidR="00361324" w:rsidRDefault="00361324" w:rsidP="00361324">
      <w:pPr>
        <w:pStyle w:val="ListParagraph"/>
        <w:numPr>
          <w:ilvl w:val="0"/>
          <w:numId w:val="24"/>
        </w:numPr>
        <w:rPr>
          <w:lang w:val="en-US" w:eastAsia="ja-JP"/>
        </w:rPr>
      </w:pPr>
      <w:r>
        <w:rPr>
          <w:lang w:val="en-US" w:eastAsia="ja-JP"/>
        </w:rPr>
        <w:t>Review organizational structure and resource allocation for energy management</w:t>
      </w:r>
    </w:p>
    <w:p w14:paraId="018B35E0" w14:textId="77777777" w:rsidR="00361324" w:rsidRDefault="00361324" w:rsidP="00361324">
      <w:pPr>
        <w:pStyle w:val="ListParagraph"/>
        <w:numPr>
          <w:ilvl w:val="0"/>
          <w:numId w:val="24"/>
        </w:numPr>
        <w:rPr>
          <w:lang w:val="en-US" w:eastAsia="ja-JP"/>
        </w:rPr>
      </w:pPr>
      <w:r>
        <w:rPr>
          <w:lang w:val="en-US" w:eastAsia="ja-JP"/>
        </w:rPr>
        <w:t xml:space="preserve">Obtain all building information on total occupied and air-conditioned areas and </w:t>
      </w:r>
      <w:proofErr w:type="spellStart"/>
      <w:proofErr w:type="gramStart"/>
      <w:r>
        <w:rPr>
          <w:lang w:val="en-US" w:eastAsia="ja-JP"/>
        </w:rPr>
        <w:t>it’s</w:t>
      </w:r>
      <w:proofErr w:type="spellEnd"/>
      <w:proofErr w:type="gramEnd"/>
      <w:r>
        <w:rPr>
          <w:lang w:val="en-US" w:eastAsia="ja-JP"/>
        </w:rPr>
        <w:t xml:space="preserve"> purpose</w:t>
      </w:r>
    </w:p>
    <w:p w14:paraId="549E95E2" w14:textId="77777777" w:rsidR="00361324" w:rsidRPr="001A27B0" w:rsidRDefault="00361324" w:rsidP="00361324">
      <w:pPr>
        <w:rPr>
          <w:b/>
          <w:bCs/>
          <w:lang w:val="en-US" w:eastAsia="ja-JP"/>
        </w:rPr>
      </w:pPr>
      <w:r w:rsidRPr="001A27B0">
        <w:rPr>
          <w:b/>
          <w:bCs/>
          <w:lang w:val="en-US" w:eastAsia="ja-JP"/>
        </w:rPr>
        <w:t>Energy supply information:</w:t>
      </w:r>
    </w:p>
    <w:p w14:paraId="62E8F231" w14:textId="77777777" w:rsidR="00361324" w:rsidRDefault="00361324" w:rsidP="00361324">
      <w:pPr>
        <w:pStyle w:val="ListParagraph"/>
        <w:numPr>
          <w:ilvl w:val="0"/>
          <w:numId w:val="25"/>
        </w:numPr>
        <w:rPr>
          <w:lang w:val="en-US" w:eastAsia="ja-JP"/>
        </w:rPr>
      </w:pPr>
      <w:r>
        <w:rPr>
          <w:lang w:val="en-US" w:eastAsia="ja-JP"/>
        </w:rPr>
        <w:t>Tariff structure, energy consumption and costs</w:t>
      </w:r>
    </w:p>
    <w:p w14:paraId="1DA0271B" w14:textId="77777777" w:rsidR="00361324" w:rsidRDefault="00361324" w:rsidP="00361324">
      <w:pPr>
        <w:pStyle w:val="ListParagraph"/>
        <w:numPr>
          <w:ilvl w:val="0"/>
          <w:numId w:val="25"/>
        </w:numPr>
        <w:rPr>
          <w:lang w:val="en-US" w:eastAsia="ja-JP"/>
        </w:rPr>
      </w:pPr>
      <w:r>
        <w:rPr>
          <w:lang w:val="en-US" w:eastAsia="ja-JP"/>
        </w:rPr>
        <w:t>Maximum demand and costs</w:t>
      </w:r>
    </w:p>
    <w:p w14:paraId="24090077" w14:textId="77777777" w:rsidR="00361324" w:rsidRDefault="00361324" w:rsidP="00361324">
      <w:pPr>
        <w:pStyle w:val="ListParagraph"/>
        <w:numPr>
          <w:ilvl w:val="0"/>
          <w:numId w:val="25"/>
        </w:numPr>
        <w:rPr>
          <w:lang w:val="en-US" w:eastAsia="ja-JP"/>
        </w:rPr>
      </w:pPr>
      <w:r>
        <w:rPr>
          <w:lang w:val="en-US" w:eastAsia="ja-JP"/>
        </w:rPr>
        <w:t>Voltage supply level from TNB and Consumer</w:t>
      </w:r>
    </w:p>
    <w:p w14:paraId="08639DEA" w14:textId="77777777" w:rsidR="00361324" w:rsidRDefault="00361324" w:rsidP="00361324">
      <w:pPr>
        <w:pStyle w:val="ListParagraph"/>
        <w:numPr>
          <w:ilvl w:val="0"/>
          <w:numId w:val="25"/>
        </w:numPr>
        <w:rPr>
          <w:lang w:val="en-US" w:eastAsia="ja-JP"/>
        </w:rPr>
      </w:pPr>
      <w:r>
        <w:rPr>
          <w:lang w:val="en-US" w:eastAsia="ja-JP"/>
        </w:rPr>
        <w:t xml:space="preserve">Historical supply information for the past </w:t>
      </w:r>
      <w:proofErr w:type="gramStart"/>
      <w:r>
        <w:rPr>
          <w:lang w:val="en-US" w:eastAsia="ja-JP"/>
        </w:rPr>
        <w:t>3  years</w:t>
      </w:r>
      <w:proofErr w:type="gramEnd"/>
    </w:p>
    <w:p w14:paraId="70ADD4D3" w14:textId="77777777" w:rsidR="00361324" w:rsidRDefault="00361324" w:rsidP="00361324">
      <w:pPr>
        <w:pStyle w:val="ListParagraph"/>
        <w:numPr>
          <w:ilvl w:val="0"/>
          <w:numId w:val="25"/>
        </w:numPr>
        <w:rPr>
          <w:lang w:val="en-US" w:eastAsia="ja-JP"/>
        </w:rPr>
      </w:pPr>
      <w:r>
        <w:rPr>
          <w:lang w:val="en-US" w:eastAsia="ja-JP"/>
        </w:rPr>
        <w:t>Power factor information</w:t>
      </w:r>
    </w:p>
    <w:p w14:paraId="57CA930B" w14:textId="77777777" w:rsidR="00361324" w:rsidRPr="001A27B0" w:rsidRDefault="00361324" w:rsidP="00361324">
      <w:pPr>
        <w:rPr>
          <w:b/>
          <w:bCs/>
          <w:lang w:val="en-US" w:eastAsia="ja-JP"/>
        </w:rPr>
      </w:pPr>
      <w:r w:rsidRPr="001A27B0">
        <w:rPr>
          <w:b/>
          <w:bCs/>
          <w:lang w:val="en-US" w:eastAsia="ja-JP"/>
        </w:rPr>
        <w:lastRenderedPageBreak/>
        <w:t>Energy usage information:</w:t>
      </w:r>
    </w:p>
    <w:p w14:paraId="1177F885" w14:textId="77777777" w:rsidR="00361324" w:rsidRPr="005C0183" w:rsidRDefault="00361324" w:rsidP="00361324">
      <w:pPr>
        <w:pStyle w:val="Default"/>
        <w:numPr>
          <w:ilvl w:val="0"/>
          <w:numId w:val="26"/>
        </w:numPr>
        <w:rPr>
          <w:rFonts w:asciiTheme="minorHAnsi" w:hAnsiTheme="minorHAnsi" w:cstheme="minorHAnsi"/>
          <w:sz w:val="22"/>
          <w:szCs w:val="22"/>
        </w:rPr>
      </w:pPr>
      <w:r>
        <w:rPr>
          <w:rFonts w:asciiTheme="minorHAnsi" w:hAnsiTheme="minorHAnsi" w:cstheme="minorHAnsi"/>
          <w:sz w:val="22"/>
          <w:szCs w:val="22"/>
        </w:rPr>
        <w:t>P</w:t>
      </w:r>
      <w:r w:rsidRPr="005C0183">
        <w:rPr>
          <w:rFonts w:asciiTheme="minorHAnsi" w:hAnsiTheme="minorHAnsi" w:cstheme="minorHAnsi"/>
          <w:sz w:val="22"/>
          <w:szCs w:val="22"/>
        </w:rPr>
        <w:t xml:space="preserve">ower distribution profile monitoring and analysis for overall electrical supply and main </w:t>
      </w:r>
      <w:proofErr w:type="gramStart"/>
      <w:r w:rsidRPr="005C0183">
        <w:rPr>
          <w:rFonts w:asciiTheme="minorHAnsi" w:hAnsiTheme="minorHAnsi" w:cstheme="minorHAnsi"/>
          <w:sz w:val="22"/>
          <w:szCs w:val="22"/>
        </w:rPr>
        <w:t>electrical</w:t>
      </w:r>
      <w:proofErr w:type="gramEnd"/>
      <w:r w:rsidRPr="005C0183">
        <w:rPr>
          <w:rFonts w:asciiTheme="minorHAnsi" w:hAnsiTheme="minorHAnsi" w:cstheme="minorHAnsi"/>
          <w:sz w:val="22"/>
          <w:szCs w:val="22"/>
        </w:rPr>
        <w:t xml:space="preserve"> powered equipment for a period of 14 days; </w:t>
      </w:r>
    </w:p>
    <w:p w14:paraId="4285D2E5" w14:textId="77777777" w:rsidR="00361324" w:rsidRPr="005C0183" w:rsidRDefault="00361324" w:rsidP="00361324">
      <w:pPr>
        <w:pStyle w:val="Default"/>
        <w:numPr>
          <w:ilvl w:val="1"/>
          <w:numId w:val="27"/>
        </w:numPr>
        <w:rPr>
          <w:rFonts w:asciiTheme="minorHAnsi" w:hAnsiTheme="minorHAnsi" w:cstheme="minorHAnsi"/>
          <w:sz w:val="22"/>
          <w:szCs w:val="22"/>
        </w:rPr>
      </w:pPr>
      <w:r w:rsidRPr="005C0183">
        <w:rPr>
          <w:rFonts w:asciiTheme="minorHAnsi" w:hAnsiTheme="minorHAnsi" w:cstheme="minorHAnsi"/>
          <w:sz w:val="22"/>
          <w:szCs w:val="22"/>
        </w:rPr>
        <w:t xml:space="preserve">To conduct electrical energy load loss survey and site evaluation for the transformers and UPS system after the meter (if necessary and have potential energy savings); </w:t>
      </w:r>
    </w:p>
    <w:p w14:paraId="22F86719" w14:textId="77777777" w:rsidR="00361324" w:rsidRPr="005C0183" w:rsidRDefault="00361324" w:rsidP="00361324">
      <w:pPr>
        <w:pStyle w:val="Default"/>
        <w:numPr>
          <w:ilvl w:val="1"/>
          <w:numId w:val="27"/>
        </w:numPr>
        <w:rPr>
          <w:rFonts w:asciiTheme="minorHAnsi" w:hAnsiTheme="minorHAnsi" w:cstheme="minorHAnsi"/>
          <w:sz w:val="22"/>
          <w:szCs w:val="22"/>
        </w:rPr>
      </w:pPr>
      <w:r>
        <w:rPr>
          <w:rFonts w:asciiTheme="minorHAnsi" w:hAnsiTheme="minorHAnsi" w:cstheme="minorHAnsi"/>
          <w:sz w:val="22"/>
          <w:szCs w:val="22"/>
        </w:rPr>
        <w:t>S</w:t>
      </w:r>
      <w:r w:rsidRPr="005C0183">
        <w:rPr>
          <w:rFonts w:asciiTheme="minorHAnsi" w:hAnsiTheme="minorHAnsi" w:cstheme="minorHAnsi"/>
          <w:sz w:val="22"/>
          <w:szCs w:val="22"/>
        </w:rPr>
        <w:t xml:space="preserve">tudy on the energy usage for all equipment and systems. </w:t>
      </w:r>
    </w:p>
    <w:p w14:paraId="2E97DDA2" w14:textId="77777777" w:rsidR="00361324" w:rsidRPr="005C0183" w:rsidRDefault="00361324" w:rsidP="00361324">
      <w:pPr>
        <w:pStyle w:val="Default"/>
        <w:numPr>
          <w:ilvl w:val="1"/>
          <w:numId w:val="27"/>
        </w:numPr>
        <w:rPr>
          <w:rFonts w:asciiTheme="minorHAnsi" w:hAnsiTheme="minorHAnsi" w:cstheme="minorHAnsi"/>
          <w:sz w:val="22"/>
          <w:szCs w:val="22"/>
        </w:rPr>
      </w:pPr>
      <w:r>
        <w:rPr>
          <w:rFonts w:asciiTheme="minorHAnsi" w:hAnsiTheme="minorHAnsi" w:cstheme="minorHAnsi"/>
          <w:sz w:val="22"/>
          <w:szCs w:val="22"/>
        </w:rPr>
        <w:t>E</w:t>
      </w:r>
      <w:r w:rsidRPr="005C0183">
        <w:rPr>
          <w:rFonts w:asciiTheme="minorHAnsi" w:hAnsiTheme="minorHAnsi" w:cstheme="minorHAnsi"/>
          <w:sz w:val="22"/>
          <w:szCs w:val="22"/>
        </w:rPr>
        <w:t xml:space="preserve">stablish electricity consumption distribution based on equipment/systems </w:t>
      </w:r>
      <w:proofErr w:type="gramStart"/>
      <w:r w:rsidRPr="005C0183">
        <w:rPr>
          <w:rFonts w:asciiTheme="minorHAnsi" w:hAnsiTheme="minorHAnsi" w:cstheme="minorHAnsi"/>
          <w:sz w:val="22"/>
          <w:szCs w:val="22"/>
        </w:rPr>
        <w:t>e.g.</w:t>
      </w:r>
      <w:proofErr w:type="gramEnd"/>
      <w:r w:rsidRPr="005C0183">
        <w:rPr>
          <w:rFonts w:asciiTheme="minorHAnsi" w:hAnsiTheme="minorHAnsi" w:cstheme="minorHAnsi"/>
          <w:sz w:val="22"/>
          <w:szCs w:val="22"/>
        </w:rPr>
        <w:t xml:space="preserve"> air-conditioning, lighting, office equipment etc. in kWh and percentage; </w:t>
      </w:r>
    </w:p>
    <w:p w14:paraId="131E687F" w14:textId="77777777" w:rsidR="00361324" w:rsidRPr="005C0183" w:rsidRDefault="00361324" w:rsidP="00361324">
      <w:pPr>
        <w:pStyle w:val="Default"/>
        <w:numPr>
          <w:ilvl w:val="0"/>
          <w:numId w:val="27"/>
        </w:numPr>
        <w:rPr>
          <w:rFonts w:asciiTheme="minorHAnsi" w:hAnsiTheme="minorHAnsi" w:cstheme="minorHAnsi"/>
          <w:sz w:val="22"/>
          <w:szCs w:val="22"/>
        </w:rPr>
      </w:pPr>
      <w:r>
        <w:rPr>
          <w:rFonts w:asciiTheme="minorHAnsi" w:hAnsiTheme="minorHAnsi" w:cstheme="minorHAnsi"/>
          <w:sz w:val="22"/>
          <w:szCs w:val="22"/>
        </w:rPr>
        <w:t>E</w:t>
      </w:r>
      <w:r w:rsidRPr="005C0183">
        <w:rPr>
          <w:rFonts w:asciiTheme="minorHAnsi" w:hAnsiTheme="minorHAnsi" w:cstheme="minorHAnsi"/>
          <w:sz w:val="22"/>
          <w:szCs w:val="22"/>
        </w:rPr>
        <w:t xml:space="preserve">stablish Energy Indices for </w:t>
      </w:r>
      <w:r>
        <w:rPr>
          <w:rFonts w:asciiTheme="minorHAnsi" w:hAnsiTheme="minorHAnsi" w:cstheme="minorHAnsi"/>
          <w:sz w:val="22"/>
          <w:szCs w:val="22"/>
        </w:rPr>
        <w:t>the</w:t>
      </w:r>
      <w:r w:rsidRPr="005C0183">
        <w:rPr>
          <w:rFonts w:asciiTheme="minorHAnsi" w:hAnsiTheme="minorHAnsi" w:cstheme="minorHAnsi"/>
          <w:sz w:val="22"/>
          <w:szCs w:val="22"/>
        </w:rPr>
        <w:t xml:space="preserve"> building</w:t>
      </w:r>
      <w:r>
        <w:rPr>
          <w:rFonts w:asciiTheme="minorHAnsi" w:hAnsiTheme="minorHAnsi" w:cstheme="minorHAnsi"/>
          <w:sz w:val="22"/>
          <w:szCs w:val="22"/>
        </w:rPr>
        <w:t>:</w:t>
      </w:r>
      <w:r w:rsidRPr="005C0183">
        <w:rPr>
          <w:rFonts w:asciiTheme="minorHAnsi" w:hAnsiTheme="minorHAnsi" w:cstheme="minorHAnsi"/>
          <w:sz w:val="22"/>
          <w:szCs w:val="22"/>
        </w:rPr>
        <w:t xml:space="preserve"> </w:t>
      </w:r>
    </w:p>
    <w:p w14:paraId="109B7F0C" w14:textId="77777777" w:rsidR="00361324" w:rsidRPr="005C0183" w:rsidRDefault="00361324" w:rsidP="00361324">
      <w:pPr>
        <w:pStyle w:val="Default"/>
        <w:numPr>
          <w:ilvl w:val="0"/>
          <w:numId w:val="28"/>
        </w:numPr>
        <w:ind w:left="1418"/>
        <w:rPr>
          <w:rFonts w:asciiTheme="minorHAnsi" w:hAnsiTheme="minorHAnsi" w:cstheme="minorHAnsi"/>
          <w:sz w:val="22"/>
          <w:szCs w:val="22"/>
        </w:rPr>
      </w:pPr>
      <w:r w:rsidRPr="005C0183">
        <w:rPr>
          <w:rFonts w:asciiTheme="minorHAnsi" w:hAnsiTheme="minorHAnsi" w:cstheme="minorHAnsi"/>
          <w:sz w:val="22"/>
          <w:szCs w:val="22"/>
        </w:rPr>
        <w:t xml:space="preserve">Building Energy Index (BEI) kWh/m2/year </w:t>
      </w:r>
    </w:p>
    <w:p w14:paraId="38659799" w14:textId="77777777" w:rsidR="00361324" w:rsidRPr="005C0183" w:rsidRDefault="00361324" w:rsidP="00361324">
      <w:pPr>
        <w:pStyle w:val="Default"/>
        <w:numPr>
          <w:ilvl w:val="0"/>
          <w:numId w:val="28"/>
        </w:numPr>
        <w:ind w:left="1418"/>
        <w:rPr>
          <w:rFonts w:asciiTheme="minorHAnsi" w:hAnsiTheme="minorHAnsi" w:cstheme="minorHAnsi"/>
          <w:sz w:val="22"/>
          <w:szCs w:val="22"/>
        </w:rPr>
      </w:pPr>
      <w:r w:rsidRPr="005C0183">
        <w:rPr>
          <w:rFonts w:asciiTheme="minorHAnsi" w:hAnsiTheme="minorHAnsi" w:cstheme="minorHAnsi"/>
          <w:sz w:val="22"/>
          <w:szCs w:val="22"/>
        </w:rPr>
        <w:t xml:space="preserve">Net Building Energy Index (BEI) kWh/m2/year </w:t>
      </w:r>
    </w:p>
    <w:p w14:paraId="2C7590D0" w14:textId="77777777" w:rsidR="00361324" w:rsidRDefault="00361324" w:rsidP="00361324">
      <w:pPr>
        <w:pStyle w:val="ListParagraph"/>
        <w:numPr>
          <w:ilvl w:val="0"/>
          <w:numId w:val="28"/>
        </w:numPr>
        <w:ind w:left="1418"/>
        <w:rPr>
          <w:rFonts w:cstheme="minorHAnsi"/>
        </w:rPr>
      </w:pPr>
      <w:r w:rsidRPr="001063CE">
        <w:rPr>
          <w:rFonts w:cstheme="minorHAnsi"/>
        </w:rPr>
        <w:t>Building Energy Intensity Index (BEII), kWh/m2/year/person</w:t>
      </w:r>
    </w:p>
    <w:p w14:paraId="3541594C" w14:textId="77777777" w:rsidR="00361324" w:rsidRDefault="00361324" w:rsidP="00361324">
      <w:pPr>
        <w:pStyle w:val="ListParagraph"/>
        <w:numPr>
          <w:ilvl w:val="0"/>
          <w:numId w:val="28"/>
        </w:numPr>
        <w:spacing w:after="157"/>
        <w:ind w:left="1418"/>
        <w:rPr>
          <w:rFonts w:cstheme="minorHAnsi"/>
        </w:rPr>
      </w:pPr>
      <w:r w:rsidRPr="001063CE">
        <w:rPr>
          <w:rFonts w:cstheme="minorHAnsi"/>
        </w:rPr>
        <w:t>Lighting Energy Intensity Index (LEII), kWh/m2/year/person</w:t>
      </w:r>
    </w:p>
    <w:p w14:paraId="270B9B5E" w14:textId="77777777" w:rsidR="00361324" w:rsidRDefault="00361324" w:rsidP="00361324">
      <w:pPr>
        <w:pStyle w:val="ListParagraph"/>
        <w:numPr>
          <w:ilvl w:val="0"/>
          <w:numId w:val="28"/>
        </w:numPr>
        <w:spacing w:after="157"/>
        <w:ind w:left="1418"/>
        <w:rPr>
          <w:rFonts w:cstheme="minorHAnsi"/>
        </w:rPr>
      </w:pPr>
      <w:r w:rsidRPr="001063CE">
        <w:rPr>
          <w:rFonts w:cstheme="minorHAnsi"/>
        </w:rPr>
        <w:t xml:space="preserve">Air-conditioning Energy Intensity Index (ACEII) kWh/m2/year/person </w:t>
      </w:r>
    </w:p>
    <w:p w14:paraId="03542810" w14:textId="77777777" w:rsidR="00361324" w:rsidRDefault="00361324" w:rsidP="00361324">
      <w:pPr>
        <w:pStyle w:val="ListParagraph"/>
        <w:numPr>
          <w:ilvl w:val="0"/>
          <w:numId w:val="28"/>
        </w:numPr>
        <w:spacing w:after="157"/>
        <w:ind w:left="1418"/>
        <w:rPr>
          <w:rFonts w:cstheme="minorHAnsi"/>
        </w:rPr>
      </w:pPr>
      <w:r w:rsidRPr="001063CE">
        <w:rPr>
          <w:rFonts w:cstheme="minorHAnsi"/>
        </w:rPr>
        <w:t>Building power baseload (extract from the building profile), kW</w:t>
      </w:r>
    </w:p>
    <w:p w14:paraId="4E91A928" w14:textId="77777777" w:rsidR="00361324" w:rsidRDefault="00361324" w:rsidP="00361324">
      <w:pPr>
        <w:pStyle w:val="ListParagraph"/>
        <w:numPr>
          <w:ilvl w:val="0"/>
          <w:numId w:val="26"/>
        </w:numPr>
        <w:spacing w:after="157"/>
        <w:rPr>
          <w:rFonts w:cstheme="minorHAnsi"/>
        </w:rPr>
      </w:pPr>
      <w:r w:rsidRPr="001063CE">
        <w:rPr>
          <w:rFonts w:cstheme="minorHAnsi"/>
        </w:rPr>
        <w:t>Establish Power Indices for the building:</w:t>
      </w:r>
    </w:p>
    <w:p w14:paraId="451337FA" w14:textId="77777777" w:rsidR="00361324" w:rsidRDefault="00361324" w:rsidP="00361324">
      <w:pPr>
        <w:pStyle w:val="ListParagraph"/>
        <w:numPr>
          <w:ilvl w:val="1"/>
          <w:numId w:val="29"/>
        </w:numPr>
        <w:spacing w:after="157"/>
        <w:ind w:left="1418"/>
        <w:rPr>
          <w:rFonts w:cstheme="minorHAnsi"/>
        </w:rPr>
      </w:pPr>
      <w:r w:rsidRPr="001063CE">
        <w:rPr>
          <w:rFonts w:cstheme="minorHAnsi"/>
        </w:rPr>
        <w:t xml:space="preserve">Lighting Power Density [W/m2] </w:t>
      </w:r>
    </w:p>
    <w:p w14:paraId="0D575780" w14:textId="77777777" w:rsidR="00361324" w:rsidRDefault="00361324" w:rsidP="00361324">
      <w:pPr>
        <w:pStyle w:val="ListParagraph"/>
        <w:numPr>
          <w:ilvl w:val="1"/>
          <w:numId w:val="29"/>
        </w:numPr>
        <w:spacing w:after="157"/>
        <w:ind w:left="1418"/>
        <w:rPr>
          <w:rFonts w:cstheme="minorHAnsi"/>
        </w:rPr>
      </w:pPr>
      <w:r w:rsidRPr="001063CE">
        <w:rPr>
          <w:rFonts w:cstheme="minorHAnsi"/>
        </w:rPr>
        <w:t xml:space="preserve">Air-conditioning Power Density [W/m2] </w:t>
      </w:r>
    </w:p>
    <w:p w14:paraId="6AC48FA1" w14:textId="77777777" w:rsidR="00361324" w:rsidRPr="001063CE" w:rsidRDefault="00361324" w:rsidP="00361324">
      <w:pPr>
        <w:pStyle w:val="ListParagraph"/>
        <w:numPr>
          <w:ilvl w:val="1"/>
          <w:numId w:val="29"/>
        </w:numPr>
        <w:spacing w:after="157"/>
        <w:ind w:left="1418"/>
        <w:rPr>
          <w:rFonts w:cstheme="minorHAnsi"/>
        </w:rPr>
      </w:pPr>
      <w:r w:rsidRPr="001063CE">
        <w:rPr>
          <w:rFonts w:cstheme="minorHAnsi"/>
        </w:rPr>
        <w:t xml:space="preserve">Equipment Power Density [W/m2] </w:t>
      </w:r>
    </w:p>
    <w:p w14:paraId="11C7144B" w14:textId="77777777" w:rsidR="00361324" w:rsidRPr="00430306" w:rsidRDefault="00361324" w:rsidP="00361324">
      <w:pPr>
        <w:pStyle w:val="ListParagraph"/>
        <w:numPr>
          <w:ilvl w:val="1"/>
          <w:numId w:val="29"/>
        </w:numPr>
        <w:ind w:left="1418"/>
        <w:rPr>
          <w:rFonts w:cstheme="minorHAnsi"/>
          <w:lang w:val="en-US" w:eastAsia="ja-JP"/>
        </w:rPr>
      </w:pPr>
      <w:r w:rsidRPr="005C0183">
        <w:rPr>
          <w:rFonts w:cstheme="minorHAnsi"/>
        </w:rPr>
        <w:t>Baseload power index (Baseload / NFA) [W/m2]</w:t>
      </w:r>
    </w:p>
    <w:p w14:paraId="1D623E04" w14:textId="77777777" w:rsidR="00361324" w:rsidRPr="00430306" w:rsidRDefault="00361324" w:rsidP="00361324">
      <w:pPr>
        <w:pStyle w:val="ListParagraph"/>
        <w:ind w:left="1418"/>
        <w:rPr>
          <w:rFonts w:cstheme="minorHAnsi"/>
          <w:lang w:val="en-US" w:eastAsia="ja-JP"/>
        </w:rPr>
      </w:pPr>
    </w:p>
    <w:p w14:paraId="5CF1DED7" w14:textId="77777777" w:rsidR="00361324" w:rsidRPr="00430306" w:rsidRDefault="00361324" w:rsidP="00361324">
      <w:pPr>
        <w:pStyle w:val="ListParagraph"/>
        <w:numPr>
          <w:ilvl w:val="0"/>
          <w:numId w:val="29"/>
        </w:numPr>
        <w:rPr>
          <w:rFonts w:cstheme="minorHAnsi"/>
          <w:lang w:val="en-US" w:eastAsia="ja-JP"/>
        </w:rPr>
      </w:pPr>
      <w:r w:rsidRPr="00430306">
        <w:rPr>
          <w:rFonts w:cstheme="minorHAnsi"/>
          <w:color w:val="000000"/>
          <w:kern w:val="0"/>
        </w:rPr>
        <w:t xml:space="preserve">Passive System </w:t>
      </w:r>
    </w:p>
    <w:p w14:paraId="45FED192" w14:textId="77777777" w:rsidR="00361324" w:rsidRPr="00430306" w:rsidRDefault="00361324" w:rsidP="00361324">
      <w:pPr>
        <w:pStyle w:val="ListParagraph"/>
        <w:numPr>
          <w:ilvl w:val="1"/>
          <w:numId w:val="29"/>
        </w:numPr>
        <w:autoSpaceDE w:val="0"/>
        <w:autoSpaceDN w:val="0"/>
        <w:adjustRightInd w:val="0"/>
        <w:spacing w:after="0" w:line="240" w:lineRule="auto"/>
        <w:ind w:left="1418"/>
        <w:rPr>
          <w:rFonts w:cstheme="minorHAnsi"/>
          <w:color w:val="000000"/>
          <w:kern w:val="0"/>
        </w:rPr>
      </w:pPr>
      <w:r w:rsidRPr="00430306">
        <w:rPr>
          <w:rFonts w:cstheme="minorHAnsi"/>
          <w:color w:val="000000"/>
          <w:kern w:val="0"/>
        </w:rPr>
        <w:t xml:space="preserve">Window </w:t>
      </w:r>
    </w:p>
    <w:p w14:paraId="5BBAA45B" w14:textId="77777777" w:rsidR="00361324" w:rsidRPr="00430306" w:rsidRDefault="00361324" w:rsidP="00361324">
      <w:pPr>
        <w:pStyle w:val="ListParagraph"/>
        <w:numPr>
          <w:ilvl w:val="0"/>
          <w:numId w:val="30"/>
        </w:numPr>
        <w:autoSpaceDE w:val="0"/>
        <w:autoSpaceDN w:val="0"/>
        <w:adjustRightInd w:val="0"/>
        <w:spacing w:after="0" w:line="240" w:lineRule="auto"/>
        <w:ind w:left="1843"/>
        <w:rPr>
          <w:rFonts w:cstheme="minorHAnsi"/>
          <w:color w:val="000000"/>
          <w:kern w:val="0"/>
        </w:rPr>
      </w:pPr>
      <w:r>
        <w:rPr>
          <w:rFonts w:cstheme="minorHAnsi"/>
          <w:color w:val="000000"/>
          <w:kern w:val="0"/>
        </w:rPr>
        <w:t>S</w:t>
      </w:r>
      <w:r w:rsidRPr="00430306">
        <w:rPr>
          <w:rFonts w:cstheme="minorHAnsi"/>
          <w:color w:val="000000"/>
          <w:kern w:val="0"/>
        </w:rPr>
        <w:t xml:space="preserve">hading / glazing level </w:t>
      </w:r>
    </w:p>
    <w:p w14:paraId="22401A7E" w14:textId="77777777" w:rsidR="00361324" w:rsidRPr="00430306" w:rsidRDefault="00361324" w:rsidP="00361324">
      <w:pPr>
        <w:pStyle w:val="ListParagraph"/>
        <w:numPr>
          <w:ilvl w:val="0"/>
          <w:numId w:val="30"/>
        </w:numPr>
        <w:autoSpaceDE w:val="0"/>
        <w:autoSpaceDN w:val="0"/>
        <w:adjustRightInd w:val="0"/>
        <w:spacing w:after="0" w:line="240" w:lineRule="auto"/>
        <w:ind w:left="1843"/>
        <w:rPr>
          <w:rFonts w:cstheme="minorHAnsi"/>
          <w:color w:val="000000"/>
          <w:kern w:val="0"/>
        </w:rPr>
      </w:pPr>
      <w:r>
        <w:rPr>
          <w:rFonts w:cstheme="minorHAnsi"/>
          <w:color w:val="000000"/>
          <w:kern w:val="0"/>
        </w:rPr>
        <w:t>D</w:t>
      </w:r>
      <w:r w:rsidRPr="00430306">
        <w:rPr>
          <w:rFonts w:cstheme="minorHAnsi"/>
          <w:color w:val="000000"/>
          <w:kern w:val="0"/>
        </w:rPr>
        <w:t xml:space="preserve">esign and opening </w:t>
      </w:r>
    </w:p>
    <w:p w14:paraId="104508AD" w14:textId="77777777" w:rsidR="00361324" w:rsidRPr="00430306" w:rsidRDefault="00361324" w:rsidP="00361324">
      <w:pPr>
        <w:pStyle w:val="ListParagraph"/>
        <w:numPr>
          <w:ilvl w:val="1"/>
          <w:numId w:val="29"/>
        </w:numPr>
        <w:autoSpaceDE w:val="0"/>
        <w:autoSpaceDN w:val="0"/>
        <w:adjustRightInd w:val="0"/>
        <w:spacing w:after="0" w:line="240" w:lineRule="auto"/>
        <w:ind w:left="1418"/>
        <w:rPr>
          <w:rFonts w:cstheme="minorHAnsi"/>
          <w:color w:val="000000"/>
          <w:kern w:val="0"/>
        </w:rPr>
      </w:pPr>
      <w:r w:rsidRPr="00430306">
        <w:rPr>
          <w:rFonts w:cstheme="minorHAnsi"/>
          <w:color w:val="000000"/>
          <w:kern w:val="0"/>
        </w:rPr>
        <w:t xml:space="preserve">Wall / Roof </w:t>
      </w:r>
    </w:p>
    <w:p w14:paraId="436A9177" w14:textId="77777777" w:rsidR="00361324" w:rsidRPr="00430306" w:rsidRDefault="00361324" w:rsidP="00361324">
      <w:pPr>
        <w:pStyle w:val="ListParagraph"/>
        <w:numPr>
          <w:ilvl w:val="0"/>
          <w:numId w:val="31"/>
        </w:numPr>
        <w:autoSpaceDE w:val="0"/>
        <w:autoSpaceDN w:val="0"/>
        <w:adjustRightInd w:val="0"/>
        <w:spacing w:after="0" w:line="240" w:lineRule="auto"/>
        <w:ind w:left="1843"/>
        <w:rPr>
          <w:rFonts w:cstheme="minorHAnsi"/>
          <w:color w:val="000000"/>
          <w:kern w:val="0"/>
        </w:rPr>
      </w:pPr>
      <w:r>
        <w:rPr>
          <w:rFonts w:cstheme="minorHAnsi"/>
          <w:color w:val="000000"/>
          <w:kern w:val="0"/>
        </w:rPr>
        <w:t>I</w:t>
      </w:r>
      <w:r w:rsidRPr="00430306">
        <w:rPr>
          <w:rFonts w:cstheme="minorHAnsi"/>
          <w:color w:val="000000"/>
          <w:kern w:val="0"/>
        </w:rPr>
        <w:t xml:space="preserve">nsulation </w:t>
      </w:r>
    </w:p>
    <w:p w14:paraId="6A5B5A0B" w14:textId="77777777" w:rsidR="00361324" w:rsidRPr="00430306" w:rsidRDefault="00361324" w:rsidP="00361324">
      <w:pPr>
        <w:pStyle w:val="ListParagraph"/>
        <w:numPr>
          <w:ilvl w:val="0"/>
          <w:numId w:val="31"/>
        </w:numPr>
        <w:autoSpaceDE w:val="0"/>
        <w:autoSpaceDN w:val="0"/>
        <w:adjustRightInd w:val="0"/>
        <w:spacing w:after="0" w:line="240" w:lineRule="auto"/>
        <w:ind w:left="1843"/>
        <w:rPr>
          <w:rFonts w:cstheme="minorHAnsi"/>
          <w:color w:val="000000"/>
          <w:kern w:val="0"/>
        </w:rPr>
      </w:pPr>
      <w:r>
        <w:rPr>
          <w:rFonts w:cstheme="minorHAnsi"/>
          <w:color w:val="000000"/>
          <w:kern w:val="0"/>
        </w:rPr>
        <w:t>M</w:t>
      </w:r>
      <w:r w:rsidRPr="00430306">
        <w:rPr>
          <w:rFonts w:cstheme="minorHAnsi"/>
          <w:color w:val="000000"/>
          <w:kern w:val="0"/>
        </w:rPr>
        <w:t xml:space="preserve">aterial and colour </w:t>
      </w:r>
    </w:p>
    <w:p w14:paraId="4D9A53B4" w14:textId="77777777" w:rsidR="00361324" w:rsidRPr="00430306" w:rsidRDefault="00361324" w:rsidP="00361324">
      <w:pPr>
        <w:pStyle w:val="ListParagraph"/>
        <w:numPr>
          <w:ilvl w:val="1"/>
          <w:numId w:val="29"/>
        </w:numPr>
        <w:autoSpaceDE w:val="0"/>
        <w:autoSpaceDN w:val="0"/>
        <w:adjustRightInd w:val="0"/>
        <w:spacing w:after="0" w:line="240" w:lineRule="auto"/>
        <w:ind w:left="1418"/>
        <w:rPr>
          <w:rFonts w:cstheme="minorHAnsi"/>
          <w:color w:val="000000"/>
          <w:kern w:val="0"/>
        </w:rPr>
      </w:pPr>
      <w:r w:rsidRPr="00430306">
        <w:rPr>
          <w:rFonts w:cstheme="minorHAnsi"/>
          <w:color w:val="000000"/>
          <w:kern w:val="0"/>
        </w:rPr>
        <w:t xml:space="preserve">Day lighting opportunities </w:t>
      </w:r>
    </w:p>
    <w:p w14:paraId="3489F5F6" w14:textId="77777777" w:rsidR="00361324" w:rsidRPr="00430306" w:rsidRDefault="00361324" w:rsidP="00361324">
      <w:pPr>
        <w:pStyle w:val="ListParagraph"/>
        <w:numPr>
          <w:ilvl w:val="1"/>
          <w:numId w:val="29"/>
        </w:numPr>
        <w:autoSpaceDE w:val="0"/>
        <w:autoSpaceDN w:val="0"/>
        <w:adjustRightInd w:val="0"/>
        <w:spacing w:after="0" w:line="240" w:lineRule="auto"/>
        <w:ind w:left="1418"/>
        <w:rPr>
          <w:rFonts w:cstheme="minorHAnsi"/>
          <w:color w:val="000000"/>
          <w:kern w:val="0"/>
        </w:rPr>
      </w:pPr>
      <w:r w:rsidRPr="00430306">
        <w:rPr>
          <w:rFonts w:cstheme="minorHAnsi"/>
          <w:color w:val="000000"/>
          <w:kern w:val="0"/>
        </w:rPr>
        <w:t xml:space="preserve">To determine OTTV, RTTV (estimate) </w:t>
      </w:r>
    </w:p>
    <w:p w14:paraId="2BADA27B" w14:textId="77777777" w:rsidR="00361324" w:rsidRPr="00430306" w:rsidRDefault="00361324" w:rsidP="00361324">
      <w:pPr>
        <w:pStyle w:val="ListParagraph"/>
        <w:numPr>
          <w:ilvl w:val="1"/>
          <w:numId w:val="29"/>
        </w:numPr>
        <w:autoSpaceDE w:val="0"/>
        <w:autoSpaceDN w:val="0"/>
        <w:adjustRightInd w:val="0"/>
        <w:spacing w:after="0" w:line="240" w:lineRule="auto"/>
        <w:ind w:left="1418"/>
        <w:rPr>
          <w:rFonts w:cstheme="minorHAnsi"/>
          <w:color w:val="000000"/>
          <w:kern w:val="0"/>
        </w:rPr>
      </w:pPr>
      <w:r w:rsidRPr="00430306">
        <w:rPr>
          <w:rFonts w:cstheme="minorHAnsi"/>
          <w:color w:val="000000"/>
          <w:kern w:val="0"/>
        </w:rPr>
        <w:t xml:space="preserve">Building orientation and footprint </w:t>
      </w:r>
    </w:p>
    <w:p w14:paraId="3F3F006E" w14:textId="77777777" w:rsidR="00361324" w:rsidRPr="00430306" w:rsidRDefault="00361324" w:rsidP="00361324">
      <w:pPr>
        <w:pStyle w:val="ListParagraph"/>
        <w:numPr>
          <w:ilvl w:val="1"/>
          <w:numId w:val="29"/>
        </w:numPr>
        <w:autoSpaceDE w:val="0"/>
        <w:autoSpaceDN w:val="0"/>
        <w:adjustRightInd w:val="0"/>
        <w:spacing w:after="0" w:line="240" w:lineRule="auto"/>
        <w:ind w:left="1418"/>
        <w:rPr>
          <w:rFonts w:cstheme="minorHAnsi"/>
          <w:color w:val="000000"/>
          <w:kern w:val="0"/>
        </w:rPr>
      </w:pPr>
      <w:r w:rsidRPr="00430306">
        <w:rPr>
          <w:rFonts w:cstheme="minorHAnsi"/>
          <w:color w:val="000000"/>
          <w:kern w:val="0"/>
        </w:rPr>
        <w:t xml:space="preserve">Availability of natural ventilation and opportunities </w:t>
      </w:r>
    </w:p>
    <w:p w14:paraId="6F005B31" w14:textId="77777777" w:rsidR="00361324" w:rsidRPr="00430306" w:rsidRDefault="00361324" w:rsidP="00361324">
      <w:pPr>
        <w:pStyle w:val="ListParagraph"/>
        <w:numPr>
          <w:ilvl w:val="1"/>
          <w:numId w:val="29"/>
        </w:numPr>
        <w:autoSpaceDE w:val="0"/>
        <w:autoSpaceDN w:val="0"/>
        <w:adjustRightInd w:val="0"/>
        <w:spacing w:after="0" w:line="240" w:lineRule="auto"/>
        <w:ind w:left="1418"/>
        <w:rPr>
          <w:rFonts w:cstheme="minorHAnsi"/>
          <w:color w:val="000000"/>
          <w:kern w:val="0"/>
        </w:rPr>
      </w:pPr>
      <w:r w:rsidRPr="00430306">
        <w:rPr>
          <w:rFonts w:cstheme="minorHAnsi"/>
          <w:color w:val="000000"/>
          <w:kern w:val="0"/>
        </w:rPr>
        <w:t xml:space="preserve">Roof structure </w:t>
      </w:r>
    </w:p>
    <w:p w14:paraId="7BB761D4" w14:textId="77777777" w:rsidR="00361324" w:rsidRPr="00430306" w:rsidRDefault="00361324" w:rsidP="00361324">
      <w:pPr>
        <w:pStyle w:val="ListParagraph"/>
        <w:numPr>
          <w:ilvl w:val="0"/>
          <w:numId w:val="32"/>
        </w:numPr>
        <w:autoSpaceDE w:val="0"/>
        <w:autoSpaceDN w:val="0"/>
        <w:adjustRightInd w:val="0"/>
        <w:spacing w:after="0" w:line="240" w:lineRule="auto"/>
        <w:ind w:left="1843"/>
        <w:rPr>
          <w:rFonts w:cstheme="minorHAnsi"/>
          <w:color w:val="000000"/>
          <w:kern w:val="0"/>
        </w:rPr>
      </w:pPr>
      <w:r>
        <w:rPr>
          <w:rFonts w:cstheme="minorHAnsi"/>
          <w:color w:val="000000"/>
          <w:kern w:val="0"/>
        </w:rPr>
        <w:t>P</w:t>
      </w:r>
      <w:r w:rsidRPr="00430306">
        <w:rPr>
          <w:rFonts w:cstheme="minorHAnsi"/>
          <w:color w:val="000000"/>
          <w:kern w:val="0"/>
        </w:rPr>
        <w:t xml:space="preserve">itch </w:t>
      </w:r>
    </w:p>
    <w:p w14:paraId="45310C1C" w14:textId="77777777" w:rsidR="00361324" w:rsidRPr="00430306" w:rsidRDefault="00361324" w:rsidP="00361324">
      <w:pPr>
        <w:pStyle w:val="ListParagraph"/>
        <w:numPr>
          <w:ilvl w:val="0"/>
          <w:numId w:val="32"/>
        </w:numPr>
        <w:autoSpaceDE w:val="0"/>
        <w:autoSpaceDN w:val="0"/>
        <w:adjustRightInd w:val="0"/>
        <w:spacing w:after="0" w:line="240" w:lineRule="auto"/>
        <w:ind w:left="1843"/>
        <w:rPr>
          <w:rFonts w:cstheme="minorHAnsi"/>
          <w:color w:val="000000"/>
          <w:kern w:val="0"/>
        </w:rPr>
      </w:pPr>
      <w:r>
        <w:rPr>
          <w:rFonts w:cstheme="minorHAnsi"/>
          <w:color w:val="000000"/>
          <w:kern w:val="0"/>
        </w:rPr>
        <w:t>M</w:t>
      </w:r>
      <w:r w:rsidRPr="00430306">
        <w:rPr>
          <w:rFonts w:cstheme="minorHAnsi"/>
          <w:color w:val="000000"/>
          <w:kern w:val="0"/>
        </w:rPr>
        <w:t xml:space="preserve">aterial and colour </w:t>
      </w:r>
    </w:p>
    <w:p w14:paraId="05AA5F06" w14:textId="77777777" w:rsidR="00361324" w:rsidRPr="00430306" w:rsidRDefault="00361324" w:rsidP="00361324">
      <w:pPr>
        <w:pStyle w:val="ListParagraph"/>
        <w:numPr>
          <w:ilvl w:val="1"/>
          <w:numId w:val="29"/>
        </w:numPr>
        <w:autoSpaceDE w:val="0"/>
        <w:autoSpaceDN w:val="0"/>
        <w:adjustRightInd w:val="0"/>
        <w:spacing w:after="0" w:line="240" w:lineRule="auto"/>
        <w:ind w:left="1418"/>
        <w:rPr>
          <w:rFonts w:cstheme="minorHAnsi"/>
          <w:color w:val="000000"/>
          <w:kern w:val="0"/>
        </w:rPr>
      </w:pPr>
      <w:r w:rsidRPr="00430306">
        <w:rPr>
          <w:rFonts w:cstheme="minorHAnsi"/>
          <w:color w:val="000000"/>
          <w:kern w:val="0"/>
        </w:rPr>
        <w:t xml:space="preserve">Ceiling </w:t>
      </w:r>
    </w:p>
    <w:p w14:paraId="740C1C47" w14:textId="77777777" w:rsidR="00361324" w:rsidRPr="00430306" w:rsidRDefault="00361324" w:rsidP="00361324">
      <w:pPr>
        <w:pStyle w:val="ListParagraph"/>
        <w:numPr>
          <w:ilvl w:val="0"/>
          <w:numId w:val="33"/>
        </w:numPr>
        <w:autoSpaceDE w:val="0"/>
        <w:autoSpaceDN w:val="0"/>
        <w:adjustRightInd w:val="0"/>
        <w:spacing w:after="0" w:line="240" w:lineRule="auto"/>
        <w:ind w:left="1843"/>
        <w:rPr>
          <w:rFonts w:cstheme="minorHAnsi"/>
          <w:color w:val="000000"/>
          <w:kern w:val="0"/>
        </w:rPr>
      </w:pPr>
      <w:r>
        <w:rPr>
          <w:rFonts w:cstheme="minorHAnsi"/>
          <w:color w:val="000000"/>
          <w:kern w:val="0"/>
        </w:rPr>
        <w:t>H</w:t>
      </w:r>
      <w:r w:rsidRPr="00430306">
        <w:rPr>
          <w:rFonts w:cstheme="minorHAnsi"/>
          <w:color w:val="000000"/>
          <w:kern w:val="0"/>
        </w:rPr>
        <w:t xml:space="preserve">eight </w:t>
      </w:r>
    </w:p>
    <w:p w14:paraId="0FA5CB5A" w14:textId="77777777" w:rsidR="00361324" w:rsidRPr="00430306" w:rsidRDefault="00361324" w:rsidP="00361324">
      <w:pPr>
        <w:pStyle w:val="ListParagraph"/>
        <w:numPr>
          <w:ilvl w:val="0"/>
          <w:numId w:val="33"/>
        </w:numPr>
        <w:autoSpaceDE w:val="0"/>
        <w:autoSpaceDN w:val="0"/>
        <w:adjustRightInd w:val="0"/>
        <w:spacing w:after="0" w:line="240" w:lineRule="auto"/>
        <w:ind w:left="1843"/>
        <w:rPr>
          <w:rFonts w:cstheme="minorHAnsi"/>
          <w:color w:val="000000"/>
          <w:kern w:val="0"/>
        </w:rPr>
      </w:pPr>
      <w:r>
        <w:rPr>
          <w:rFonts w:cstheme="minorHAnsi"/>
          <w:color w:val="000000"/>
          <w:kern w:val="0"/>
        </w:rPr>
        <w:t>M</w:t>
      </w:r>
      <w:r w:rsidRPr="00430306">
        <w:rPr>
          <w:rFonts w:cstheme="minorHAnsi"/>
          <w:color w:val="000000"/>
          <w:kern w:val="0"/>
        </w:rPr>
        <w:t xml:space="preserve">aterial, colour </w:t>
      </w:r>
    </w:p>
    <w:p w14:paraId="66770366" w14:textId="77777777" w:rsidR="00361324" w:rsidRPr="00430306" w:rsidRDefault="00361324" w:rsidP="00361324">
      <w:pPr>
        <w:pStyle w:val="ListParagraph"/>
        <w:numPr>
          <w:ilvl w:val="1"/>
          <w:numId w:val="29"/>
        </w:numPr>
        <w:autoSpaceDE w:val="0"/>
        <w:autoSpaceDN w:val="0"/>
        <w:adjustRightInd w:val="0"/>
        <w:spacing w:after="0" w:line="240" w:lineRule="auto"/>
        <w:ind w:left="1418"/>
        <w:rPr>
          <w:rFonts w:cstheme="minorHAnsi"/>
          <w:color w:val="000000"/>
          <w:kern w:val="0"/>
        </w:rPr>
      </w:pPr>
      <w:r w:rsidRPr="00430306">
        <w:rPr>
          <w:rFonts w:cstheme="minorHAnsi"/>
          <w:color w:val="000000"/>
          <w:kern w:val="0"/>
        </w:rPr>
        <w:t xml:space="preserve">Floor material and colour </w:t>
      </w:r>
    </w:p>
    <w:p w14:paraId="7ECA59BC" w14:textId="77777777" w:rsidR="00361324" w:rsidRPr="00430306" w:rsidRDefault="00361324" w:rsidP="00361324">
      <w:pPr>
        <w:pStyle w:val="ListParagraph"/>
        <w:numPr>
          <w:ilvl w:val="1"/>
          <w:numId w:val="29"/>
        </w:numPr>
        <w:spacing w:after="0"/>
        <w:ind w:left="1418"/>
        <w:rPr>
          <w:rFonts w:cstheme="minorHAnsi"/>
          <w:lang w:val="en-US" w:eastAsia="ja-JP"/>
        </w:rPr>
      </w:pPr>
      <w:r w:rsidRPr="00430306">
        <w:rPr>
          <w:rFonts w:cstheme="minorHAnsi"/>
          <w:color w:val="000000"/>
          <w:kern w:val="0"/>
        </w:rPr>
        <w:t>Landscaping</w:t>
      </w:r>
    </w:p>
    <w:p w14:paraId="33E180E7" w14:textId="77777777" w:rsidR="00361324" w:rsidRPr="00430306" w:rsidRDefault="00361324" w:rsidP="00361324">
      <w:pPr>
        <w:pStyle w:val="ListParagraph"/>
        <w:spacing w:after="0"/>
        <w:ind w:left="1418"/>
        <w:rPr>
          <w:rFonts w:cstheme="minorHAnsi"/>
          <w:lang w:val="en-US" w:eastAsia="ja-JP"/>
        </w:rPr>
      </w:pPr>
    </w:p>
    <w:p w14:paraId="6D1ADE47" w14:textId="77777777" w:rsidR="00361324" w:rsidRPr="00430306" w:rsidRDefault="00361324" w:rsidP="00361324">
      <w:pPr>
        <w:pStyle w:val="ListParagraph"/>
        <w:numPr>
          <w:ilvl w:val="0"/>
          <w:numId w:val="29"/>
        </w:numPr>
        <w:spacing w:after="0"/>
        <w:rPr>
          <w:rFonts w:cstheme="minorHAnsi"/>
          <w:lang w:val="en-US" w:eastAsia="ja-JP"/>
        </w:rPr>
      </w:pPr>
      <w:r>
        <w:rPr>
          <w:rFonts w:cstheme="minorHAnsi"/>
          <w:color w:val="000000"/>
          <w:kern w:val="0"/>
        </w:rPr>
        <w:t>Active system</w:t>
      </w:r>
    </w:p>
    <w:p w14:paraId="3ACE4B1F" w14:textId="77777777" w:rsidR="00361324" w:rsidRPr="00303DE4" w:rsidRDefault="00361324" w:rsidP="00361324">
      <w:pPr>
        <w:pStyle w:val="ListParagraph"/>
        <w:numPr>
          <w:ilvl w:val="1"/>
          <w:numId w:val="29"/>
        </w:numPr>
        <w:autoSpaceDE w:val="0"/>
        <w:autoSpaceDN w:val="0"/>
        <w:adjustRightInd w:val="0"/>
        <w:spacing w:after="0" w:line="240" w:lineRule="auto"/>
        <w:ind w:left="1418"/>
        <w:rPr>
          <w:rFonts w:cstheme="minorHAnsi"/>
          <w:color w:val="000000"/>
          <w:kern w:val="0"/>
        </w:rPr>
      </w:pPr>
      <w:r w:rsidRPr="00303DE4">
        <w:rPr>
          <w:rFonts w:cstheme="minorHAnsi"/>
          <w:color w:val="000000"/>
          <w:kern w:val="0"/>
        </w:rPr>
        <w:t xml:space="preserve">Air Conditioning System </w:t>
      </w:r>
    </w:p>
    <w:p w14:paraId="1724AB85" w14:textId="77777777" w:rsidR="00361324" w:rsidRPr="00303DE4" w:rsidRDefault="00361324" w:rsidP="00361324">
      <w:pPr>
        <w:pStyle w:val="ListParagraph"/>
        <w:numPr>
          <w:ilvl w:val="2"/>
          <w:numId w:val="34"/>
        </w:numPr>
        <w:autoSpaceDE w:val="0"/>
        <w:autoSpaceDN w:val="0"/>
        <w:adjustRightInd w:val="0"/>
        <w:spacing w:after="0" w:line="240" w:lineRule="auto"/>
        <w:ind w:left="1843"/>
        <w:rPr>
          <w:rFonts w:cstheme="minorHAnsi"/>
          <w:color w:val="000000"/>
          <w:kern w:val="0"/>
        </w:rPr>
      </w:pPr>
      <w:r>
        <w:rPr>
          <w:rFonts w:cstheme="minorHAnsi"/>
          <w:color w:val="000000"/>
          <w:kern w:val="0"/>
        </w:rPr>
        <w:t>I</w:t>
      </w:r>
      <w:r w:rsidRPr="00303DE4">
        <w:rPr>
          <w:rFonts w:cstheme="minorHAnsi"/>
          <w:color w:val="000000"/>
          <w:kern w:val="0"/>
        </w:rPr>
        <w:t xml:space="preserve">dentify technical information for key air-conditioning equipment such as chiller, AHU and split units </w:t>
      </w:r>
    </w:p>
    <w:p w14:paraId="74D4DD30" w14:textId="77777777" w:rsidR="00361324" w:rsidRPr="00303DE4" w:rsidRDefault="00361324" w:rsidP="00361324">
      <w:pPr>
        <w:pStyle w:val="ListParagraph"/>
        <w:numPr>
          <w:ilvl w:val="2"/>
          <w:numId w:val="34"/>
        </w:numPr>
        <w:autoSpaceDE w:val="0"/>
        <w:autoSpaceDN w:val="0"/>
        <w:adjustRightInd w:val="0"/>
        <w:spacing w:after="0" w:line="240" w:lineRule="auto"/>
        <w:ind w:left="1843"/>
        <w:rPr>
          <w:rFonts w:cstheme="minorHAnsi"/>
          <w:color w:val="000000"/>
          <w:kern w:val="0"/>
        </w:rPr>
      </w:pPr>
      <w:r>
        <w:rPr>
          <w:rFonts w:cstheme="minorHAnsi"/>
          <w:color w:val="000000"/>
          <w:kern w:val="0"/>
        </w:rPr>
        <w:t>I</w:t>
      </w:r>
      <w:r w:rsidRPr="00303DE4">
        <w:rPr>
          <w:rFonts w:cstheme="minorHAnsi"/>
          <w:color w:val="000000"/>
          <w:kern w:val="0"/>
        </w:rPr>
        <w:t xml:space="preserve">dentify and study operating schedule </w:t>
      </w:r>
    </w:p>
    <w:p w14:paraId="25366C68" w14:textId="77777777" w:rsidR="00361324" w:rsidRPr="00303DE4" w:rsidRDefault="00361324" w:rsidP="00361324">
      <w:pPr>
        <w:pStyle w:val="ListParagraph"/>
        <w:numPr>
          <w:ilvl w:val="2"/>
          <w:numId w:val="34"/>
        </w:numPr>
        <w:autoSpaceDE w:val="0"/>
        <w:autoSpaceDN w:val="0"/>
        <w:adjustRightInd w:val="0"/>
        <w:spacing w:after="0" w:line="240" w:lineRule="auto"/>
        <w:ind w:left="1843"/>
        <w:rPr>
          <w:rFonts w:cstheme="minorHAnsi"/>
          <w:color w:val="000000"/>
          <w:kern w:val="0"/>
        </w:rPr>
      </w:pPr>
      <w:r>
        <w:rPr>
          <w:rFonts w:cstheme="minorHAnsi"/>
          <w:color w:val="000000"/>
          <w:kern w:val="0"/>
        </w:rPr>
        <w:t>I</w:t>
      </w:r>
      <w:r w:rsidRPr="00303DE4">
        <w:rPr>
          <w:rFonts w:cstheme="minorHAnsi"/>
          <w:color w:val="000000"/>
          <w:kern w:val="0"/>
        </w:rPr>
        <w:t>dentify control system being used (automatic/manual)</w:t>
      </w:r>
    </w:p>
    <w:p w14:paraId="33E98FE6" w14:textId="77777777" w:rsidR="00361324" w:rsidRPr="00303DE4" w:rsidRDefault="00361324" w:rsidP="00361324">
      <w:pPr>
        <w:pStyle w:val="ListParagraph"/>
        <w:numPr>
          <w:ilvl w:val="2"/>
          <w:numId w:val="34"/>
        </w:numPr>
        <w:autoSpaceDE w:val="0"/>
        <w:autoSpaceDN w:val="0"/>
        <w:adjustRightInd w:val="0"/>
        <w:spacing w:after="0" w:line="240" w:lineRule="auto"/>
        <w:ind w:left="1843"/>
        <w:rPr>
          <w:rFonts w:cstheme="minorHAnsi"/>
          <w:color w:val="000000"/>
          <w:kern w:val="0"/>
        </w:rPr>
      </w:pPr>
      <w:r>
        <w:rPr>
          <w:rFonts w:cstheme="minorHAnsi"/>
          <w:color w:val="000000"/>
          <w:kern w:val="0"/>
        </w:rPr>
        <w:t>C</w:t>
      </w:r>
      <w:r w:rsidRPr="00303DE4">
        <w:rPr>
          <w:rFonts w:cstheme="minorHAnsi"/>
          <w:color w:val="000000"/>
          <w:kern w:val="0"/>
        </w:rPr>
        <w:t>onduct power measurement and analysis for air conditioning system</w:t>
      </w:r>
      <w:r>
        <w:rPr>
          <w:rFonts w:cstheme="minorHAnsi"/>
          <w:color w:val="000000"/>
          <w:kern w:val="0"/>
        </w:rPr>
        <w:t>s</w:t>
      </w:r>
    </w:p>
    <w:p w14:paraId="22423449" w14:textId="77777777" w:rsidR="00361324" w:rsidRPr="00303DE4" w:rsidRDefault="00361324" w:rsidP="00361324">
      <w:pPr>
        <w:pStyle w:val="ListParagraph"/>
        <w:numPr>
          <w:ilvl w:val="2"/>
          <w:numId w:val="34"/>
        </w:numPr>
        <w:autoSpaceDE w:val="0"/>
        <w:autoSpaceDN w:val="0"/>
        <w:adjustRightInd w:val="0"/>
        <w:spacing w:after="0" w:line="240" w:lineRule="auto"/>
        <w:ind w:left="1843"/>
        <w:rPr>
          <w:rFonts w:cstheme="minorHAnsi"/>
          <w:color w:val="000000"/>
          <w:kern w:val="0"/>
        </w:rPr>
      </w:pPr>
      <w:r>
        <w:rPr>
          <w:rFonts w:cstheme="minorHAnsi"/>
          <w:color w:val="000000"/>
          <w:kern w:val="0"/>
        </w:rPr>
        <w:lastRenderedPageBreak/>
        <w:t>C</w:t>
      </w:r>
      <w:r w:rsidRPr="00303DE4">
        <w:rPr>
          <w:rFonts w:cstheme="minorHAnsi"/>
          <w:color w:val="000000"/>
          <w:kern w:val="0"/>
        </w:rPr>
        <w:t>arry out air flow, chilled water temperature, air temperature, and analysis for all AHU</w:t>
      </w:r>
      <w:r>
        <w:rPr>
          <w:rFonts w:cstheme="minorHAnsi"/>
          <w:color w:val="000000"/>
          <w:kern w:val="0"/>
        </w:rPr>
        <w:t>s</w:t>
      </w:r>
    </w:p>
    <w:p w14:paraId="60DCA42B" w14:textId="77777777" w:rsidR="00361324" w:rsidRPr="00303DE4" w:rsidRDefault="00361324" w:rsidP="00361324">
      <w:pPr>
        <w:pStyle w:val="ListParagraph"/>
        <w:numPr>
          <w:ilvl w:val="2"/>
          <w:numId w:val="34"/>
        </w:numPr>
        <w:autoSpaceDE w:val="0"/>
        <w:autoSpaceDN w:val="0"/>
        <w:adjustRightInd w:val="0"/>
        <w:spacing w:after="0" w:line="240" w:lineRule="auto"/>
        <w:ind w:left="1843"/>
        <w:rPr>
          <w:rFonts w:cstheme="minorHAnsi"/>
          <w:color w:val="000000"/>
          <w:kern w:val="0"/>
        </w:rPr>
      </w:pPr>
      <w:r>
        <w:rPr>
          <w:rFonts w:cstheme="minorHAnsi"/>
          <w:color w:val="000000"/>
          <w:kern w:val="0"/>
        </w:rPr>
        <w:t>C</w:t>
      </w:r>
      <w:r w:rsidRPr="00303DE4">
        <w:rPr>
          <w:rFonts w:cstheme="minorHAnsi"/>
          <w:color w:val="000000"/>
          <w:kern w:val="0"/>
        </w:rPr>
        <w:t>onduct pump system efficiency (depend to site condition)</w:t>
      </w:r>
    </w:p>
    <w:p w14:paraId="0B92E2B0" w14:textId="77777777" w:rsidR="00361324" w:rsidRPr="00303DE4" w:rsidRDefault="00361324" w:rsidP="00361324">
      <w:pPr>
        <w:pStyle w:val="ListParagraph"/>
        <w:numPr>
          <w:ilvl w:val="2"/>
          <w:numId w:val="34"/>
        </w:numPr>
        <w:autoSpaceDE w:val="0"/>
        <w:autoSpaceDN w:val="0"/>
        <w:adjustRightInd w:val="0"/>
        <w:spacing w:after="0" w:line="240" w:lineRule="auto"/>
        <w:ind w:left="1843"/>
        <w:rPr>
          <w:rFonts w:cstheme="minorHAnsi"/>
          <w:color w:val="000000"/>
          <w:kern w:val="0"/>
        </w:rPr>
      </w:pPr>
      <w:r>
        <w:rPr>
          <w:rFonts w:cstheme="minorHAnsi"/>
          <w:color w:val="000000"/>
          <w:kern w:val="0"/>
        </w:rPr>
        <w:t>C</w:t>
      </w:r>
      <w:r w:rsidRPr="00303DE4">
        <w:rPr>
          <w:rFonts w:cstheme="minorHAnsi"/>
          <w:color w:val="000000"/>
          <w:kern w:val="0"/>
        </w:rPr>
        <w:t>onduct chilled and condenser water supply and return temperature and flow rate measurement</w:t>
      </w:r>
      <w:r>
        <w:rPr>
          <w:rFonts w:cstheme="minorHAnsi"/>
          <w:color w:val="000000"/>
          <w:kern w:val="0"/>
        </w:rPr>
        <w:t>s</w:t>
      </w:r>
    </w:p>
    <w:p w14:paraId="1D0F1DFB" w14:textId="77777777" w:rsidR="00361324" w:rsidRDefault="00361324" w:rsidP="00361324">
      <w:pPr>
        <w:pStyle w:val="ListParagraph"/>
        <w:numPr>
          <w:ilvl w:val="2"/>
          <w:numId w:val="34"/>
        </w:numPr>
        <w:autoSpaceDE w:val="0"/>
        <w:autoSpaceDN w:val="0"/>
        <w:adjustRightInd w:val="0"/>
        <w:spacing w:after="0" w:line="240" w:lineRule="auto"/>
        <w:ind w:left="1843"/>
        <w:rPr>
          <w:rFonts w:cstheme="minorHAnsi"/>
          <w:color w:val="000000"/>
          <w:kern w:val="0"/>
        </w:rPr>
      </w:pPr>
      <w:r>
        <w:rPr>
          <w:rFonts w:cstheme="minorHAnsi"/>
          <w:color w:val="000000"/>
          <w:kern w:val="0"/>
        </w:rPr>
        <w:t>C</w:t>
      </w:r>
      <w:r w:rsidRPr="00303DE4">
        <w:rPr>
          <w:rFonts w:cstheme="minorHAnsi"/>
          <w:color w:val="000000"/>
          <w:kern w:val="0"/>
        </w:rPr>
        <w:t>alculate overall System Coefficient of Performance</w:t>
      </w:r>
      <w:r>
        <w:rPr>
          <w:rFonts w:cstheme="minorHAnsi"/>
          <w:color w:val="000000"/>
          <w:kern w:val="0"/>
        </w:rPr>
        <w:t xml:space="preserve"> (SCOP)</w:t>
      </w:r>
    </w:p>
    <w:p w14:paraId="67FDE7D2" w14:textId="77777777" w:rsidR="00361324" w:rsidRPr="00303DE4" w:rsidRDefault="00361324" w:rsidP="00361324">
      <w:pPr>
        <w:pStyle w:val="ListParagraph"/>
        <w:numPr>
          <w:ilvl w:val="2"/>
          <w:numId w:val="34"/>
        </w:numPr>
        <w:autoSpaceDE w:val="0"/>
        <w:autoSpaceDN w:val="0"/>
        <w:adjustRightInd w:val="0"/>
        <w:spacing w:after="0" w:line="240" w:lineRule="auto"/>
        <w:ind w:left="1843"/>
        <w:rPr>
          <w:rFonts w:cstheme="minorHAnsi"/>
          <w:color w:val="000000"/>
          <w:kern w:val="0"/>
        </w:rPr>
      </w:pPr>
      <w:r w:rsidRPr="00303DE4">
        <w:rPr>
          <w:rFonts w:cstheme="minorHAnsi"/>
          <w:color w:val="000000"/>
          <w:kern w:val="0"/>
        </w:rPr>
        <w:t>Calculate Coefficient of Performance for chillers</w:t>
      </w:r>
      <w:r>
        <w:rPr>
          <w:rFonts w:cstheme="minorHAnsi"/>
          <w:color w:val="000000"/>
          <w:kern w:val="0"/>
        </w:rPr>
        <w:t xml:space="preserve"> (COP)</w:t>
      </w:r>
    </w:p>
    <w:p w14:paraId="12B341A0" w14:textId="77777777" w:rsidR="00361324" w:rsidRPr="00303DE4" w:rsidRDefault="00361324" w:rsidP="00361324">
      <w:pPr>
        <w:pStyle w:val="ListParagraph"/>
        <w:numPr>
          <w:ilvl w:val="2"/>
          <w:numId w:val="34"/>
        </w:numPr>
        <w:autoSpaceDE w:val="0"/>
        <w:autoSpaceDN w:val="0"/>
        <w:adjustRightInd w:val="0"/>
        <w:spacing w:after="0" w:line="240" w:lineRule="auto"/>
        <w:ind w:left="1843"/>
        <w:rPr>
          <w:rFonts w:cstheme="minorHAnsi"/>
          <w:color w:val="000000"/>
          <w:kern w:val="0"/>
        </w:rPr>
      </w:pPr>
      <w:r>
        <w:rPr>
          <w:rFonts w:cstheme="minorHAnsi"/>
          <w:color w:val="000000"/>
          <w:kern w:val="0"/>
        </w:rPr>
        <w:t>C</w:t>
      </w:r>
      <w:r w:rsidRPr="00303DE4">
        <w:rPr>
          <w:rFonts w:cstheme="minorHAnsi"/>
          <w:color w:val="000000"/>
          <w:kern w:val="0"/>
        </w:rPr>
        <w:t>onduct temperature, CO2 and Relative Humidity (RH) level survey</w:t>
      </w:r>
    </w:p>
    <w:p w14:paraId="01E964E8" w14:textId="77777777" w:rsidR="00361324" w:rsidRPr="00303DE4" w:rsidRDefault="00361324" w:rsidP="00361324">
      <w:pPr>
        <w:pStyle w:val="ListParagraph"/>
        <w:numPr>
          <w:ilvl w:val="2"/>
          <w:numId w:val="34"/>
        </w:numPr>
        <w:spacing w:after="0"/>
        <w:ind w:left="1843"/>
        <w:rPr>
          <w:rFonts w:cstheme="minorHAnsi"/>
          <w:lang w:val="en-US" w:eastAsia="ja-JP"/>
        </w:rPr>
      </w:pPr>
      <w:r>
        <w:rPr>
          <w:rFonts w:cstheme="minorHAnsi"/>
          <w:color w:val="000000"/>
          <w:kern w:val="0"/>
        </w:rPr>
        <w:t>C</w:t>
      </w:r>
      <w:r w:rsidRPr="00303DE4">
        <w:rPr>
          <w:rFonts w:cstheme="minorHAnsi"/>
          <w:color w:val="000000"/>
          <w:kern w:val="0"/>
        </w:rPr>
        <w:t>onduct Variable Air Volume (VAV) zoning and air change analysis</w:t>
      </w:r>
    </w:p>
    <w:p w14:paraId="71D0BA39" w14:textId="77777777" w:rsidR="00361324" w:rsidRDefault="00361324" w:rsidP="00361324">
      <w:pPr>
        <w:spacing w:after="0"/>
        <w:rPr>
          <w:rFonts w:cstheme="minorHAnsi"/>
          <w:lang w:val="en-US" w:eastAsia="ja-JP"/>
        </w:rPr>
      </w:pPr>
    </w:p>
    <w:p w14:paraId="6F850169" w14:textId="77777777" w:rsidR="00361324" w:rsidRPr="001A27B0" w:rsidRDefault="00361324" w:rsidP="00361324">
      <w:pPr>
        <w:pStyle w:val="ListParagraph"/>
        <w:numPr>
          <w:ilvl w:val="2"/>
          <w:numId w:val="34"/>
        </w:numPr>
        <w:autoSpaceDE w:val="0"/>
        <w:autoSpaceDN w:val="0"/>
        <w:adjustRightInd w:val="0"/>
        <w:spacing w:after="0" w:line="240" w:lineRule="auto"/>
        <w:ind w:left="709"/>
        <w:rPr>
          <w:rFonts w:cstheme="minorHAnsi"/>
          <w:color w:val="000000"/>
          <w:kern w:val="0"/>
        </w:rPr>
      </w:pPr>
      <w:r w:rsidRPr="001A27B0">
        <w:rPr>
          <w:rFonts w:cstheme="minorHAnsi"/>
          <w:color w:val="000000"/>
          <w:kern w:val="0"/>
        </w:rPr>
        <w:t xml:space="preserve">Lighting </w:t>
      </w:r>
    </w:p>
    <w:p w14:paraId="5C940EDB" w14:textId="77777777" w:rsidR="00361324" w:rsidRPr="001A27B0" w:rsidRDefault="00361324" w:rsidP="00361324">
      <w:pPr>
        <w:pStyle w:val="ListParagraph"/>
        <w:numPr>
          <w:ilvl w:val="3"/>
          <w:numId w:val="35"/>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Prepare a list of types of lamps used and its rated power at internal and external areas (fluorescent, CFL, LED etc)</w:t>
      </w:r>
    </w:p>
    <w:p w14:paraId="370ACF2F" w14:textId="77777777" w:rsidR="00361324" w:rsidRPr="001A27B0" w:rsidRDefault="00361324" w:rsidP="00361324">
      <w:pPr>
        <w:pStyle w:val="ListParagraph"/>
        <w:numPr>
          <w:ilvl w:val="3"/>
          <w:numId w:val="35"/>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Study lighting operating schedule</w:t>
      </w:r>
    </w:p>
    <w:p w14:paraId="34BB1FEE" w14:textId="77777777" w:rsidR="00361324" w:rsidRPr="001A27B0" w:rsidRDefault="00361324" w:rsidP="00361324">
      <w:pPr>
        <w:pStyle w:val="ListParagraph"/>
        <w:numPr>
          <w:ilvl w:val="3"/>
          <w:numId w:val="35"/>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Conduct measurement and analysis of lighting fitting layout and lux level</w:t>
      </w:r>
    </w:p>
    <w:p w14:paraId="09C4CFD8" w14:textId="77777777" w:rsidR="00361324" w:rsidRPr="001A27B0" w:rsidRDefault="00361324" w:rsidP="00361324">
      <w:pPr>
        <w:pStyle w:val="ListParagraph"/>
        <w:numPr>
          <w:ilvl w:val="3"/>
          <w:numId w:val="35"/>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Conduct power measurement and analysis</w:t>
      </w:r>
    </w:p>
    <w:p w14:paraId="5E6657E6" w14:textId="77777777" w:rsidR="00361324" w:rsidRPr="001A27B0" w:rsidRDefault="00361324" w:rsidP="00361324">
      <w:pPr>
        <w:pStyle w:val="ListParagraph"/>
        <w:numPr>
          <w:ilvl w:val="3"/>
          <w:numId w:val="35"/>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Conduct lighting control systems and zoning analysis</w:t>
      </w:r>
    </w:p>
    <w:p w14:paraId="174708DF" w14:textId="77777777" w:rsidR="00361324" w:rsidRPr="00C90695" w:rsidRDefault="00361324" w:rsidP="00361324">
      <w:pPr>
        <w:autoSpaceDE w:val="0"/>
        <w:autoSpaceDN w:val="0"/>
        <w:adjustRightInd w:val="0"/>
        <w:spacing w:after="0" w:line="240" w:lineRule="auto"/>
        <w:ind w:left="709"/>
        <w:rPr>
          <w:rFonts w:cstheme="minorHAnsi"/>
          <w:color w:val="000000"/>
          <w:kern w:val="0"/>
        </w:rPr>
      </w:pPr>
    </w:p>
    <w:p w14:paraId="1B2BFF39" w14:textId="77777777" w:rsidR="00361324" w:rsidRPr="001A27B0" w:rsidRDefault="00361324" w:rsidP="00361324">
      <w:pPr>
        <w:pStyle w:val="ListParagraph"/>
        <w:numPr>
          <w:ilvl w:val="2"/>
          <w:numId w:val="34"/>
        </w:numPr>
        <w:autoSpaceDE w:val="0"/>
        <w:autoSpaceDN w:val="0"/>
        <w:adjustRightInd w:val="0"/>
        <w:spacing w:after="0" w:line="240" w:lineRule="auto"/>
        <w:ind w:left="709"/>
        <w:rPr>
          <w:rFonts w:cstheme="minorHAnsi"/>
          <w:color w:val="000000"/>
          <w:kern w:val="0"/>
        </w:rPr>
      </w:pPr>
      <w:r w:rsidRPr="001A27B0">
        <w:rPr>
          <w:rFonts w:cstheme="minorHAnsi"/>
          <w:color w:val="000000"/>
          <w:kern w:val="0"/>
        </w:rPr>
        <w:t xml:space="preserve">Ventilation System / Indoor Air Quality &amp; Infiltration </w:t>
      </w:r>
    </w:p>
    <w:p w14:paraId="01EAE7A1" w14:textId="77777777" w:rsidR="00361324" w:rsidRPr="001A27B0" w:rsidRDefault="00361324" w:rsidP="00361324">
      <w:pPr>
        <w:pStyle w:val="ListParagraph"/>
        <w:numPr>
          <w:ilvl w:val="3"/>
          <w:numId w:val="36"/>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Identify control system being used (automatic/manual)</w:t>
      </w:r>
    </w:p>
    <w:p w14:paraId="2BC4CEA0" w14:textId="77777777" w:rsidR="00361324" w:rsidRPr="001A27B0" w:rsidRDefault="00361324" w:rsidP="00361324">
      <w:pPr>
        <w:pStyle w:val="ListParagraph"/>
        <w:numPr>
          <w:ilvl w:val="3"/>
          <w:numId w:val="36"/>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Study ventilation system operating schedule</w:t>
      </w:r>
    </w:p>
    <w:p w14:paraId="3837A060" w14:textId="77777777" w:rsidR="00361324" w:rsidRPr="001A27B0" w:rsidRDefault="00361324" w:rsidP="00361324">
      <w:pPr>
        <w:pStyle w:val="ListParagraph"/>
        <w:numPr>
          <w:ilvl w:val="3"/>
          <w:numId w:val="36"/>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Conduct air flow measurement and analysis</w:t>
      </w:r>
    </w:p>
    <w:p w14:paraId="491061F5" w14:textId="77777777" w:rsidR="00361324" w:rsidRPr="001A27B0" w:rsidRDefault="00361324" w:rsidP="00361324">
      <w:pPr>
        <w:pStyle w:val="ListParagraph"/>
        <w:numPr>
          <w:ilvl w:val="3"/>
          <w:numId w:val="36"/>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Conduct energy and power measurement for selected fan</w:t>
      </w:r>
    </w:p>
    <w:p w14:paraId="148AE11A" w14:textId="77777777" w:rsidR="00361324" w:rsidRPr="001A27B0" w:rsidRDefault="00361324" w:rsidP="00361324">
      <w:pPr>
        <w:pStyle w:val="ListParagraph"/>
        <w:numPr>
          <w:ilvl w:val="3"/>
          <w:numId w:val="36"/>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 xml:space="preserve">Conduct CO and CO2 level measurement and analysis </w:t>
      </w:r>
    </w:p>
    <w:p w14:paraId="2EEA67E8" w14:textId="77777777" w:rsidR="00361324" w:rsidRPr="001A27B0" w:rsidRDefault="00361324" w:rsidP="00361324">
      <w:pPr>
        <w:pStyle w:val="ListParagraph"/>
        <w:numPr>
          <w:ilvl w:val="3"/>
          <w:numId w:val="36"/>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Analysis on zoning and air change measurement</w:t>
      </w:r>
    </w:p>
    <w:p w14:paraId="71A0F15E" w14:textId="77777777" w:rsidR="00361324" w:rsidRPr="00C90695" w:rsidRDefault="00361324" w:rsidP="00361324">
      <w:pPr>
        <w:autoSpaceDE w:val="0"/>
        <w:autoSpaceDN w:val="0"/>
        <w:adjustRightInd w:val="0"/>
        <w:spacing w:after="0" w:line="240" w:lineRule="auto"/>
        <w:ind w:left="709"/>
        <w:rPr>
          <w:rFonts w:cstheme="minorHAnsi"/>
          <w:color w:val="000000"/>
          <w:kern w:val="0"/>
        </w:rPr>
      </w:pPr>
    </w:p>
    <w:p w14:paraId="465884EE" w14:textId="77777777" w:rsidR="00361324" w:rsidRPr="001A27B0" w:rsidRDefault="00361324" w:rsidP="00361324">
      <w:pPr>
        <w:pStyle w:val="ListParagraph"/>
        <w:numPr>
          <w:ilvl w:val="2"/>
          <w:numId w:val="34"/>
        </w:numPr>
        <w:autoSpaceDE w:val="0"/>
        <w:autoSpaceDN w:val="0"/>
        <w:adjustRightInd w:val="0"/>
        <w:spacing w:after="0" w:line="240" w:lineRule="auto"/>
        <w:ind w:left="709"/>
        <w:rPr>
          <w:rFonts w:cstheme="minorHAnsi"/>
          <w:color w:val="000000"/>
          <w:kern w:val="0"/>
        </w:rPr>
      </w:pPr>
      <w:r w:rsidRPr="001A27B0">
        <w:rPr>
          <w:rFonts w:cstheme="minorHAnsi"/>
          <w:color w:val="000000"/>
          <w:kern w:val="0"/>
        </w:rPr>
        <w:t xml:space="preserve">Building Automation System (BAS) </w:t>
      </w:r>
    </w:p>
    <w:p w14:paraId="4CF079F3" w14:textId="77777777" w:rsidR="00361324" w:rsidRPr="001A27B0" w:rsidRDefault="00361324" w:rsidP="00361324">
      <w:pPr>
        <w:pStyle w:val="ListParagraph"/>
        <w:numPr>
          <w:ilvl w:val="3"/>
          <w:numId w:val="37"/>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Confirm the function of the BAS facilities and parameters being controlled</w:t>
      </w:r>
    </w:p>
    <w:p w14:paraId="408330CD" w14:textId="77777777" w:rsidR="00361324" w:rsidRPr="001A27B0" w:rsidRDefault="00361324" w:rsidP="00361324">
      <w:pPr>
        <w:pStyle w:val="ListParagraph"/>
        <w:numPr>
          <w:ilvl w:val="3"/>
          <w:numId w:val="37"/>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Perform measurement variation study between actual and the reading in the system</w:t>
      </w:r>
    </w:p>
    <w:p w14:paraId="03F3F3EE" w14:textId="77777777" w:rsidR="00361324" w:rsidRPr="001A27B0" w:rsidRDefault="00361324" w:rsidP="00361324">
      <w:pPr>
        <w:pStyle w:val="ListParagraph"/>
        <w:numPr>
          <w:ilvl w:val="3"/>
          <w:numId w:val="37"/>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Study the characteristic of BAS in term of monitoring, control and reporting</w:t>
      </w:r>
    </w:p>
    <w:p w14:paraId="40E1A191" w14:textId="77777777" w:rsidR="00361324" w:rsidRPr="00C90695" w:rsidRDefault="00361324" w:rsidP="00361324">
      <w:pPr>
        <w:autoSpaceDE w:val="0"/>
        <w:autoSpaceDN w:val="0"/>
        <w:adjustRightInd w:val="0"/>
        <w:spacing w:after="0" w:line="240" w:lineRule="auto"/>
        <w:ind w:left="709"/>
        <w:rPr>
          <w:rFonts w:cstheme="minorHAnsi"/>
          <w:color w:val="000000"/>
          <w:kern w:val="0"/>
        </w:rPr>
      </w:pPr>
    </w:p>
    <w:p w14:paraId="2B0002AE" w14:textId="77777777" w:rsidR="00361324" w:rsidRPr="001A27B0" w:rsidRDefault="00361324" w:rsidP="00361324">
      <w:pPr>
        <w:pStyle w:val="ListParagraph"/>
        <w:numPr>
          <w:ilvl w:val="2"/>
          <w:numId w:val="34"/>
        </w:numPr>
        <w:autoSpaceDE w:val="0"/>
        <w:autoSpaceDN w:val="0"/>
        <w:adjustRightInd w:val="0"/>
        <w:spacing w:after="0" w:line="240" w:lineRule="auto"/>
        <w:ind w:left="709"/>
        <w:rPr>
          <w:rFonts w:cstheme="minorHAnsi"/>
          <w:color w:val="000000"/>
          <w:kern w:val="0"/>
        </w:rPr>
      </w:pPr>
      <w:r w:rsidRPr="001A27B0">
        <w:rPr>
          <w:rFonts w:cstheme="minorHAnsi"/>
          <w:color w:val="000000"/>
          <w:kern w:val="0"/>
        </w:rPr>
        <w:t xml:space="preserve">Office Equipment </w:t>
      </w:r>
    </w:p>
    <w:p w14:paraId="3A73A03B" w14:textId="77777777" w:rsidR="00361324" w:rsidRPr="001A27B0" w:rsidRDefault="00361324" w:rsidP="00361324">
      <w:pPr>
        <w:pStyle w:val="ListParagraph"/>
        <w:numPr>
          <w:ilvl w:val="3"/>
          <w:numId w:val="34"/>
        </w:numPr>
        <w:spacing w:after="0"/>
        <w:ind w:left="1418"/>
        <w:rPr>
          <w:rFonts w:cstheme="minorHAnsi"/>
          <w:lang w:val="en-US" w:eastAsia="ja-JP"/>
        </w:rPr>
      </w:pPr>
      <w:r w:rsidRPr="001A27B0">
        <w:rPr>
          <w:rFonts w:cstheme="minorHAnsi"/>
          <w:color w:val="000000"/>
          <w:kern w:val="0"/>
        </w:rPr>
        <w:t>Survey/identify the types of office equipment (printers, computers, photocopy machine, etc) in each room and area with its power consumption (rated capacity, performance rating etc)</w:t>
      </w:r>
    </w:p>
    <w:p w14:paraId="00D6DB2B" w14:textId="77777777" w:rsidR="00361324" w:rsidRDefault="00361324" w:rsidP="00361324">
      <w:pPr>
        <w:spacing w:after="0"/>
        <w:rPr>
          <w:rFonts w:cstheme="minorHAnsi"/>
          <w:lang w:val="en-US" w:eastAsia="ja-JP"/>
        </w:rPr>
      </w:pPr>
    </w:p>
    <w:p w14:paraId="4DA2AB08" w14:textId="77777777" w:rsidR="00361324" w:rsidRPr="008E39C1" w:rsidRDefault="00361324" w:rsidP="00361324">
      <w:pPr>
        <w:pStyle w:val="Default"/>
        <w:rPr>
          <w:rFonts w:asciiTheme="minorHAnsi" w:hAnsiTheme="minorHAnsi" w:cstheme="minorHAnsi"/>
          <w:b/>
          <w:bCs/>
          <w:sz w:val="22"/>
          <w:szCs w:val="22"/>
        </w:rPr>
      </w:pPr>
      <w:r w:rsidRPr="008E39C1">
        <w:rPr>
          <w:rFonts w:asciiTheme="minorHAnsi" w:hAnsiTheme="minorHAnsi" w:cstheme="minorHAnsi"/>
          <w:b/>
          <w:bCs/>
          <w:sz w:val="22"/>
          <w:szCs w:val="22"/>
        </w:rPr>
        <w:t>Energy saving potential and measures (ESM)</w:t>
      </w:r>
    </w:p>
    <w:p w14:paraId="74882467" w14:textId="77777777" w:rsidR="00361324" w:rsidRPr="008E39C1" w:rsidRDefault="00361324" w:rsidP="00361324">
      <w:pPr>
        <w:pStyle w:val="Default"/>
        <w:rPr>
          <w:rFonts w:asciiTheme="minorHAnsi" w:hAnsiTheme="minorHAnsi" w:cstheme="minorHAnsi"/>
          <w:b/>
          <w:bCs/>
          <w:sz w:val="22"/>
          <w:szCs w:val="22"/>
        </w:rPr>
      </w:pPr>
    </w:p>
    <w:p w14:paraId="25E96833" w14:textId="77777777" w:rsidR="00361324" w:rsidRDefault="00361324" w:rsidP="00361324">
      <w:pPr>
        <w:pStyle w:val="Default"/>
        <w:jc w:val="both"/>
        <w:rPr>
          <w:rFonts w:asciiTheme="minorHAnsi" w:hAnsiTheme="minorHAnsi" w:cstheme="minorHAnsi"/>
          <w:sz w:val="22"/>
          <w:szCs w:val="22"/>
        </w:rPr>
      </w:pPr>
      <w:r w:rsidRPr="008E39C1">
        <w:rPr>
          <w:rFonts w:asciiTheme="minorHAnsi" w:hAnsiTheme="minorHAnsi" w:cstheme="minorHAnsi"/>
          <w:sz w:val="22"/>
          <w:szCs w:val="22"/>
        </w:rPr>
        <w:t>ESMs (action plan and estimated time required to implement the measure recommended, amount of saving and cost of implementation). The ESMs address</w:t>
      </w:r>
      <w:r>
        <w:rPr>
          <w:rFonts w:asciiTheme="minorHAnsi" w:hAnsiTheme="minorHAnsi" w:cstheme="minorHAnsi"/>
          <w:sz w:val="22"/>
          <w:szCs w:val="22"/>
        </w:rPr>
        <w:t>es</w:t>
      </w:r>
      <w:r w:rsidRPr="008E39C1">
        <w:rPr>
          <w:rFonts w:asciiTheme="minorHAnsi" w:hAnsiTheme="minorHAnsi" w:cstheme="minorHAnsi"/>
          <w:sz w:val="22"/>
          <w:szCs w:val="22"/>
        </w:rPr>
        <w:t xml:space="preserve"> energy management and energy efficiency. Renewable energy can be included but is not part of the Energy Audit Conditional Grant scope. </w:t>
      </w:r>
    </w:p>
    <w:p w14:paraId="064F2BD8" w14:textId="77777777" w:rsidR="00361324" w:rsidRPr="008E39C1" w:rsidRDefault="00361324" w:rsidP="00361324">
      <w:pPr>
        <w:pStyle w:val="Default"/>
        <w:rPr>
          <w:rFonts w:asciiTheme="minorHAnsi" w:hAnsiTheme="minorHAnsi" w:cstheme="minorHAnsi"/>
          <w:sz w:val="22"/>
          <w:szCs w:val="22"/>
        </w:rPr>
      </w:pPr>
    </w:p>
    <w:p w14:paraId="2651C39B" w14:textId="77777777" w:rsidR="00361324" w:rsidRPr="008E39C1" w:rsidRDefault="00361324" w:rsidP="00361324">
      <w:pPr>
        <w:pStyle w:val="Default"/>
        <w:numPr>
          <w:ilvl w:val="1"/>
          <w:numId w:val="38"/>
        </w:numPr>
        <w:ind w:left="709"/>
        <w:rPr>
          <w:rFonts w:asciiTheme="minorHAnsi" w:hAnsiTheme="minorHAnsi" w:cstheme="minorHAnsi"/>
          <w:sz w:val="22"/>
          <w:szCs w:val="22"/>
        </w:rPr>
      </w:pPr>
      <w:r w:rsidRPr="008E39C1">
        <w:rPr>
          <w:rFonts w:asciiTheme="minorHAnsi" w:hAnsiTheme="minorHAnsi" w:cstheme="minorHAnsi"/>
          <w:sz w:val="22"/>
          <w:szCs w:val="22"/>
        </w:rPr>
        <w:t xml:space="preserve">Energy Saving Measures and Recommendations </w:t>
      </w:r>
    </w:p>
    <w:p w14:paraId="29C9C563" w14:textId="77777777" w:rsidR="00361324" w:rsidRPr="008E39C1" w:rsidRDefault="00361324" w:rsidP="00361324">
      <w:pPr>
        <w:pStyle w:val="Default"/>
        <w:numPr>
          <w:ilvl w:val="2"/>
          <w:numId w:val="38"/>
        </w:numPr>
        <w:ind w:left="1134"/>
        <w:rPr>
          <w:rFonts w:asciiTheme="minorHAnsi" w:hAnsiTheme="minorHAnsi" w:cstheme="minorHAnsi"/>
          <w:sz w:val="22"/>
          <w:szCs w:val="22"/>
        </w:rPr>
      </w:pPr>
      <w:r w:rsidRPr="008E39C1">
        <w:rPr>
          <w:rFonts w:asciiTheme="minorHAnsi" w:hAnsiTheme="minorHAnsi" w:cstheme="minorHAnsi"/>
          <w:sz w:val="22"/>
          <w:szCs w:val="22"/>
        </w:rPr>
        <w:t xml:space="preserve">Text </w:t>
      </w:r>
    </w:p>
    <w:p w14:paraId="3CA623A8" w14:textId="77777777" w:rsidR="00361324" w:rsidRPr="008E39C1" w:rsidRDefault="00361324" w:rsidP="00361324">
      <w:pPr>
        <w:pStyle w:val="Default"/>
        <w:numPr>
          <w:ilvl w:val="2"/>
          <w:numId w:val="39"/>
        </w:numPr>
        <w:ind w:left="1560"/>
        <w:rPr>
          <w:rFonts w:asciiTheme="minorHAnsi" w:hAnsiTheme="minorHAnsi" w:cstheme="minorHAnsi"/>
          <w:sz w:val="22"/>
          <w:szCs w:val="22"/>
        </w:rPr>
      </w:pPr>
      <w:r w:rsidRPr="008E39C1">
        <w:rPr>
          <w:rFonts w:asciiTheme="minorHAnsi" w:hAnsiTheme="minorHAnsi" w:cstheme="minorHAnsi"/>
          <w:sz w:val="22"/>
          <w:szCs w:val="22"/>
        </w:rPr>
        <w:t xml:space="preserve">Describe the proposed energy savings measures </w:t>
      </w:r>
    </w:p>
    <w:p w14:paraId="4CB2C2D1" w14:textId="77777777" w:rsidR="00361324" w:rsidRPr="008E39C1" w:rsidRDefault="00361324" w:rsidP="00361324">
      <w:pPr>
        <w:pStyle w:val="Default"/>
        <w:numPr>
          <w:ilvl w:val="2"/>
          <w:numId w:val="39"/>
        </w:numPr>
        <w:ind w:left="1560"/>
        <w:rPr>
          <w:rFonts w:asciiTheme="minorHAnsi" w:hAnsiTheme="minorHAnsi" w:cstheme="minorHAnsi"/>
          <w:sz w:val="22"/>
          <w:szCs w:val="22"/>
        </w:rPr>
      </w:pPr>
      <w:r w:rsidRPr="008E39C1">
        <w:rPr>
          <w:rFonts w:asciiTheme="minorHAnsi" w:hAnsiTheme="minorHAnsi" w:cstheme="minorHAnsi"/>
          <w:sz w:val="22"/>
          <w:szCs w:val="22"/>
        </w:rPr>
        <w:t xml:space="preserve">A list of equipment potential credible suppliers </w:t>
      </w:r>
    </w:p>
    <w:p w14:paraId="00E89D27" w14:textId="77777777" w:rsidR="00361324" w:rsidRPr="008E39C1" w:rsidRDefault="00361324" w:rsidP="00361324">
      <w:pPr>
        <w:pStyle w:val="Default"/>
        <w:numPr>
          <w:ilvl w:val="0"/>
          <w:numId w:val="41"/>
        </w:numPr>
        <w:ind w:left="1134"/>
        <w:rPr>
          <w:rFonts w:asciiTheme="minorHAnsi" w:hAnsiTheme="minorHAnsi" w:cstheme="minorHAnsi"/>
          <w:sz w:val="22"/>
          <w:szCs w:val="22"/>
        </w:rPr>
      </w:pPr>
      <w:r w:rsidRPr="008E39C1">
        <w:rPr>
          <w:rFonts w:asciiTheme="minorHAnsi" w:hAnsiTheme="minorHAnsi" w:cstheme="minorHAnsi"/>
          <w:sz w:val="22"/>
          <w:szCs w:val="22"/>
        </w:rPr>
        <w:t xml:space="preserve">Chart </w:t>
      </w:r>
    </w:p>
    <w:p w14:paraId="76E190BF" w14:textId="77777777" w:rsidR="00361324" w:rsidRPr="008E39C1" w:rsidRDefault="00361324" w:rsidP="00361324">
      <w:pPr>
        <w:pStyle w:val="Default"/>
        <w:numPr>
          <w:ilvl w:val="2"/>
          <w:numId w:val="40"/>
        </w:numPr>
        <w:ind w:left="1560"/>
        <w:rPr>
          <w:rFonts w:asciiTheme="minorHAnsi" w:hAnsiTheme="minorHAnsi" w:cstheme="minorHAnsi"/>
          <w:sz w:val="22"/>
          <w:szCs w:val="22"/>
        </w:rPr>
      </w:pPr>
      <w:r w:rsidRPr="008E39C1">
        <w:rPr>
          <w:rFonts w:asciiTheme="minorHAnsi" w:hAnsiTheme="minorHAnsi" w:cstheme="minorHAnsi"/>
          <w:sz w:val="22"/>
          <w:szCs w:val="22"/>
        </w:rPr>
        <w:t xml:space="preserve">Graphical illustration </w:t>
      </w:r>
    </w:p>
    <w:p w14:paraId="467AD657" w14:textId="77777777" w:rsidR="00361324" w:rsidRPr="008E39C1" w:rsidRDefault="00361324" w:rsidP="00361324">
      <w:pPr>
        <w:pStyle w:val="Default"/>
        <w:numPr>
          <w:ilvl w:val="2"/>
          <w:numId w:val="40"/>
        </w:numPr>
        <w:ind w:left="1560"/>
        <w:rPr>
          <w:rFonts w:asciiTheme="minorHAnsi" w:hAnsiTheme="minorHAnsi" w:cstheme="minorHAnsi"/>
          <w:sz w:val="22"/>
          <w:szCs w:val="22"/>
        </w:rPr>
      </w:pPr>
      <w:r w:rsidRPr="008E39C1">
        <w:rPr>
          <w:rFonts w:asciiTheme="minorHAnsi" w:hAnsiTheme="minorHAnsi" w:cstheme="minorHAnsi"/>
          <w:sz w:val="22"/>
          <w:szCs w:val="22"/>
        </w:rPr>
        <w:t xml:space="preserve">Existing and proposed system (if applicable) </w:t>
      </w:r>
    </w:p>
    <w:p w14:paraId="717D9CA5" w14:textId="77777777" w:rsidR="00361324" w:rsidRPr="008E39C1" w:rsidRDefault="00361324" w:rsidP="00361324">
      <w:pPr>
        <w:pStyle w:val="Default"/>
        <w:numPr>
          <w:ilvl w:val="2"/>
          <w:numId w:val="38"/>
        </w:numPr>
        <w:rPr>
          <w:rFonts w:asciiTheme="minorHAnsi" w:hAnsiTheme="minorHAnsi" w:cstheme="minorHAnsi"/>
          <w:sz w:val="22"/>
          <w:szCs w:val="22"/>
        </w:rPr>
      </w:pPr>
      <w:r w:rsidRPr="008E39C1">
        <w:rPr>
          <w:rFonts w:asciiTheme="minorHAnsi" w:hAnsiTheme="minorHAnsi" w:cstheme="minorHAnsi"/>
          <w:sz w:val="22"/>
          <w:szCs w:val="22"/>
        </w:rPr>
        <w:t xml:space="preserve">Photo </w:t>
      </w:r>
    </w:p>
    <w:p w14:paraId="7AEF6C5C" w14:textId="77777777" w:rsidR="00361324" w:rsidRPr="008E39C1" w:rsidRDefault="00361324" w:rsidP="00361324">
      <w:pPr>
        <w:pStyle w:val="Default"/>
        <w:numPr>
          <w:ilvl w:val="3"/>
          <w:numId w:val="38"/>
        </w:numPr>
        <w:ind w:left="1560"/>
        <w:rPr>
          <w:rFonts w:asciiTheme="minorHAnsi" w:hAnsiTheme="minorHAnsi" w:cstheme="minorHAnsi"/>
          <w:sz w:val="22"/>
          <w:szCs w:val="22"/>
        </w:rPr>
      </w:pPr>
      <w:r w:rsidRPr="008E39C1">
        <w:rPr>
          <w:rFonts w:asciiTheme="minorHAnsi" w:hAnsiTheme="minorHAnsi" w:cstheme="minorHAnsi"/>
          <w:sz w:val="22"/>
          <w:szCs w:val="22"/>
        </w:rPr>
        <w:lastRenderedPageBreak/>
        <w:t xml:space="preserve">Existing situation </w:t>
      </w:r>
    </w:p>
    <w:p w14:paraId="4E1D0087" w14:textId="77777777" w:rsidR="00361324" w:rsidRDefault="00361324" w:rsidP="00361324">
      <w:pPr>
        <w:pStyle w:val="Default"/>
        <w:numPr>
          <w:ilvl w:val="3"/>
          <w:numId w:val="38"/>
        </w:numPr>
        <w:ind w:left="1560"/>
        <w:rPr>
          <w:rFonts w:asciiTheme="minorHAnsi" w:hAnsiTheme="minorHAnsi" w:cstheme="minorHAnsi"/>
          <w:sz w:val="22"/>
          <w:szCs w:val="22"/>
        </w:rPr>
      </w:pPr>
      <w:r w:rsidRPr="008E39C1">
        <w:rPr>
          <w:rFonts w:asciiTheme="minorHAnsi" w:hAnsiTheme="minorHAnsi" w:cstheme="minorHAnsi"/>
          <w:sz w:val="22"/>
          <w:szCs w:val="22"/>
        </w:rPr>
        <w:t xml:space="preserve">Proposed equipment sketches or sample photo from manufacturer catalogue </w:t>
      </w:r>
    </w:p>
    <w:p w14:paraId="49AA25AA" w14:textId="77777777" w:rsidR="00361324" w:rsidRDefault="00361324" w:rsidP="00361324">
      <w:pPr>
        <w:pStyle w:val="Default"/>
        <w:ind w:left="1102"/>
        <w:rPr>
          <w:rFonts w:asciiTheme="minorHAnsi" w:hAnsiTheme="minorHAnsi" w:cstheme="minorHAnsi"/>
          <w:sz w:val="22"/>
          <w:szCs w:val="22"/>
        </w:rPr>
      </w:pPr>
    </w:p>
    <w:p w14:paraId="1F73D6CF" w14:textId="77777777" w:rsidR="00361324" w:rsidRPr="008E39C1" w:rsidRDefault="00361324" w:rsidP="00361324">
      <w:pPr>
        <w:pStyle w:val="Default"/>
        <w:numPr>
          <w:ilvl w:val="1"/>
          <w:numId w:val="38"/>
        </w:numPr>
        <w:ind w:left="709"/>
        <w:rPr>
          <w:rFonts w:asciiTheme="minorHAnsi" w:hAnsiTheme="minorHAnsi" w:cstheme="minorHAnsi"/>
          <w:sz w:val="22"/>
          <w:szCs w:val="22"/>
        </w:rPr>
      </w:pPr>
      <w:r w:rsidRPr="008E39C1">
        <w:rPr>
          <w:rFonts w:asciiTheme="minorHAnsi" w:hAnsiTheme="minorHAnsi" w:cstheme="minorHAnsi"/>
          <w:sz w:val="22"/>
          <w:szCs w:val="22"/>
        </w:rPr>
        <w:t xml:space="preserve">List opportunities for electrical energy saving measures identified (saving to systems/equipment/control/monitoring/management) in tables </w:t>
      </w:r>
    </w:p>
    <w:p w14:paraId="3A0473D4" w14:textId="77777777" w:rsidR="00361324" w:rsidRPr="008E39C1" w:rsidRDefault="00361324" w:rsidP="00361324">
      <w:pPr>
        <w:pStyle w:val="Default"/>
        <w:numPr>
          <w:ilvl w:val="2"/>
          <w:numId w:val="38"/>
        </w:numPr>
        <w:rPr>
          <w:rFonts w:asciiTheme="minorHAnsi" w:hAnsiTheme="minorHAnsi" w:cstheme="minorHAnsi"/>
          <w:sz w:val="22"/>
          <w:szCs w:val="22"/>
        </w:rPr>
      </w:pPr>
      <w:r w:rsidRPr="008E39C1">
        <w:rPr>
          <w:rFonts w:asciiTheme="minorHAnsi" w:hAnsiTheme="minorHAnsi" w:cstheme="minorHAnsi"/>
          <w:sz w:val="22"/>
          <w:szCs w:val="22"/>
        </w:rPr>
        <w:t xml:space="preserve">Each measure should have tables consisting: </w:t>
      </w:r>
    </w:p>
    <w:p w14:paraId="57DC616F" w14:textId="77777777" w:rsidR="00361324" w:rsidRPr="008E39C1" w:rsidRDefault="00361324" w:rsidP="00361324">
      <w:pPr>
        <w:pStyle w:val="Default"/>
        <w:numPr>
          <w:ilvl w:val="3"/>
          <w:numId w:val="38"/>
        </w:numPr>
        <w:ind w:left="1560"/>
        <w:rPr>
          <w:rFonts w:asciiTheme="minorHAnsi" w:hAnsiTheme="minorHAnsi" w:cstheme="minorHAnsi"/>
          <w:sz w:val="22"/>
          <w:szCs w:val="22"/>
        </w:rPr>
      </w:pPr>
      <w:r w:rsidRPr="008E39C1">
        <w:rPr>
          <w:rFonts w:asciiTheme="minorHAnsi" w:hAnsiTheme="minorHAnsi" w:cstheme="minorHAnsi"/>
          <w:sz w:val="22"/>
          <w:szCs w:val="22"/>
        </w:rPr>
        <w:t xml:space="preserve">The assumptions used in estimating the energy savings </w:t>
      </w:r>
    </w:p>
    <w:p w14:paraId="3C92BBDC" w14:textId="77777777" w:rsidR="00361324" w:rsidRPr="008E39C1" w:rsidRDefault="00361324" w:rsidP="00361324">
      <w:pPr>
        <w:pStyle w:val="Default"/>
        <w:numPr>
          <w:ilvl w:val="3"/>
          <w:numId w:val="38"/>
        </w:numPr>
        <w:ind w:left="1560"/>
        <w:rPr>
          <w:rFonts w:asciiTheme="minorHAnsi" w:hAnsiTheme="minorHAnsi" w:cstheme="minorHAnsi"/>
          <w:sz w:val="22"/>
          <w:szCs w:val="22"/>
        </w:rPr>
      </w:pPr>
      <w:r w:rsidRPr="008E39C1">
        <w:rPr>
          <w:rFonts w:asciiTheme="minorHAnsi" w:hAnsiTheme="minorHAnsi" w:cstheme="minorHAnsi"/>
          <w:sz w:val="22"/>
          <w:szCs w:val="22"/>
        </w:rPr>
        <w:t xml:space="preserve">The methods used in estimating the savings </w:t>
      </w:r>
    </w:p>
    <w:p w14:paraId="643DCD46" w14:textId="77777777" w:rsidR="00361324" w:rsidRPr="008E39C1" w:rsidRDefault="00361324" w:rsidP="00361324">
      <w:pPr>
        <w:pStyle w:val="Default"/>
        <w:numPr>
          <w:ilvl w:val="3"/>
          <w:numId w:val="38"/>
        </w:numPr>
        <w:ind w:left="1560"/>
        <w:rPr>
          <w:rFonts w:asciiTheme="minorHAnsi" w:hAnsiTheme="minorHAnsi" w:cstheme="minorHAnsi"/>
          <w:sz w:val="22"/>
          <w:szCs w:val="22"/>
        </w:rPr>
      </w:pPr>
      <w:r w:rsidRPr="008E39C1">
        <w:rPr>
          <w:rFonts w:asciiTheme="minorHAnsi" w:hAnsiTheme="minorHAnsi" w:cstheme="minorHAnsi"/>
          <w:sz w:val="22"/>
          <w:szCs w:val="22"/>
        </w:rPr>
        <w:t xml:space="preserve">Technical calculation </w:t>
      </w:r>
    </w:p>
    <w:p w14:paraId="31F8D4EA" w14:textId="77777777" w:rsidR="00361324" w:rsidRPr="008E39C1" w:rsidRDefault="00361324" w:rsidP="00361324">
      <w:pPr>
        <w:pStyle w:val="Default"/>
        <w:numPr>
          <w:ilvl w:val="3"/>
          <w:numId w:val="38"/>
        </w:numPr>
        <w:ind w:left="1560"/>
        <w:rPr>
          <w:rFonts w:asciiTheme="minorHAnsi" w:hAnsiTheme="minorHAnsi" w:cstheme="minorHAnsi"/>
          <w:sz w:val="22"/>
          <w:szCs w:val="22"/>
        </w:rPr>
      </w:pPr>
      <w:r w:rsidRPr="008E39C1">
        <w:rPr>
          <w:rFonts w:asciiTheme="minorHAnsi" w:hAnsiTheme="minorHAnsi" w:cstheme="minorHAnsi"/>
          <w:sz w:val="22"/>
          <w:szCs w:val="22"/>
        </w:rPr>
        <w:t xml:space="preserve">The conditions to achieve the savings </w:t>
      </w:r>
    </w:p>
    <w:p w14:paraId="320CF0B9" w14:textId="77777777" w:rsidR="00361324" w:rsidRDefault="00361324" w:rsidP="00361324">
      <w:pPr>
        <w:pStyle w:val="Default"/>
        <w:rPr>
          <w:rFonts w:asciiTheme="minorHAnsi" w:hAnsiTheme="minorHAnsi" w:cstheme="minorHAnsi"/>
          <w:sz w:val="22"/>
          <w:szCs w:val="22"/>
        </w:rPr>
      </w:pPr>
    </w:p>
    <w:p w14:paraId="357BA946" w14:textId="77777777" w:rsidR="00361324" w:rsidRDefault="00361324" w:rsidP="00361324">
      <w:pPr>
        <w:pStyle w:val="Default"/>
        <w:numPr>
          <w:ilvl w:val="1"/>
          <w:numId w:val="38"/>
        </w:numPr>
        <w:ind w:left="709"/>
        <w:rPr>
          <w:rFonts w:asciiTheme="minorHAnsi" w:hAnsiTheme="minorHAnsi" w:cstheme="minorHAnsi"/>
          <w:sz w:val="22"/>
          <w:szCs w:val="22"/>
        </w:rPr>
      </w:pPr>
      <w:r>
        <w:rPr>
          <w:rFonts w:asciiTheme="minorHAnsi" w:hAnsiTheme="minorHAnsi" w:cstheme="minorHAnsi"/>
          <w:sz w:val="22"/>
          <w:szCs w:val="22"/>
        </w:rPr>
        <w:t>I</w:t>
      </w:r>
      <w:r w:rsidRPr="008E39C1">
        <w:rPr>
          <w:rFonts w:asciiTheme="minorHAnsi" w:hAnsiTheme="minorHAnsi" w:cstheme="minorHAnsi"/>
          <w:sz w:val="22"/>
          <w:szCs w:val="22"/>
        </w:rPr>
        <w:t>dentify detailed methods to achieve savings/electrical energy reduction according to</w:t>
      </w:r>
      <w:r>
        <w:rPr>
          <w:rFonts w:asciiTheme="minorHAnsi" w:hAnsiTheme="minorHAnsi" w:cstheme="minorHAnsi"/>
          <w:sz w:val="22"/>
          <w:szCs w:val="22"/>
        </w:rPr>
        <w:t>:</w:t>
      </w:r>
      <w:r w:rsidRPr="008E39C1">
        <w:rPr>
          <w:rFonts w:asciiTheme="minorHAnsi" w:hAnsiTheme="minorHAnsi" w:cstheme="minorHAnsi"/>
          <w:sz w:val="22"/>
          <w:szCs w:val="22"/>
        </w:rPr>
        <w:t xml:space="preserve"> </w:t>
      </w:r>
    </w:p>
    <w:p w14:paraId="6419A184" w14:textId="77777777" w:rsidR="00361324" w:rsidRDefault="00361324" w:rsidP="00361324">
      <w:pPr>
        <w:pStyle w:val="Default"/>
        <w:numPr>
          <w:ilvl w:val="2"/>
          <w:numId w:val="38"/>
        </w:numPr>
        <w:rPr>
          <w:rFonts w:asciiTheme="minorHAnsi" w:hAnsiTheme="minorHAnsi" w:cstheme="minorHAnsi"/>
          <w:sz w:val="22"/>
          <w:szCs w:val="22"/>
        </w:rPr>
      </w:pPr>
      <w:r w:rsidRPr="001D4E6A">
        <w:rPr>
          <w:rFonts w:asciiTheme="minorHAnsi" w:hAnsiTheme="minorHAnsi" w:cstheme="minorHAnsi"/>
          <w:sz w:val="22"/>
          <w:szCs w:val="22"/>
        </w:rPr>
        <w:t xml:space="preserve">No cost/ min cost – changes of time and operation methods, minor repair / improvements </w:t>
      </w:r>
    </w:p>
    <w:p w14:paraId="465642E8" w14:textId="77777777" w:rsidR="00361324" w:rsidRDefault="00361324" w:rsidP="00361324">
      <w:pPr>
        <w:pStyle w:val="Default"/>
        <w:numPr>
          <w:ilvl w:val="2"/>
          <w:numId w:val="38"/>
        </w:numPr>
        <w:rPr>
          <w:rFonts w:asciiTheme="minorHAnsi" w:hAnsiTheme="minorHAnsi" w:cstheme="minorHAnsi"/>
          <w:sz w:val="22"/>
          <w:szCs w:val="22"/>
        </w:rPr>
      </w:pPr>
      <w:r w:rsidRPr="001D4E6A">
        <w:rPr>
          <w:rFonts w:asciiTheme="minorHAnsi" w:hAnsiTheme="minorHAnsi" w:cstheme="minorHAnsi"/>
          <w:sz w:val="22"/>
          <w:szCs w:val="22"/>
        </w:rPr>
        <w:t xml:space="preserve">Low and high cost or </w:t>
      </w:r>
      <w:proofErr w:type="gramStart"/>
      <w:r w:rsidRPr="001D4E6A">
        <w:rPr>
          <w:rFonts w:asciiTheme="minorHAnsi" w:hAnsiTheme="minorHAnsi" w:cstheme="minorHAnsi"/>
          <w:sz w:val="22"/>
          <w:szCs w:val="22"/>
        </w:rPr>
        <w:t>Medium</w:t>
      </w:r>
      <w:proofErr w:type="gramEnd"/>
      <w:r w:rsidRPr="001D4E6A">
        <w:rPr>
          <w:rFonts w:asciiTheme="minorHAnsi" w:hAnsiTheme="minorHAnsi" w:cstheme="minorHAnsi"/>
          <w:sz w:val="22"/>
          <w:szCs w:val="22"/>
        </w:rPr>
        <w:t xml:space="preserve"> cost - based on percentage </w:t>
      </w:r>
    </w:p>
    <w:p w14:paraId="7651A514" w14:textId="77777777" w:rsidR="00361324" w:rsidRPr="001D4E6A" w:rsidRDefault="00361324" w:rsidP="00361324">
      <w:pPr>
        <w:pStyle w:val="Default"/>
        <w:numPr>
          <w:ilvl w:val="2"/>
          <w:numId w:val="38"/>
        </w:numPr>
        <w:rPr>
          <w:rFonts w:asciiTheme="minorHAnsi" w:hAnsiTheme="minorHAnsi" w:cstheme="minorHAnsi"/>
          <w:sz w:val="22"/>
          <w:szCs w:val="22"/>
        </w:rPr>
      </w:pPr>
      <w:proofErr w:type="gramStart"/>
      <w:r w:rsidRPr="001D4E6A">
        <w:rPr>
          <w:rFonts w:asciiTheme="minorHAnsi" w:hAnsiTheme="minorHAnsi" w:cstheme="minorHAnsi"/>
          <w:sz w:val="22"/>
          <w:szCs w:val="22"/>
        </w:rPr>
        <w:t>High cost</w:t>
      </w:r>
      <w:proofErr w:type="gramEnd"/>
      <w:r w:rsidRPr="001D4E6A">
        <w:rPr>
          <w:rFonts w:asciiTheme="minorHAnsi" w:hAnsiTheme="minorHAnsi" w:cstheme="minorHAnsi"/>
          <w:sz w:val="22"/>
          <w:szCs w:val="22"/>
        </w:rPr>
        <w:t xml:space="preserve"> measure</w:t>
      </w:r>
    </w:p>
    <w:p w14:paraId="3536F890" w14:textId="77777777" w:rsidR="00361324" w:rsidRDefault="00361324" w:rsidP="00361324">
      <w:pPr>
        <w:pStyle w:val="Default"/>
        <w:ind w:left="360"/>
        <w:rPr>
          <w:rFonts w:asciiTheme="minorHAnsi" w:hAnsiTheme="minorHAnsi" w:cstheme="minorHAnsi"/>
          <w:sz w:val="22"/>
          <w:szCs w:val="22"/>
        </w:rPr>
      </w:pPr>
    </w:p>
    <w:p w14:paraId="18EA6F60" w14:textId="77777777" w:rsidR="00361324" w:rsidRPr="008E39C1" w:rsidRDefault="00361324" w:rsidP="00361324">
      <w:pPr>
        <w:pStyle w:val="ListParagraph"/>
        <w:numPr>
          <w:ilvl w:val="1"/>
          <w:numId w:val="38"/>
        </w:numPr>
        <w:autoSpaceDE w:val="0"/>
        <w:autoSpaceDN w:val="0"/>
        <w:adjustRightInd w:val="0"/>
        <w:spacing w:after="0" w:line="240" w:lineRule="auto"/>
        <w:ind w:left="709"/>
        <w:rPr>
          <w:rFonts w:cstheme="minorHAnsi"/>
          <w:color w:val="000000"/>
          <w:kern w:val="0"/>
        </w:rPr>
      </w:pPr>
      <w:r w:rsidRPr="008E39C1">
        <w:rPr>
          <w:rFonts w:cstheme="minorHAnsi"/>
          <w:color w:val="000000"/>
          <w:kern w:val="0"/>
        </w:rPr>
        <w:t xml:space="preserve">Estimate total potential electrical energy saving in kWh </w:t>
      </w:r>
    </w:p>
    <w:p w14:paraId="74BF7F27" w14:textId="77777777" w:rsidR="00361324" w:rsidRPr="008E39C1" w:rsidRDefault="00361324" w:rsidP="00361324">
      <w:pPr>
        <w:pStyle w:val="ListParagraph"/>
        <w:numPr>
          <w:ilvl w:val="1"/>
          <w:numId w:val="38"/>
        </w:numPr>
        <w:autoSpaceDE w:val="0"/>
        <w:autoSpaceDN w:val="0"/>
        <w:adjustRightInd w:val="0"/>
        <w:spacing w:after="0" w:line="240" w:lineRule="auto"/>
        <w:ind w:left="709"/>
        <w:rPr>
          <w:rFonts w:cstheme="minorHAnsi"/>
          <w:color w:val="000000"/>
          <w:kern w:val="0"/>
        </w:rPr>
      </w:pPr>
      <w:r w:rsidRPr="008E39C1">
        <w:rPr>
          <w:rFonts w:cstheme="minorHAnsi"/>
          <w:color w:val="000000"/>
          <w:kern w:val="0"/>
        </w:rPr>
        <w:t xml:space="preserve">Propose an action plan and the estimated time required to implement each saving measure if the management decides to implement it. </w:t>
      </w:r>
    </w:p>
    <w:p w14:paraId="717DEDBB" w14:textId="77777777" w:rsidR="00361324" w:rsidRDefault="00361324" w:rsidP="00361324">
      <w:pPr>
        <w:pStyle w:val="Default"/>
        <w:numPr>
          <w:ilvl w:val="1"/>
          <w:numId w:val="38"/>
        </w:numPr>
        <w:ind w:left="709"/>
        <w:rPr>
          <w:rFonts w:asciiTheme="minorHAnsi" w:hAnsiTheme="minorHAnsi" w:cstheme="minorHAnsi"/>
          <w:sz w:val="22"/>
          <w:szCs w:val="22"/>
        </w:rPr>
      </w:pPr>
      <w:r>
        <w:rPr>
          <w:rFonts w:asciiTheme="minorHAnsi" w:hAnsiTheme="minorHAnsi" w:cstheme="minorHAnsi"/>
          <w:sz w:val="22"/>
          <w:szCs w:val="22"/>
        </w:rPr>
        <w:t>P</w:t>
      </w:r>
      <w:r w:rsidRPr="008E39C1">
        <w:rPr>
          <w:rFonts w:asciiTheme="minorHAnsi" w:hAnsiTheme="minorHAnsi" w:cstheme="minorHAnsi"/>
          <w:sz w:val="22"/>
          <w:szCs w:val="22"/>
        </w:rPr>
        <w:t>ropose methods of measurement and calculation to quantify energy savings based on identified saving potentials.</w:t>
      </w:r>
    </w:p>
    <w:p w14:paraId="071614CD" w14:textId="77777777" w:rsidR="00361324" w:rsidRDefault="00361324" w:rsidP="00361324">
      <w:pPr>
        <w:pStyle w:val="Default"/>
        <w:rPr>
          <w:rFonts w:asciiTheme="minorHAnsi" w:hAnsiTheme="minorHAnsi" w:cstheme="minorHAnsi"/>
          <w:sz w:val="22"/>
          <w:szCs w:val="22"/>
        </w:rPr>
      </w:pPr>
    </w:p>
    <w:p w14:paraId="7528A54E" w14:textId="77777777" w:rsidR="00361324" w:rsidRPr="001D4E6A" w:rsidRDefault="00361324" w:rsidP="00361324">
      <w:pPr>
        <w:pStyle w:val="Default"/>
        <w:rPr>
          <w:rFonts w:asciiTheme="minorHAnsi" w:hAnsiTheme="minorHAnsi" w:cstheme="minorHAnsi"/>
          <w:b/>
          <w:bCs/>
          <w:sz w:val="22"/>
          <w:szCs w:val="22"/>
        </w:rPr>
      </w:pPr>
      <w:r w:rsidRPr="001D4E6A">
        <w:rPr>
          <w:rFonts w:asciiTheme="minorHAnsi" w:hAnsiTheme="minorHAnsi" w:cstheme="minorHAnsi"/>
          <w:b/>
          <w:bCs/>
          <w:sz w:val="22"/>
          <w:szCs w:val="22"/>
        </w:rPr>
        <w:t>Financial analysis</w:t>
      </w:r>
    </w:p>
    <w:p w14:paraId="335AA151" w14:textId="77777777" w:rsidR="00361324" w:rsidRDefault="00361324" w:rsidP="00361324">
      <w:pPr>
        <w:pStyle w:val="Default"/>
        <w:rPr>
          <w:rFonts w:asciiTheme="minorHAnsi" w:hAnsiTheme="minorHAnsi" w:cstheme="minorHAnsi"/>
          <w:sz w:val="22"/>
          <w:szCs w:val="22"/>
        </w:rPr>
      </w:pPr>
    </w:p>
    <w:p w14:paraId="36EB5D32" w14:textId="77777777" w:rsidR="00361324" w:rsidRPr="001D4E6A" w:rsidRDefault="00361324" w:rsidP="00361324">
      <w:pPr>
        <w:pStyle w:val="Default"/>
        <w:rPr>
          <w:rFonts w:asciiTheme="minorHAnsi" w:hAnsiTheme="minorHAnsi" w:cstheme="minorHAnsi"/>
          <w:sz w:val="22"/>
          <w:szCs w:val="22"/>
        </w:rPr>
      </w:pPr>
      <w:r>
        <w:rPr>
          <w:rFonts w:asciiTheme="minorHAnsi" w:hAnsiTheme="minorHAnsi" w:cstheme="minorHAnsi"/>
          <w:sz w:val="22"/>
          <w:szCs w:val="22"/>
        </w:rPr>
        <w:t>The b</w:t>
      </w:r>
      <w:r w:rsidRPr="001D4E6A">
        <w:rPr>
          <w:rFonts w:asciiTheme="minorHAnsi" w:hAnsiTheme="minorHAnsi" w:cstheme="minorHAnsi"/>
          <w:sz w:val="22"/>
          <w:szCs w:val="22"/>
        </w:rPr>
        <w:t xml:space="preserve">asic life cost cycle analysis for the proposed energy saving measures (SPP, ROI) </w:t>
      </w:r>
    </w:p>
    <w:p w14:paraId="7E63068D" w14:textId="77777777" w:rsidR="00361324" w:rsidRPr="001D4E6A" w:rsidRDefault="00361324" w:rsidP="00361324">
      <w:pPr>
        <w:pStyle w:val="Default"/>
        <w:numPr>
          <w:ilvl w:val="0"/>
          <w:numId w:val="42"/>
        </w:numPr>
        <w:ind w:left="709"/>
        <w:rPr>
          <w:rFonts w:asciiTheme="minorHAnsi" w:hAnsiTheme="minorHAnsi" w:cstheme="minorHAnsi"/>
          <w:sz w:val="22"/>
          <w:szCs w:val="22"/>
        </w:rPr>
      </w:pPr>
      <w:r w:rsidRPr="001D4E6A">
        <w:rPr>
          <w:rFonts w:asciiTheme="minorHAnsi" w:hAnsiTheme="minorHAnsi" w:cstheme="minorHAnsi"/>
          <w:sz w:val="22"/>
          <w:szCs w:val="22"/>
        </w:rPr>
        <w:t xml:space="preserve">Measures and costs </w:t>
      </w:r>
    </w:p>
    <w:p w14:paraId="37FF42B0" w14:textId="77777777" w:rsidR="00361324" w:rsidRPr="001D4E6A" w:rsidRDefault="00361324" w:rsidP="00361324">
      <w:pPr>
        <w:pStyle w:val="Default"/>
        <w:numPr>
          <w:ilvl w:val="0"/>
          <w:numId w:val="42"/>
        </w:numPr>
        <w:ind w:left="709"/>
        <w:rPr>
          <w:rFonts w:asciiTheme="minorHAnsi" w:hAnsiTheme="minorHAnsi" w:cstheme="minorHAnsi"/>
          <w:sz w:val="22"/>
          <w:szCs w:val="22"/>
        </w:rPr>
      </w:pPr>
      <w:r w:rsidRPr="001D4E6A">
        <w:rPr>
          <w:rFonts w:asciiTheme="minorHAnsi" w:hAnsiTheme="minorHAnsi" w:cstheme="minorHAnsi"/>
          <w:sz w:val="22"/>
          <w:szCs w:val="22"/>
        </w:rPr>
        <w:t xml:space="preserve">Each measure and potential saving </w:t>
      </w:r>
    </w:p>
    <w:p w14:paraId="56AE3054" w14:textId="77777777" w:rsidR="00361324" w:rsidRDefault="00361324" w:rsidP="00361324">
      <w:pPr>
        <w:pStyle w:val="Default"/>
        <w:numPr>
          <w:ilvl w:val="0"/>
          <w:numId w:val="42"/>
        </w:numPr>
        <w:ind w:left="709"/>
        <w:rPr>
          <w:rFonts w:asciiTheme="minorHAnsi" w:hAnsiTheme="minorHAnsi" w:cstheme="minorHAnsi"/>
          <w:sz w:val="22"/>
          <w:szCs w:val="22"/>
        </w:rPr>
      </w:pPr>
      <w:r w:rsidRPr="001D4E6A">
        <w:rPr>
          <w:rFonts w:asciiTheme="minorHAnsi" w:hAnsiTheme="minorHAnsi" w:cstheme="minorHAnsi"/>
          <w:sz w:val="22"/>
          <w:szCs w:val="22"/>
        </w:rPr>
        <w:t>Expected return of investments from financial evaluation tools (</w:t>
      </w:r>
      <w:proofErr w:type="gramStart"/>
      <w:r w:rsidRPr="001D4E6A">
        <w:rPr>
          <w:rFonts w:asciiTheme="minorHAnsi" w:hAnsiTheme="minorHAnsi" w:cstheme="minorHAnsi"/>
          <w:sz w:val="22"/>
          <w:szCs w:val="22"/>
        </w:rPr>
        <w:t>e.g.</w:t>
      </w:r>
      <w:proofErr w:type="gramEnd"/>
      <w:r w:rsidRPr="001D4E6A">
        <w:rPr>
          <w:rFonts w:asciiTheme="minorHAnsi" w:hAnsiTheme="minorHAnsi" w:cstheme="minorHAnsi"/>
          <w:sz w:val="22"/>
          <w:szCs w:val="22"/>
        </w:rPr>
        <w:t xml:space="preserve"> SPP, ROI etc.) in years or months.</w:t>
      </w:r>
    </w:p>
    <w:p w14:paraId="7380F0E9" w14:textId="77777777" w:rsidR="00361324" w:rsidRDefault="00361324" w:rsidP="00361324">
      <w:pPr>
        <w:pStyle w:val="Default"/>
        <w:rPr>
          <w:rFonts w:asciiTheme="minorHAnsi" w:hAnsiTheme="minorHAnsi" w:cstheme="minorHAnsi"/>
          <w:sz w:val="22"/>
          <w:szCs w:val="22"/>
        </w:rPr>
      </w:pPr>
    </w:p>
    <w:p w14:paraId="34A71827" w14:textId="77777777" w:rsidR="00361324" w:rsidRPr="001D4E6A" w:rsidRDefault="00361324" w:rsidP="00361324">
      <w:pPr>
        <w:pStyle w:val="Default"/>
        <w:rPr>
          <w:rFonts w:asciiTheme="minorHAnsi" w:hAnsiTheme="minorHAnsi" w:cstheme="minorHAnsi"/>
          <w:b/>
          <w:bCs/>
          <w:sz w:val="22"/>
          <w:szCs w:val="22"/>
        </w:rPr>
      </w:pPr>
      <w:r w:rsidRPr="001D4E6A">
        <w:rPr>
          <w:rFonts w:asciiTheme="minorHAnsi" w:hAnsiTheme="minorHAnsi" w:cstheme="minorHAnsi"/>
          <w:b/>
          <w:bCs/>
          <w:sz w:val="22"/>
          <w:szCs w:val="22"/>
        </w:rPr>
        <w:t>Financial and Energy Saving Measures Implementation Plan for Owner to Implement (3 years)</w:t>
      </w:r>
    </w:p>
    <w:p w14:paraId="09564D3D" w14:textId="77777777" w:rsidR="00361324" w:rsidRDefault="00361324" w:rsidP="00361324">
      <w:pPr>
        <w:pStyle w:val="Default"/>
        <w:rPr>
          <w:rFonts w:asciiTheme="minorHAnsi" w:hAnsiTheme="minorHAnsi" w:cstheme="minorHAnsi"/>
          <w:sz w:val="22"/>
          <w:szCs w:val="22"/>
        </w:rPr>
      </w:pPr>
    </w:p>
    <w:p w14:paraId="4EDDD20F" w14:textId="77777777" w:rsidR="00361324" w:rsidRPr="001D4E6A" w:rsidRDefault="00361324" w:rsidP="00361324">
      <w:pPr>
        <w:pStyle w:val="ListParagraph"/>
        <w:numPr>
          <w:ilvl w:val="0"/>
          <w:numId w:val="43"/>
        </w:numPr>
        <w:autoSpaceDE w:val="0"/>
        <w:autoSpaceDN w:val="0"/>
        <w:adjustRightInd w:val="0"/>
        <w:spacing w:after="83" w:line="240" w:lineRule="auto"/>
        <w:rPr>
          <w:rFonts w:cstheme="minorHAnsi"/>
          <w:color w:val="000000"/>
          <w:kern w:val="0"/>
        </w:rPr>
      </w:pPr>
      <w:r w:rsidRPr="001D4E6A">
        <w:rPr>
          <w:rFonts w:cstheme="minorHAnsi"/>
          <w:color w:val="000000"/>
          <w:kern w:val="0"/>
        </w:rPr>
        <w:t>1</w:t>
      </w:r>
      <w:r w:rsidRPr="001D4E6A">
        <w:rPr>
          <w:rFonts w:cstheme="minorHAnsi"/>
          <w:color w:val="000000"/>
          <w:kern w:val="0"/>
          <w:vertAlign w:val="superscript"/>
        </w:rPr>
        <w:t>st</w:t>
      </w:r>
      <w:r w:rsidRPr="001D4E6A">
        <w:rPr>
          <w:rFonts w:cstheme="minorHAnsi"/>
          <w:color w:val="000000"/>
          <w:kern w:val="0"/>
        </w:rPr>
        <w:t xml:space="preserve"> Year, estimated implementation cost and savings. </w:t>
      </w:r>
    </w:p>
    <w:p w14:paraId="2ED06C6E" w14:textId="77777777" w:rsidR="00361324" w:rsidRPr="001D4E6A" w:rsidRDefault="00361324" w:rsidP="00361324">
      <w:pPr>
        <w:pStyle w:val="ListParagraph"/>
        <w:numPr>
          <w:ilvl w:val="0"/>
          <w:numId w:val="43"/>
        </w:numPr>
        <w:autoSpaceDE w:val="0"/>
        <w:autoSpaceDN w:val="0"/>
        <w:adjustRightInd w:val="0"/>
        <w:spacing w:after="83" w:line="240" w:lineRule="auto"/>
        <w:rPr>
          <w:rFonts w:cstheme="minorHAnsi"/>
          <w:color w:val="000000"/>
          <w:kern w:val="0"/>
        </w:rPr>
      </w:pPr>
      <w:r w:rsidRPr="001D4E6A">
        <w:rPr>
          <w:rFonts w:cstheme="minorHAnsi"/>
          <w:color w:val="000000"/>
          <w:kern w:val="0"/>
        </w:rPr>
        <w:t>2</w:t>
      </w:r>
      <w:r w:rsidRPr="001D4E6A">
        <w:rPr>
          <w:rFonts w:cstheme="minorHAnsi"/>
          <w:color w:val="000000"/>
          <w:kern w:val="0"/>
          <w:vertAlign w:val="superscript"/>
        </w:rPr>
        <w:t>nd</w:t>
      </w:r>
      <w:r w:rsidRPr="001D4E6A">
        <w:rPr>
          <w:rFonts w:cstheme="minorHAnsi"/>
          <w:color w:val="000000"/>
          <w:kern w:val="0"/>
        </w:rPr>
        <w:t xml:space="preserve"> Year, estimated implementation cost and savings. </w:t>
      </w:r>
    </w:p>
    <w:p w14:paraId="0CDC8FC8" w14:textId="77777777" w:rsidR="00361324" w:rsidRPr="001D4E6A" w:rsidRDefault="00361324" w:rsidP="00361324">
      <w:pPr>
        <w:pStyle w:val="ListParagraph"/>
        <w:numPr>
          <w:ilvl w:val="0"/>
          <w:numId w:val="43"/>
        </w:numPr>
        <w:autoSpaceDE w:val="0"/>
        <w:autoSpaceDN w:val="0"/>
        <w:adjustRightInd w:val="0"/>
        <w:spacing w:after="0" w:line="240" w:lineRule="auto"/>
        <w:rPr>
          <w:rFonts w:cstheme="minorHAnsi"/>
          <w:color w:val="000000"/>
          <w:kern w:val="0"/>
        </w:rPr>
      </w:pPr>
      <w:r w:rsidRPr="001D4E6A">
        <w:rPr>
          <w:rFonts w:cstheme="minorHAnsi"/>
          <w:color w:val="000000"/>
          <w:kern w:val="0"/>
        </w:rPr>
        <w:t>3</w:t>
      </w:r>
      <w:r w:rsidRPr="001D4E6A">
        <w:rPr>
          <w:rFonts w:cstheme="minorHAnsi"/>
          <w:color w:val="000000"/>
          <w:kern w:val="0"/>
          <w:vertAlign w:val="superscript"/>
        </w:rPr>
        <w:t>rd</w:t>
      </w:r>
      <w:r w:rsidRPr="001D4E6A">
        <w:rPr>
          <w:rFonts w:cstheme="minorHAnsi"/>
          <w:color w:val="000000"/>
          <w:kern w:val="0"/>
        </w:rPr>
        <w:t xml:space="preserve"> Year, estimated implementation cost and savings. </w:t>
      </w:r>
    </w:p>
    <w:p w14:paraId="04849AA4" w14:textId="77777777" w:rsidR="00361324" w:rsidRDefault="00361324" w:rsidP="00361324">
      <w:pPr>
        <w:pStyle w:val="Default"/>
        <w:rPr>
          <w:rFonts w:asciiTheme="minorHAnsi" w:hAnsiTheme="minorHAnsi" w:cstheme="minorHAnsi"/>
          <w:sz w:val="22"/>
          <w:szCs w:val="22"/>
        </w:rPr>
      </w:pPr>
    </w:p>
    <w:p w14:paraId="6E2D34C8" w14:textId="77777777" w:rsidR="00361324" w:rsidRDefault="00361324" w:rsidP="00361324">
      <w:pPr>
        <w:spacing w:after="0"/>
        <w:rPr>
          <w:rFonts w:cstheme="minorHAnsi"/>
          <w:lang w:val="en-US" w:eastAsia="ja-JP"/>
        </w:rPr>
      </w:pPr>
      <w:r w:rsidRPr="001D4E6A">
        <w:rPr>
          <w:rFonts w:cstheme="minorHAnsi"/>
        </w:rPr>
        <w:t>The ESMs implementation planning address</w:t>
      </w:r>
      <w:r>
        <w:rPr>
          <w:rFonts w:cstheme="minorHAnsi"/>
        </w:rPr>
        <w:t>es</w:t>
      </w:r>
      <w:r w:rsidRPr="001D4E6A">
        <w:rPr>
          <w:rFonts w:cstheme="minorHAnsi"/>
        </w:rPr>
        <w:t xml:space="preserve"> energy management and energy efficiency. Renewable energy can be included but is not part of the Energy Audit Conditional Grant scope. The total cost and savings from renewable energy are not counted as implementation and savings achieved under this EACG scheme.</w:t>
      </w:r>
    </w:p>
    <w:p w14:paraId="574EC721" w14:textId="77777777" w:rsidR="00361324" w:rsidRDefault="00361324" w:rsidP="00361324">
      <w:pPr>
        <w:spacing w:after="0"/>
        <w:rPr>
          <w:rFonts w:cstheme="minorHAnsi"/>
          <w:lang w:val="en-US" w:eastAsia="ja-JP"/>
        </w:rPr>
      </w:pPr>
    </w:p>
    <w:p w14:paraId="043A1B2D" w14:textId="77777777" w:rsidR="00361324" w:rsidRDefault="00361324" w:rsidP="00361324">
      <w:pPr>
        <w:spacing w:after="0"/>
        <w:rPr>
          <w:rFonts w:cstheme="minorHAnsi"/>
          <w:lang w:val="en-US" w:eastAsia="ja-JP"/>
        </w:rPr>
      </w:pPr>
    </w:p>
    <w:p w14:paraId="44314D30" w14:textId="77777777" w:rsidR="00361324" w:rsidRDefault="00361324" w:rsidP="00361324">
      <w:pPr>
        <w:spacing w:after="0"/>
        <w:rPr>
          <w:rFonts w:cstheme="minorHAnsi"/>
          <w:lang w:val="en-US" w:eastAsia="ja-JP"/>
        </w:rPr>
      </w:pPr>
    </w:p>
    <w:p w14:paraId="326AFAFD" w14:textId="77777777" w:rsidR="00361324" w:rsidRDefault="00361324" w:rsidP="00361324">
      <w:pPr>
        <w:spacing w:after="0"/>
        <w:rPr>
          <w:rFonts w:cstheme="minorHAnsi"/>
          <w:lang w:val="en-US" w:eastAsia="ja-JP"/>
        </w:rPr>
      </w:pPr>
    </w:p>
    <w:p w14:paraId="4D2B7980" w14:textId="77777777" w:rsidR="00361324" w:rsidRDefault="00361324" w:rsidP="00361324">
      <w:pPr>
        <w:spacing w:after="0"/>
        <w:rPr>
          <w:rFonts w:cstheme="minorHAnsi"/>
          <w:lang w:val="en-US" w:eastAsia="ja-JP"/>
        </w:rPr>
      </w:pPr>
    </w:p>
    <w:p w14:paraId="17E1092E" w14:textId="77777777" w:rsidR="00361324" w:rsidRDefault="00361324" w:rsidP="00361324">
      <w:pPr>
        <w:spacing w:after="0"/>
        <w:rPr>
          <w:rFonts w:cstheme="minorHAnsi"/>
          <w:lang w:val="en-US" w:eastAsia="ja-JP"/>
        </w:rPr>
      </w:pPr>
    </w:p>
    <w:p w14:paraId="57A0D61B" w14:textId="77777777" w:rsidR="00361324" w:rsidRPr="00361324" w:rsidRDefault="00361324" w:rsidP="00620889">
      <w:pPr>
        <w:rPr>
          <w:color w:val="FF0000"/>
        </w:rPr>
      </w:pPr>
    </w:p>
    <w:p w14:paraId="7CF61939" w14:textId="77777777" w:rsidR="00D8116D" w:rsidRDefault="00D8116D" w:rsidP="00D8116D">
      <w:pPr>
        <w:pStyle w:val="Heading20"/>
      </w:pPr>
      <w:bookmarkStart w:id="13" w:name="_Toc138188516"/>
      <w:r>
        <w:lastRenderedPageBreak/>
        <w:t>TIME SCHEDULE AND AUDIT FRAMEWORK</w:t>
      </w:r>
      <w:bookmarkEnd w:id="13"/>
    </w:p>
    <w:p w14:paraId="7C67A8CD" w14:textId="77777777" w:rsidR="002241E2" w:rsidRDefault="002241E2" w:rsidP="002241E2">
      <w:pPr>
        <w:rPr>
          <w:i/>
          <w:iCs/>
        </w:rPr>
      </w:pPr>
      <w:r w:rsidRPr="008A1634">
        <w:rPr>
          <w:i/>
          <w:iCs/>
        </w:rPr>
        <w:t>Example</w:t>
      </w:r>
    </w:p>
    <w:p w14:paraId="2FC3AA7F" w14:textId="77777777" w:rsidR="002241E2" w:rsidRDefault="002241E2" w:rsidP="002241E2">
      <w:pPr>
        <w:rPr>
          <w:lang w:val="en-US" w:eastAsia="ja-JP"/>
        </w:rPr>
      </w:pPr>
      <w:r>
        <w:rPr>
          <w:lang w:val="en-US" w:eastAsia="ja-JP"/>
        </w:rPr>
        <w:t xml:space="preserve">The time schedule for carrying out the audit is a per table below. The audit started on 2 Mar 2022 and was completed on 20 May 2022. There was a 2 week delay due to shutdown of some of the processes in the plant for maintenance works.  </w:t>
      </w:r>
    </w:p>
    <w:p w14:paraId="48D78EFE" w14:textId="55A62ED9" w:rsidR="005B3105" w:rsidRDefault="00747FDD" w:rsidP="005B3105">
      <w:pPr>
        <w:rPr>
          <w:lang w:val="en-US" w:eastAsia="ja-JP"/>
        </w:rPr>
      </w:pPr>
      <w:r>
        <w:rPr>
          <w:noProof/>
        </w:rPr>
        <mc:AlternateContent>
          <mc:Choice Requires="wps">
            <w:drawing>
              <wp:anchor distT="0" distB="0" distL="114300" distR="114300" simplePos="0" relativeHeight="251671552" behindDoc="0" locked="0" layoutInCell="1" allowOverlap="1" wp14:anchorId="6D2A12C4" wp14:editId="14EED75F">
                <wp:simplePos x="0" y="0"/>
                <wp:positionH relativeFrom="margin">
                  <wp:posOffset>1231266</wp:posOffset>
                </wp:positionH>
                <wp:positionV relativeFrom="paragraph">
                  <wp:posOffset>253365</wp:posOffset>
                </wp:positionV>
                <wp:extent cx="3265553" cy="1081687"/>
                <wp:effectExtent l="0" t="647700" r="0" b="652145"/>
                <wp:wrapNone/>
                <wp:docPr id="9" name="Text Box 9"/>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4F3A4C1C" w14:textId="77777777" w:rsidR="005B3105" w:rsidRPr="00CB5782" w:rsidRDefault="005B3105" w:rsidP="005B3105">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D2A12C4" id="Text Box 9" o:spid="_x0000_s1031" type="#_x0000_t202" style="position:absolute;margin-left:96.95pt;margin-top:19.95pt;width:257.15pt;height:85.15pt;rotation:-1769669fd;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BKAsQIAAFQ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" filled="f" stroked="f">
                <v:textbox>
                  <w:txbxContent>
                    <w:p w14:paraId="4F3A4C1C" w14:textId="77777777" w:rsidR="005B3105" w:rsidRPr="00CB5782" w:rsidRDefault="005B3105" w:rsidP="005B3105">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Pr>
          <w:noProof/>
        </w:rPr>
        <mc:AlternateContent>
          <mc:Choice Requires="wpg">
            <w:drawing>
              <wp:anchor distT="0" distB="0" distL="114300" distR="114300" simplePos="0" relativeHeight="251669504" behindDoc="0" locked="0" layoutInCell="1" allowOverlap="1" wp14:anchorId="5A8086E7" wp14:editId="6F5E126F">
                <wp:simplePos x="0" y="0"/>
                <wp:positionH relativeFrom="column">
                  <wp:posOffset>31751</wp:posOffset>
                </wp:positionH>
                <wp:positionV relativeFrom="paragraph">
                  <wp:posOffset>6986</wp:posOffset>
                </wp:positionV>
                <wp:extent cx="5473700" cy="1409700"/>
                <wp:effectExtent l="0" t="0" r="12700" b="0"/>
                <wp:wrapNone/>
                <wp:docPr id="2068" name="Group 3"/>
                <wp:cNvGraphicFramePr/>
                <a:graphic xmlns:a="http://schemas.openxmlformats.org/drawingml/2006/main">
                  <a:graphicData uri="http://schemas.microsoft.com/office/word/2010/wordprocessingGroup">
                    <wpg:wgp>
                      <wpg:cNvGrpSpPr/>
                      <wpg:grpSpPr>
                        <a:xfrm>
                          <a:off x="0" y="0"/>
                          <a:ext cx="5473700" cy="1409700"/>
                          <a:chOff x="0" y="0"/>
                          <a:chExt cx="8188183" cy="2696882"/>
                        </a:xfrm>
                      </wpg:grpSpPr>
                      <pic:pic xmlns:pic="http://schemas.openxmlformats.org/drawingml/2006/picture">
                        <pic:nvPicPr>
                          <pic:cNvPr id="2069" name="Picture 2069"/>
                          <pic:cNvPicPr/>
                        </pic:nvPicPr>
                        <pic:blipFill rotWithShape="1">
                          <a:blip r:embed="rId18"/>
                          <a:srcRect b="61918"/>
                          <a:stretch/>
                        </pic:blipFill>
                        <pic:spPr bwMode="auto">
                          <a:xfrm>
                            <a:off x="0" y="0"/>
                            <a:ext cx="7175500" cy="269688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70" name="Picture 2070"/>
                          <pic:cNvPicPr/>
                        </pic:nvPicPr>
                        <pic:blipFill rotWithShape="1">
                          <a:blip r:embed="rId19"/>
                          <a:srcRect l="4084" r="78617" b="62084"/>
                          <a:stretch/>
                        </pic:blipFill>
                        <pic:spPr bwMode="auto">
                          <a:xfrm>
                            <a:off x="6937607" y="0"/>
                            <a:ext cx="1246423" cy="2696882"/>
                          </a:xfrm>
                          <a:prstGeom prst="rect">
                            <a:avLst/>
                          </a:prstGeom>
                          <a:ln>
                            <a:noFill/>
                          </a:ln>
                          <a:extLst>
                            <a:ext uri="{53640926-AAD7-44D8-BBD7-CCE9431645EC}">
                              <a14:shadowObscured xmlns:a14="http://schemas.microsoft.com/office/drawing/2010/main"/>
                            </a:ext>
                          </a:extLst>
                        </pic:spPr>
                      </pic:pic>
                      <wps:wsp>
                        <wps:cNvPr id="2071" name="Rectangle 2071"/>
                        <wps:cNvSpPr/>
                        <wps:spPr>
                          <a:xfrm>
                            <a:off x="3212771" y="17456"/>
                            <a:ext cx="1250576" cy="349081"/>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A19037" w14:textId="77777777" w:rsidR="005B3105" w:rsidRDefault="005B3105" w:rsidP="005B3105">
                              <w:pPr>
                                <w:pStyle w:val="NormalWeb"/>
                                <w:spacing w:before="0" w:beforeAutospacing="0" w:after="0" w:afterAutospacing="0"/>
                                <w:jc w:val="center"/>
                              </w:pPr>
                              <w:r>
                                <w:rPr>
                                  <w:rFonts w:ascii="Arial Narrow" w:hAnsi="Arial Narrow" w:cstheme="minorBidi"/>
                                  <w:color w:val="000000" w:themeColor="text1"/>
                                  <w:kern w:val="24"/>
                                  <w:sz w:val="20"/>
                                  <w:szCs w:val="20"/>
                                </w:rPr>
                                <w:t>Jan</w:t>
                              </w:r>
                            </w:p>
                          </w:txbxContent>
                        </wps:txbx>
                        <wps:bodyPr rtlCol="0" anchor="ctr"/>
                      </wps:wsp>
                      <wps:wsp>
                        <wps:cNvPr id="2072" name="Rectangle 2072"/>
                        <wps:cNvSpPr/>
                        <wps:spPr>
                          <a:xfrm>
                            <a:off x="4463347" y="17457"/>
                            <a:ext cx="1250576" cy="349078"/>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2659CE" w14:textId="77777777" w:rsidR="005B3105" w:rsidRDefault="005B3105" w:rsidP="005B3105">
                              <w:pPr>
                                <w:pStyle w:val="NormalWeb"/>
                                <w:spacing w:before="0" w:beforeAutospacing="0" w:after="0" w:afterAutospacing="0"/>
                                <w:jc w:val="center"/>
                              </w:pPr>
                              <w:r>
                                <w:rPr>
                                  <w:rFonts w:ascii="Arial Narrow" w:hAnsi="Arial Narrow" w:cstheme="minorBidi"/>
                                  <w:color w:val="000000" w:themeColor="text1"/>
                                  <w:kern w:val="24"/>
                                  <w:sz w:val="20"/>
                                  <w:szCs w:val="20"/>
                                </w:rPr>
                                <w:t>Feb</w:t>
                              </w:r>
                            </w:p>
                          </w:txbxContent>
                        </wps:txbx>
                        <wps:bodyPr rtlCol="0" anchor="ctr"/>
                      </wps:wsp>
                      <wps:wsp>
                        <wps:cNvPr id="2073" name="Rectangle 2073"/>
                        <wps:cNvSpPr/>
                        <wps:spPr>
                          <a:xfrm>
                            <a:off x="5691184" y="17455"/>
                            <a:ext cx="1250576" cy="349081"/>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502D24" w14:textId="77777777" w:rsidR="005B3105" w:rsidRDefault="005B3105" w:rsidP="005B3105">
                              <w:pPr>
                                <w:pStyle w:val="NormalWeb"/>
                                <w:spacing w:before="0" w:beforeAutospacing="0" w:after="0" w:afterAutospacing="0"/>
                                <w:jc w:val="center"/>
                              </w:pPr>
                              <w:r>
                                <w:rPr>
                                  <w:rFonts w:ascii="Arial Narrow" w:hAnsi="Arial Narrow" w:cstheme="minorBidi"/>
                                  <w:color w:val="000000" w:themeColor="text1"/>
                                  <w:kern w:val="24"/>
                                  <w:sz w:val="20"/>
                                  <w:szCs w:val="20"/>
                                </w:rPr>
                                <w:t>Mar</w:t>
                              </w:r>
                            </w:p>
                          </w:txbxContent>
                        </wps:txbx>
                        <wps:bodyPr rtlCol="0" anchor="ctr"/>
                      </wps:wsp>
                      <wps:wsp>
                        <wps:cNvPr id="2074" name="Rectangle 2074"/>
                        <wps:cNvSpPr/>
                        <wps:spPr>
                          <a:xfrm>
                            <a:off x="6937607" y="17454"/>
                            <a:ext cx="1250576" cy="349081"/>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E0C147" w14:textId="77777777" w:rsidR="005B3105" w:rsidRDefault="005B3105" w:rsidP="005B3105">
                              <w:pPr>
                                <w:pStyle w:val="NormalWeb"/>
                                <w:spacing w:before="0" w:beforeAutospacing="0" w:after="0" w:afterAutospacing="0"/>
                                <w:jc w:val="center"/>
                              </w:pPr>
                              <w:r>
                                <w:rPr>
                                  <w:rFonts w:ascii="Arial Narrow" w:hAnsi="Arial Narrow" w:cstheme="minorBidi"/>
                                  <w:color w:val="000000" w:themeColor="text1"/>
                                  <w:kern w:val="24"/>
                                  <w:sz w:val="20"/>
                                  <w:szCs w:val="20"/>
                                </w:rPr>
                                <w:t>Apr</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5A8086E7" id="Group 3" o:spid="_x0000_s1032" style="position:absolute;margin-left:2.5pt;margin-top:.55pt;width:431pt;height:111pt;z-index:251669504;mso-width-relative:margin;mso-height-relative:margin" coordsize="81881,2696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ZXhP8A5FbRv+vKH/0AVq1l&#10;eE/+RW0b/ryh/wDQBW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ZXhP8A5FbRv+vKH/0AVq1leE/+RW0b/ryh/wDQBW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ZX&#10;hP8A5FbRv+vKH/0AVq1leE/+RW0b/ryh/wDQBW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ZXhP8A5FbRv+vKH/0AVq1leE/+RW0b&#10;/ryh/wDQBW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ZXhP8A5FbRv+vKH/0AVq1leE/+RW0b/ryh/wDQBW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ZXhP8A5FbR&#10;v+vKH/0AVq1leE/+RW0b/ryh/wDQBW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ZXhP8A5FbRv+vKH/0AVq1leE/+RW0b/ryh/wDQ&#10;BW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ZXhP8A5FbRv+vKH/0AVq1leE/+RW0b/ryh/wDQBW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ZXhP8A5FbRv+vKH/0A&#10;Vq1leE/+RW0b/ryh/wDQBW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ZXhP8A5FbRv+vKH/0AVq1leE/+RW0b/ryh/wDQBW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ZXhP8A5FbRv+vKH/0AVq1leE/+RW0b/ryh/wDQBW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ZXhP8A5FbRv+vKH/0AVq1leE/+&#10;RW0b/ryh/wDQBW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ZXhP8A5FbRv+vKH/0AVq1leE/+RW0b/ryh/wDQBW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ZXhP8A&#10;5FbRv+vKH/0AVq1leE/+RW0b/ryh/wDQBW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ZXhP8A5FbRv+vKH/0AVq1leE/+RW0b/ryh&#10;/wDQBW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ZXhP8A5FbRv+vKH/0AVq1leE/+RW0b/ryh/wDQBW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ZXhP8A5FbRv+vK&#10;H/0AVq1leE/+RW0b/ryh/wDQBW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ZXhP8A5FbRv+vKH/0AVq1leE/+RW0b/ryh/wDQBW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ZXhP8A5FbRv+vKH/0AVq1leE/+RW0b/ryh/wDQBW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ZXhP8A5FbRv+vKH/0AVq1l&#10;eE/+RW0b/ryh/wDQBW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GV4T&#10;/wCRW0b/AK8of/QBWrWV4T/5FbRv+vKH/wBAFat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leE/8AkVtG/wCvKH/0AVq1leE/+RW0&#10;b/ryh/8AQBW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ZXhP/AJFbRv8Aryh/9AFatZXhP/kVtG/68of/AEAVq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GV4T/wCR&#10;W0b/AK8of/QBWrWV4T/5FbRv+vKH/wBAFat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leE/8AkVtG/wCvKH/0AVq1leE/+RW0b/ry&#10;h/8AQBW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ZXhP/AJFbRv8Aryh/9AFatZXhP/kVtG/68of/AEAVq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GV4T/wCRW0b/&#10;AK8of/QBWrWV4T/5FbRv+vKH/wBAFat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leE/8AkVtG/wCvKH/0AVq1leE/+RW0b/ryh/8A&#10;QBW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ZXhP/AJFbRv8Aryh/9AFatZXhP/kVtG/68of/AEAVq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GV4T/wCRW0b/AK8o&#10;f/QBWrWV4T/5FbRv+vKH/wBAFat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leE/8AkVtG/wCvKH/0AVq1leE/+RW0b/ryh/8AQBW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ZXhP/AJFbRv8Aryh/9AFatZXhP/kVtG/68of/AEAVq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GV4T/wCRW0b/AK8of/QB&#10;WrWV4T/5FbRv+vKH/wBAFat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leE/8AkVtG/wCvKH/0AVq1leE/+RW0b/ryh/8AQBW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ZXhP/AJFbRv8Aryh/9AFatZXhP/kVtG/68of/AEAVq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GV4T/wCRW0b/AK8of/QBWrWV&#10;4T/5FbRv+vKH/wBAFat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leE/8AkVtG/wCvKH/0AVq1leE/+RW0b/ryh/8AQBW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Z&#10;XhP/AJFbRv8Aryh/9AFatZXhP/kVtG/68of/AEAVq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GV4T/wCRW0b/AK8of/QBWrWV4T/5&#10;FbRv+vKH/wBAFat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leE/8AkVtG/wCvKH/0AVq1leE/+RW0b/ryh/8AQBW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69" o:spid="_x0000_s1033" type="#_x0000_t75" style="position:absolute;width:71755;height:26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">
                  <v:imagedata r:id="rId20" o:title="" cropbottom="40579f"/>
                </v:shape>
                <v:shape id="Picture 2070" o:spid="_x0000_s1034" type="#_x0000_t75" style="position:absolute;left:69376;width:12464;height:26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">
                  <v:imagedata r:id="rId21" o:title="" cropbottom="40687f" cropleft="2676f" cropright="51522f"/>
                </v:shape>
                <v:rect id="Rectangle 2071" o:spid="_x0000_s1035" style="position:absolute;left:32127;top:174;width:12506;height:3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" fillcolor="white [3212]" strokecolor="black [3213]" strokeweight="1pt">
                  <v:textbox>
                    <w:txbxContent>
                      <w:p w14:paraId="4CA19037" w14:textId="77777777" w:rsidR="005B3105" w:rsidRDefault="005B3105" w:rsidP="005B3105">
                        <w:pPr>
                          <w:pStyle w:val="NormalWeb"/>
                          <w:spacing w:before="0" w:beforeAutospacing="0" w:after="0" w:afterAutospacing="0"/>
                          <w:jc w:val="center"/>
                        </w:pPr>
                        <w:r>
                          <w:rPr>
                            <w:rFonts w:ascii="Arial Narrow" w:hAnsi="Arial Narrow" w:cstheme="minorBidi"/>
                            <w:color w:val="000000" w:themeColor="text1"/>
                            <w:kern w:val="24"/>
                            <w:sz w:val="20"/>
                            <w:szCs w:val="20"/>
                          </w:rPr>
                          <w:t>Jan</w:t>
                        </w:r>
                      </w:p>
                    </w:txbxContent>
                  </v:textbox>
                </v:rect>
                <v:rect id="Rectangle 2072" o:spid="_x0000_s1036" style="position:absolute;left:44633;top:174;width:12506;height:3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" fillcolor="white [3212]" strokecolor="black [3213]" strokeweight="1pt">
                  <v:textbox>
                    <w:txbxContent>
                      <w:p w14:paraId="6D2659CE" w14:textId="77777777" w:rsidR="005B3105" w:rsidRDefault="005B3105" w:rsidP="005B3105">
                        <w:pPr>
                          <w:pStyle w:val="NormalWeb"/>
                          <w:spacing w:before="0" w:beforeAutospacing="0" w:after="0" w:afterAutospacing="0"/>
                          <w:jc w:val="center"/>
                        </w:pPr>
                        <w:r>
                          <w:rPr>
                            <w:rFonts w:ascii="Arial Narrow" w:hAnsi="Arial Narrow" w:cstheme="minorBidi"/>
                            <w:color w:val="000000" w:themeColor="text1"/>
                            <w:kern w:val="24"/>
                            <w:sz w:val="20"/>
                            <w:szCs w:val="20"/>
                          </w:rPr>
                          <w:t>Feb</w:t>
                        </w:r>
                      </w:p>
                    </w:txbxContent>
                  </v:textbox>
                </v:rect>
                <v:rect id="Rectangle 2073" o:spid="_x0000_s1037" style="position:absolute;left:56911;top:174;width:12506;height:3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" fillcolor="white [3212]" strokecolor="black [3213]" strokeweight="1pt">
                  <v:textbox>
                    <w:txbxContent>
                      <w:p w14:paraId="73502D24" w14:textId="77777777" w:rsidR="005B3105" w:rsidRDefault="005B3105" w:rsidP="005B3105">
                        <w:pPr>
                          <w:pStyle w:val="NormalWeb"/>
                          <w:spacing w:before="0" w:beforeAutospacing="0" w:after="0" w:afterAutospacing="0"/>
                          <w:jc w:val="center"/>
                        </w:pPr>
                        <w:r>
                          <w:rPr>
                            <w:rFonts w:ascii="Arial Narrow" w:hAnsi="Arial Narrow" w:cstheme="minorBidi"/>
                            <w:color w:val="000000" w:themeColor="text1"/>
                            <w:kern w:val="24"/>
                            <w:sz w:val="20"/>
                            <w:szCs w:val="20"/>
                          </w:rPr>
                          <w:t>Mar</w:t>
                        </w:r>
                      </w:p>
                    </w:txbxContent>
                  </v:textbox>
                </v:rect>
                <v:rect id="Rectangle 2074" o:spid="_x0000_s1038" style="position:absolute;left:69376;top:174;width:12505;height:3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" fillcolor="white [3212]" strokecolor="black [3213]" strokeweight="1pt">
                  <v:textbox>
                    <w:txbxContent>
                      <w:p w14:paraId="65E0C147" w14:textId="77777777" w:rsidR="005B3105" w:rsidRDefault="005B3105" w:rsidP="005B3105">
                        <w:pPr>
                          <w:pStyle w:val="NormalWeb"/>
                          <w:spacing w:before="0" w:beforeAutospacing="0" w:after="0" w:afterAutospacing="0"/>
                          <w:jc w:val="center"/>
                        </w:pPr>
                        <w:r>
                          <w:rPr>
                            <w:rFonts w:ascii="Arial Narrow" w:hAnsi="Arial Narrow" w:cstheme="minorBidi"/>
                            <w:color w:val="000000" w:themeColor="text1"/>
                            <w:kern w:val="24"/>
                            <w:sz w:val="20"/>
                            <w:szCs w:val="20"/>
                          </w:rPr>
                          <w:t>Apr</w:t>
                        </w:r>
                      </w:p>
                    </w:txbxContent>
                  </v:textbox>
                </v:rect>
              </v:group>
            </w:pict>
          </mc:Fallback>
        </mc:AlternateContent>
      </w:r>
    </w:p>
    <w:p w14:paraId="504A0243" w14:textId="6CD2B5C3" w:rsidR="005B3105" w:rsidRDefault="005B3105" w:rsidP="005B3105">
      <w:pPr>
        <w:rPr>
          <w:lang w:val="en-US" w:eastAsia="ja-JP"/>
        </w:rPr>
      </w:pPr>
    </w:p>
    <w:p w14:paraId="03A41E75" w14:textId="1FCFE197" w:rsidR="005B3105" w:rsidRDefault="005B3105" w:rsidP="005B3105">
      <w:pPr>
        <w:rPr>
          <w:lang w:val="en-US" w:eastAsia="ja-JP"/>
        </w:rPr>
      </w:pPr>
    </w:p>
    <w:p w14:paraId="58423F41" w14:textId="752695FC" w:rsidR="005B3105" w:rsidRDefault="005B3105" w:rsidP="00747FDD">
      <w:pPr>
        <w:jc w:val="center"/>
        <w:rPr>
          <w:lang w:val="en-US" w:eastAsia="ja-JP"/>
        </w:rPr>
      </w:pPr>
    </w:p>
    <w:p w14:paraId="02D8FF17" w14:textId="77777777" w:rsidR="005B3105" w:rsidRDefault="005B3105" w:rsidP="005B3105">
      <w:pPr>
        <w:rPr>
          <w:lang w:val="en-US" w:eastAsia="ja-JP"/>
        </w:rPr>
      </w:pPr>
    </w:p>
    <w:p w14:paraId="097B95EA" w14:textId="16D1DED0" w:rsidR="005B3105" w:rsidRDefault="005B3105" w:rsidP="00747FDD">
      <w:pPr>
        <w:jc w:val="center"/>
        <w:rPr>
          <w:lang w:val="en-US" w:eastAsia="ja-JP"/>
        </w:rPr>
      </w:pPr>
    </w:p>
    <w:p w14:paraId="08329F8A" w14:textId="66CBE4AA" w:rsidR="00D8116D" w:rsidRDefault="00D8116D" w:rsidP="00D8116D">
      <w:pPr>
        <w:pStyle w:val="Heading20"/>
      </w:pPr>
      <w:bookmarkStart w:id="14" w:name="_Toc138188517"/>
      <w:r>
        <w:t>ENERGY AUDIT EQUIPMENT</w:t>
      </w:r>
      <w:bookmarkEnd w:id="14"/>
    </w:p>
    <w:p w14:paraId="0C415EF9" w14:textId="42E524D6" w:rsidR="005B3105" w:rsidRDefault="005B3105" w:rsidP="005B3105">
      <w:pPr>
        <w:rPr>
          <w:color w:val="FF0000"/>
        </w:rPr>
      </w:pPr>
      <w:r w:rsidRPr="009943C5">
        <w:rPr>
          <w:color w:val="FF0000"/>
        </w:rPr>
        <w:t>List of equipment</w:t>
      </w:r>
      <w:bookmarkEnd w:id="8"/>
    </w:p>
    <w:p w14:paraId="7A2A49AA" w14:textId="158661E4" w:rsidR="00620889" w:rsidRPr="00620889" w:rsidRDefault="00620889" w:rsidP="005B3105">
      <w:r w:rsidRPr="00620889">
        <w:t>The type of audit equipment is as per table below:</w:t>
      </w:r>
    </w:p>
    <w:tbl>
      <w:tblPr>
        <w:tblStyle w:val="TableGridLight1"/>
        <w:tblW w:w="9067" w:type="dxa"/>
        <w:tblLayout w:type="fixed"/>
        <w:tblLook w:val="04A0" w:firstRow="1" w:lastRow="0" w:firstColumn="1" w:lastColumn="0" w:noHBand="0" w:noVBand="1"/>
      </w:tblPr>
      <w:tblGrid>
        <w:gridCol w:w="3964"/>
        <w:gridCol w:w="5103"/>
      </w:tblGrid>
      <w:tr w:rsidR="00620889" w:rsidRPr="007B4B60" w14:paraId="4D6C5DDC" w14:textId="77777777" w:rsidTr="00620889">
        <w:trPr>
          <w:trHeight w:val="510"/>
          <w:tblHeader/>
        </w:trPr>
        <w:tc>
          <w:tcPr>
            <w:tcW w:w="3964" w:type="dxa"/>
            <w:shd w:val="clear" w:color="auto" w:fill="E2EFD9" w:themeFill="accent6" w:themeFillTint="33"/>
            <w:vAlign w:val="center"/>
          </w:tcPr>
          <w:p w14:paraId="450FCAEF" w14:textId="77777777" w:rsidR="00620889" w:rsidRPr="007B4B60" w:rsidRDefault="00620889" w:rsidP="00B75CDF">
            <w:pPr>
              <w:rPr>
                <w:b/>
              </w:rPr>
            </w:pPr>
            <w:r>
              <w:rPr>
                <w:b/>
              </w:rPr>
              <w:t>Equipment</w:t>
            </w:r>
          </w:p>
        </w:tc>
        <w:tc>
          <w:tcPr>
            <w:tcW w:w="5103" w:type="dxa"/>
            <w:shd w:val="clear" w:color="auto" w:fill="E2EFD9" w:themeFill="accent6" w:themeFillTint="33"/>
            <w:vAlign w:val="center"/>
          </w:tcPr>
          <w:p w14:paraId="09E91236" w14:textId="77777777" w:rsidR="00620889" w:rsidRPr="007B4B60" w:rsidRDefault="00620889" w:rsidP="00B75CDF">
            <w:pPr>
              <w:rPr>
                <w:b/>
              </w:rPr>
            </w:pPr>
            <w:r w:rsidRPr="007B4B60">
              <w:rPr>
                <w:b/>
                <w:lang w:val="en-GB"/>
              </w:rPr>
              <w:t>Function</w:t>
            </w:r>
          </w:p>
        </w:tc>
      </w:tr>
      <w:tr w:rsidR="00620889" w14:paraId="578BE894" w14:textId="77777777" w:rsidTr="00620889">
        <w:trPr>
          <w:trHeight w:val="1878"/>
        </w:trPr>
        <w:tc>
          <w:tcPr>
            <w:tcW w:w="3964" w:type="dxa"/>
          </w:tcPr>
          <w:p w14:paraId="51599C42" w14:textId="77777777" w:rsidR="00620889" w:rsidRDefault="00620889" w:rsidP="00B75CDF"/>
          <w:p w14:paraId="75CC79EC" w14:textId="77777777" w:rsidR="00620889" w:rsidRDefault="00620889" w:rsidP="00B75CDF">
            <w:pPr>
              <w:jc w:val="center"/>
            </w:pPr>
            <w:r>
              <w:rPr>
                <w:noProof/>
                <w:lang w:val="en-GB" w:eastAsia="en-GB"/>
              </w:rPr>
              <w:drawing>
                <wp:inline distT="0" distB="0" distL="0" distR="0" wp14:anchorId="751182B1" wp14:editId="1AC1F74A">
                  <wp:extent cx="774700" cy="925410"/>
                  <wp:effectExtent l="0" t="0" r="6350" b="8255"/>
                  <wp:docPr id="20" name="Picture 20" descr="http://www.blue-panther.cz/data/files/pel05-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lue-panther.cz/data/files/pel05-72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87633" cy="940859"/>
                          </a:xfrm>
                          <a:prstGeom prst="rect">
                            <a:avLst/>
                          </a:prstGeom>
                          <a:noFill/>
                          <a:ln>
                            <a:noFill/>
                          </a:ln>
                        </pic:spPr>
                      </pic:pic>
                    </a:graphicData>
                  </a:graphic>
                </wp:inline>
              </w:drawing>
            </w:r>
          </w:p>
        </w:tc>
        <w:tc>
          <w:tcPr>
            <w:tcW w:w="5103" w:type="dxa"/>
          </w:tcPr>
          <w:p w14:paraId="406E4CCB" w14:textId="77777777" w:rsidR="00620889" w:rsidRDefault="00620889" w:rsidP="00B75CDF">
            <w:pPr>
              <w:rPr>
                <w:b/>
              </w:rPr>
            </w:pPr>
            <w:r w:rsidRPr="007B4B60">
              <w:rPr>
                <w:b/>
              </w:rPr>
              <w:t>Data Loggers / Power Monitoring Meter (Single/3phase)</w:t>
            </w:r>
          </w:p>
          <w:p w14:paraId="6284DD8A" w14:textId="77777777" w:rsidR="00620889" w:rsidRDefault="00620889" w:rsidP="00B75CDF">
            <w:pPr>
              <w:rPr>
                <w:lang w:val="en-GB"/>
              </w:rPr>
            </w:pPr>
            <w:r w:rsidRPr="0049098C">
              <w:rPr>
                <w:lang w:val="en-GB"/>
              </w:rPr>
              <w:t xml:space="preserve">Measures electrical power parameters such as kWh, </w:t>
            </w:r>
            <w:proofErr w:type="spellStart"/>
            <w:r w:rsidRPr="0049098C">
              <w:rPr>
                <w:lang w:val="en-GB"/>
              </w:rPr>
              <w:t>kV</w:t>
            </w:r>
            <w:r>
              <w:rPr>
                <w:lang w:val="en-GB"/>
              </w:rPr>
              <w:t>Arh</w:t>
            </w:r>
            <w:proofErr w:type="spellEnd"/>
            <w:r>
              <w:rPr>
                <w:lang w:val="en-GB"/>
              </w:rPr>
              <w:t xml:space="preserve">, </w:t>
            </w:r>
            <w:proofErr w:type="spellStart"/>
            <w:r>
              <w:rPr>
                <w:lang w:val="en-GB"/>
              </w:rPr>
              <w:t>kVAh</w:t>
            </w:r>
            <w:proofErr w:type="spellEnd"/>
            <w:r>
              <w:rPr>
                <w:lang w:val="en-GB"/>
              </w:rPr>
              <w:t xml:space="preserve"> and power factor (pf)</w:t>
            </w:r>
          </w:p>
          <w:p w14:paraId="1E33D026" w14:textId="77777777" w:rsidR="00620889" w:rsidRPr="0049098C" w:rsidRDefault="00620889" w:rsidP="00B75CDF">
            <w:pPr>
              <w:rPr>
                <w:lang w:val="en-MY"/>
              </w:rPr>
            </w:pPr>
            <w:r w:rsidRPr="0049098C">
              <w:rPr>
                <w:lang w:val="en-GB"/>
              </w:rPr>
              <w:t>Other parameters measured include Frequency, Maximum Demand, Voltage, Current and Power Quality</w:t>
            </w:r>
          </w:p>
          <w:p w14:paraId="44C5138D" w14:textId="77777777" w:rsidR="00620889" w:rsidRPr="0049098C" w:rsidRDefault="00620889" w:rsidP="00B75CDF">
            <w:pPr>
              <w:rPr>
                <w:lang w:val="en-MY"/>
              </w:rPr>
            </w:pPr>
            <w:r w:rsidRPr="0049098C">
              <w:rPr>
                <w:lang w:val="en-GB"/>
              </w:rPr>
              <w:t>It is normally used to check for electrical faults and if the phases are balanced.</w:t>
            </w:r>
          </w:p>
        </w:tc>
      </w:tr>
      <w:tr w:rsidR="00620889" w14:paraId="5AC49F8F" w14:textId="77777777" w:rsidTr="00620889">
        <w:tc>
          <w:tcPr>
            <w:tcW w:w="3964" w:type="dxa"/>
          </w:tcPr>
          <w:p w14:paraId="412CD2A9" w14:textId="77777777" w:rsidR="00620889" w:rsidRDefault="00620889" w:rsidP="00B75CDF">
            <w:pPr>
              <w:rPr>
                <w:lang w:val="en-GB"/>
              </w:rPr>
            </w:pPr>
          </w:p>
          <w:p w14:paraId="6F9A6DF1" w14:textId="77777777" w:rsidR="00620889" w:rsidRPr="0049098C" w:rsidRDefault="00620889" w:rsidP="00B75CDF">
            <w:pPr>
              <w:jc w:val="center"/>
              <w:rPr>
                <w:lang w:val="en-MY"/>
              </w:rPr>
            </w:pPr>
            <w:r w:rsidRPr="0049098C">
              <w:rPr>
                <w:noProof/>
                <w:lang w:val="en-GB" w:eastAsia="en-GB"/>
              </w:rPr>
              <w:drawing>
                <wp:inline distT="0" distB="0" distL="0" distR="0" wp14:anchorId="686A1CE1" wp14:editId="184E7634">
                  <wp:extent cx="984250" cy="704713"/>
                  <wp:effectExtent l="0" t="0" r="6350" b="635"/>
                  <wp:docPr id="938057886" name="Picture 938057886" descr="A picture containing text, mobile phone, person, gadg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057886" name="Picture 938057886" descr="A picture containing text, mobile phone, person, gadget&#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7893" cy="721641"/>
                          </a:xfrm>
                          <a:prstGeom prst="rect">
                            <a:avLst/>
                          </a:prstGeom>
                          <a:noFill/>
                          <a:ln>
                            <a:noFill/>
                          </a:ln>
                          <a:effectLst/>
                        </pic:spPr>
                      </pic:pic>
                    </a:graphicData>
                  </a:graphic>
                </wp:inline>
              </w:drawing>
            </w:r>
          </w:p>
          <w:p w14:paraId="12789A82" w14:textId="77777777" w:rsidR="00620889" w:rsidRDefault="00620889" w:rsidP="00B75CDF"/>
        </w:tc>
        <w:tc>
          <w:tcPr>
            <w:tcW w:w="5103" w:type="dxa"/>
          </w:tcPr>
          <w:p w14:paraId="37CC2CB1" w14:textId="77777777" w:rsidR="00620889" w:rsidRDefault="00620889" w:rsidP="00B75CDF">
            <w:pPr>
              <w:rPr>
                <w:b/>
                <w:lang w:val="en-GB"/>
              </w:rPr>
            </w:pPr>
            <w:proofErr w:type="spellStart"/>
            <w:r w:rsidRPr="007B4B60">
              <w:rPr>
                <w:b/>
                <w:lang w:val="en-GB"/>
              </w:rPr>
              <w:t>Thermohygrometer</w:t>
            </w:r>
            <w:proofErr w:type="spellEnd"/>
            <w:r w:rsidRPr="007B4B60">
              <w:rPr>
                <w:b/>
                <w:lang w:val="en-GB"/>
              </w:rPr>
              <w:t xml:space="preserve"> (Temperature/ Relative Humidity Meter)</w:t>
            </w:r>
          </w:p>
          <w:p w14:paraId="2EDB565F" w14:textId="77777777" w:rsidR="00620889" w:rsidRPr="0049098C" w:rsidRDefault="00620889" w:rsidP="00B75CDF">
            <w:pPr>
              <w:rPr>
                <w:lang w:val="en-MY"/>
              </w:rPr>
            </w:pPr>
            <w:r w:rsidRPr="0049098C">
              <w:rPr>
                <w:lang w:val="en-GB"/>
              </w:rPr>
              <w:t xml:space="preserve">Measures the temperature as well as the relative humidity of an area. It is normally used for air-conditioning design or investigations. Usually measured in </w:t>
            </w:r>
            <w:r w:rsidRPr="0049098C">
              <w:rPr>
                <w:lang w:val="en-MY"/>
              </w:rPr>
              <w:t>°</w:t>
            </w:r>
            <w:r w:rsidRPr="0049098C">
              <w:rPr>
                <w:lang w:val="en-GB"/>
              </w:rPr>
              <w:t>Celsius/</w:t>
            </w:r>
            <w:r w:rsidRPr="0049098C">
              <w:rPr>
                <w:lang w:val="en-MY"/>
              </w:rPr>
              <w:t>°</w:t>
            </w:r>
            <w:r w:rsidRPr="0049098C">
              <w:rPr>
                <w:lang w:val="en-GB"/>
              </w:rPr>
              <w:t>Fahrenheit and %Relative Humidity</w:t>
            </w:r>
          </w:p>
          <w:p w14:paraId="2F8D4CB6" w14:textId="77777777" w:rsidR="00620889" w:rsidRDefault="00620889" w:rsidP="00B75CDF"/>
        </w:tc>
      </w:tr>
      <w:tr w:rsidR="00620889" w14:paraId="0C50F8A3" w14:textId="77777777" w:rsidTr="00620889">
        <w:tc>
          <w:tcPr>
            <w:tcW w:w="3964" w:type="dxa"/>
          </w:tcPr>
          <w:p w14:paraId="442A08B1" w14:textId="77777777" w:rsidR="00620889" w:rsidRDefault="00620889" w:rsidP="00B75CDF">
            <w:pPr>
              <w:rPr>
                <w:lang w:val="en-GB"/>
              </w:rPr>
            </w:pPr>
          </w:p>
          <w:p w14:paraId="1B9C3CAE" w14:textId="77777777" w:rsidR="00620889" w:rsidRPr="0049098C" w:rsidRDefault="00620889" w:rsidP="00B75CDF">
            <w:pPr>
              <w:jc w:val="center"/>
              <w:rPr>
                <w:lang w:val="en-MY"/>
              </w:rPr>
            </w:pPr>
            <w:r w:rsidRPr="0049098C">
              <w:rPr>
                <w:noProof/>
                <w:lang w:val="en-GB" w:eastAsia="en-GB"/>
              </w:rPr>
              <w:drawing>
                <wp:inline distT="0" distB="0" distL="0" distR="0" wp14:anchorId="1DCB8332" wp14:editId="6FEBE347">
                  <wp:extent cx="990600" cy="670764"/>
                  <wp:effectExtent l="0" t="0" r="0" b="0"/>
                  <wp:docPr id="390929207" name="Picture 390929207" descr="A picture containing text, mirror, clock, wa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929207" name="Picture 390929207" descr="A picture containing text, mirror, clock, watch&#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5023" cy="680530"/>
                          </a:xfrm>
                          <a:prstGeom prst="rect">
                            <a:avLst/>
                          </a:prstGeom>
                          <a:noFill/>
                          <a:ln>
                            <a:noFill/>
                          </a:ln>
                          <a:effectLst/>
                        </pic:spPr>
                      </pic:pic>
                    </a:graphicData>
                  </a:graphic>
                </wp:inline>
              </w:drawing>
            </w:r>
          </w:p>
        </w:tc>
        <w:tc>
          <w:tcPr>
            <w:tcW w:w="5103" w:type="dxa"/>
          </w:tcPr>
          <w:p w14:paraId="53D09289" w14:textId="77777777" w:rsidR="00620889" w:rsidRDefault="00620889" w:rsidP="00B75CDF">
            <w:pPr>
              <w:rPr>
                <w:lang w:val="en-GB"/>
              </w:rPr>
            </w:pPr>
            <w:r w:rsidRPr="007B4B60">
              <w:rPr>
                <w:b/>
                <w:lang w:val="en-GB"/>
              </w:rPr>
              <w:t>Anemometer</w:t>
            </w:r>
            <w:r w:rsidRPr="0049098C">
              <w:rPr>
                <w:lang w:val="en-GB"/>
              </w:rPr>
              <w:t xml:space="preserve"> </w:t>
            </w:r>
          </w:p>
          <w:p w14:paraId="03927BDF" w14:textId="77777777" w:rsidR="00620889" w:rsidRPr="0049098C" w:rsidRDefault="00620889" w:rsidP="00B75CDF">
            <w:pPr>
              <w:rPr>
                <w:lang w:val="en-MY"/>
              </w:rPr>
            </w:pPr>
            <w:r w:rsidRPr="0049098C">
              <w:rPr>
                <w:lang w:val="en-GB"/>
              </w:rPr>
              <w:t>Measures the air velocity flowing through a channel. It is normally used for measuring air flow in an air handling unit, at duct intakes and openings such as doorways. Usually measured in m/s.</w:t>
            </w:r>
          </w:p>
          <w:p w14:paraId="25A6D548" w14:textId="77777777" w:rsidR="00620889" w:rsidRDefault="00620889" w:rsidP="00B75CDF"/>
        </w:tc>
      </w:tr>
      <w:tr w:rsidR="00620889" w14:paraId="1A2D458E" w14:textId="77777777" w:rsidTr="00620889">
        <w:tc>
          <w:tcPr>
            <w:tcW w:w="3964" w:type="dxa"/>
          </w:tcPr>
          <w:p w14:paraId="195F31A6" w14:textId="77777777" w:rsidR="00620889" w:rsidRPr="001C7AF6" w:rsidRDefault="00620889" w:rsidP="00B75CDF">
            <w:pPr>
              <w:rPr>
                <w:lang w:val="en-MY"/>
              </w:rPr>
            </w:pPr>
          </w:p>
          <w:p w14:paraId="74007C20" w14:textId="77777777" w:rsidR="00620889" w:rsidRDefault="00620889" w:rsidP="00B75CDF">
            <w:pPr>
              <w:jc w:val="center"/>
            </w:pPr>
            <w:r w:rsidRPr="001C7AF6">
              <w:rPr>
                <w:noProof/>
                <w:lang w:val="en-GB" w:eastAsia="en-GB"/>
              </w:rPr>
              <w:drawing>
                <wp:inline distT="0" distB="0" distL="0" distR="0" wp14:anchorId="528CC9E3" wp14:editId="306581E9">
                  <wp:extent cx="1181100" cy="840503"/>
                  <wp:effectExtent l="0" t="0" r="0" b="0"/>
                  <wp:docPr id="1071490433" name="Picture 1071490433" descr="A person using a calculator to check the quality of a mach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490433" name="Picture 1071490433" descr="A person using a calculator to check the quality of a machine&#10;&#10;Description automatically generated with low confidenc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97271" cy="852010"/>
                          </a:xfrm>
                          <a:prstGeom prst="rect">
                            <a:avLst/>
                          </a:prstGeom>
                          <a:noFill/>
                          <a:ln>
                            <a:noFill/>
                          </a:ln>
                          <a:effectLst/>
                        </pic:spPr>
                      </pic:pic>
                    </a:graphicData>
                  </a:graphic>
                </wp:inline>
              </w:drawing>
            </w:r>
          </w:p>
        </w:tc>
        <w:tc>
          <w:tcPr>
            <w:tcW w:w="5103" w:type="dxa"/>
          </w:tcPr>
          <w:p w14:paraId="51A6DB20" w14:textId="77777777" w:rsidR="00620889" w:rsidRDefault="00620889" w:rsidP="00B75CDF">
            <w:pPr>
              <w:rPr>
                <w:lang w:val="en-GB"/>
              </w:rPr>
            </w:pPr>
            <w:r w:rsidRPr="007B4B60">
              <w:rPr>
                <w:b/>
                <w:lang w:val="en-GB"/>
              </w:rPr>
              <w:t>Tachometer</w:t>
            </w:r>
            <w:r w:rsidRPr="001C7AF6">
              <w:rPr>
                <w:lang w:val="en-GB"/>
              </w:rPr>
              <w:t xml:space="preserve"> </w:t>
            </w:r>
          </w:p>
          <w:p w14:paraId="09312C13" w14:textId="77777777" w:rsidR="00620889" w:rsidRPr="001C7AF6" w:rsidRDefault="00620889" w:rsidP="00B75CDF">
            <w:pPr>
              <w:rPr>
                <w:lang w:val="en-MY"/>
              </w:rPr>
            </w:pPr>
            <w:r w:rsidRPr="001C7AF6">
              <w:rPr>
                <w:lang w:val="en-GB"/>
              </w:rPr>
              <w:t>Measures motor speed on shafts. It is also used to calculate motor efficiency.</w:t>
            </w:r>
          </w:p>
          <w:p w14:paraId="3E749963" w14:textId="77777777" w:rsidR="00620889" w:rsidRDefault="00620889" w:rsidP="00B75CDF"/>
        </w:tc>
      </w:tr>
      <w:tr w:rsidR="00620889" w:rsidRPr="007B4B60" w14:paraId="5217C5F1" w14:textId="77777777" w:rsidTr="00620889">
        <w:tc>
          <w:tcPr>
            <w:tcW w:w="3964" w:type="dxa"/>
          </w:tcPr>
          <w:p w14:paraId="55D22337" w14:textId="77777777" w:rsidR="00620889" w:rsidRPr="007B4B60" w:rsidRDefault="00620889" w:rsidP="00B75CDF">
            <w:pPr>
              <w:rPr>
                <w:lang w:val="en-GB"/>
              </w:rPr>
            </w:pPr>
          </w:p>
          <w:p w14:paraId="799DCB85" w14:textId="77777777" w:rsidR="00620889" w:rsidRPr="007B4B60" w:rsidRDefault="00620889" w:rsidP="00B75CDF">
            <w:pPr>
              <w:jc w:val="center"/>
              <w:rPr>
                <w:lang w:val="en-MY"/>
              </w:rPr>
            </w:pPr>
            <w:r w:rsidRPr="007B4B60">
              <w:rPr>
                <w:noProof/>
                <w:lang w:val="en-GB" w:eastAsia="en-GB"/>
              </w:rPr>
              <w:drawing>
                <wp:inline distT="0" distB="0" distL="0" distR="0" wp14:anchorId="29216C14" wp14:editId="22E2D418">
                  <wp:extent cx="730250" cy="755809"/>
                  <wp:effectExtent l="0" t="0" r="0" b="6350"/>
                  <wp:docPr id="14" name="Picture 7" descr="A picture containing device, meter, text,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7" descr="A picture containing device, meter, text, machine&#10;&#10;Description automatically generated"/>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35945" cy="761703"/>
                          </a:xfrm>
                          <a:prstGeom prst="rect">
                            <a:avLst/>
                          </a:prstGeom>
                        </pic:spPr>
                      </pic:pic>
                    </a:graphicData>
                  </a:graphic>
                </wp:inline>
              </w:drawing>
            </w:r>
          </w:p>
          <w:p w14:paraId="3595A5A7" w14:textId="77777777" w:rsidR="00620889" w:rsidRPr="007B4B60" w:rsidRDefault="00620889" w:rsidP="00B75CDF"/>
        </w:tc>
        <w:tc>
          <w:tcPr>
            <w:tcW w:w="5103" w:type="dxa"/>
          </w:tcPr>
          <w:p w14:paraId="4900C6B8" w14:textId="77777777" w:rsidR="00620889" w:rsidRDefault="00620889" w:rsidP="00B75CDF">
            <w:pPr>
              <w:rPr>
                <w:lang w:val="en-GB"/>
              </w:rPr>
            </w:pPr>
            <w:r w:rsidRPr="007B4B60">
              <w:rPr>
                <w:b/>
                <w:lang w:val="en-GB"/>
              </w:rPr>
              <w:lastRenderedPageBreak/>
              <w:t>Ultrasonic Flowmeter</w:t>
            </w:r>
            <w:r w:rsidRPr="007B4B60">
              <w:rPr>
                <w:lang w:val="en-GB"/>
              </w:rPr>
              <w:t xml:space="preserve"> </w:t>
            </w:r>
          </w:p>
          <w:p w14:paraId="3DD44C86" w14:textId="77777777" w:rsidR="00620889" w:rsidRPr="007B4B60" w:rsidRDefault="00620889" w:rsidP="00B75CDF">
            <w:pPr>
              <w:rPr>
                <w:lang w:val="en-MY"/>
              </w:rPr>
            </w:pPr>
            <w:r w:rsidRPr="007B4B60">
              <w:rPr>
                <w:lang w:val="en-GB"/>
              </w:rPr>
              <w:t>Measures the velocity of fluid over a known area. It is normally used for measuring chilled water flow in pipes. Usually measured in l/s.</w:t>
            </w:r>
          </w:p>
          <w:p w14:paraId="148875B1" w14:textId="77777777" w:rsidR="00620889" w:rsidRPr="007B4B60" w:rsidRDefault="00620889" w:rsidP="00B75CDF"/>
        </w:tc>
      </w:tr>
    </w:tbl>
    <w:p w14:paraId="6CDBBDDD" w14:textId="77777777" w:rsidR="00620889" w:rsidRPr="005B3105" w:rsidRDefault="00620889" w:rsidP="005B3105">
      <w:pPr>
        <w:rPr>
          <w:lang w:val="en-US" w:eastAsia="ja-JP"/>
        </w:rPr>
      </w:pPr>
    </w:p>
    <w:p w14:paraId="67204E41" w14:textId="0D92AE6D" w:rsidR="00EB3914" w:rsidRPr="00EB3914" w:rsidRDefault="00EB3914" w:rsidP="00EB3914">
      <w:pPr>
        <w:jc w:val="both"/>
        <w:rPr>
          <w:b/>
        </w:rPr>
      </w:pPr>
    </w:p>
    <w:p w14:paraId="48B4A393" w14:textId="77777777" w:rsidR="006619FC" w:rsidRDefault="006619FC">
      <w:pPr>
        <w:rPr>
          <w:rFonts w:ascii="Calibri" w:eastAsiaTheme="majorEastAsia" w:hAnsi="Calibri" w:cstheme="majorBidi"/>
          <w:b/>
          <w:color w:val="1F3864" w:themeColor="accent1" w:themeShade="80"/>
          <w:kern w:val="0"/>
          <w:sz w:val="28"/>
          <w:szCs w:val="28"/>
          <w:lang w:val="en-US" w:eastAsia="ja-JP"/>
          <w14:ligatures w14:val="none"/>
        </w:rPr>
      </w:pPr>
      <w:r>
        <w:br w:type="page"/>
      </w:r>
    </w:p>
    <w:p w14:paraId="66AC65B0" w14:textId="7F966BDB" w:rsidR="00FA1D8A" w:rsidRDefault="00FA1D8A" w:rsidP="00B55401">
      <w:pPr>
        <w:pStyle w:val="Heading1"/>
      </w:pPr>
      <w:bookmarkStart w:id="15" w:name="_Toc138188518"/>
      <w:r>
        <w:lastRenderedPageBreak/>
        <w:t>MANAGEMENT OF ENERGY</w:t>
      </w:r>
      <w:bookmarkEnd w:id="15"/>
    </w:p>
    <w:p w14:paraId="52E44707" w14:textId="3CE312E5" w:rsidR="00FB7390" w:rsidRDefault="00FB7390" w:rsidP="00FB7390">
      <w:pPr>
        <w:pStyle w:val="Heading20"/>
      </w:pPr>
      <w:bookmarkStart w:id="16" w:name="_Toc138188519"/>
      <w:bookmarkStart w:id="17" w:name="_Hlk137832903"/>
      <w:r>
        <w:t>POLICY AND TARGETS</w:t>
      </w:r>
      <w:bookmarkEnd w:id="16"/>
    </w:p>
    <w:p w14:paraId="66201FA4" w14:textId="796AB669" w:rsidR="005B3105" w:rsidRDefault="005B3105" w:rsidP="005B3105">
      <w:pPr>
        <w:rPr>
          <w:color w:val="FF0000"/>
        </w:rPr>
      </w:pPr>
      <w:r>
        <w:rPr>
          <w:color w:val="FF0000"/>
        </w:rPr>
        <w:t>Policy declaration and brief description of targets and timeframe</w:t>
      </w:r>
    </w:p>
    <w:p w14:paraId="004835FF" w14:textId="6DCF8B39" w:rsidR="00B72D46" w:rsidRPr="002241E2" w:rsidRDefault="002241E2" w:rsidP="005B3105">
      <w:pPr>
        <w:rPr>
          <w:i/>
          <w:iCs/>
          <w:lang w:val="en-US" w:eastAsia="ja-JP"/>
        </w:rPr>
      </w:pPr>
      <w:r w:rsidRPr="002241E2">
        <w:rPr>
          <w:i/>
          <w:iCs/>
          <w:lang w:val="en-US" w:eastAsia="ja-JP"/>
        </w:rPr>
        <w:t>Example</w:t>
      </w:r>
    </w:p>
    <w:p w14:paraId="332DD631" w14:textId="77777777" w:rsidR="00291980" w:rsidRDefault="00291980" w:rsidP="00291980">
      <w:pPr>
        <w:rPr>
          <w:lang w:val="en-US" w:eastAsia="ja-JP"/>
        </w:rPr>
      </w:pPr>
      <w:r w:rsidRPr="002D1C33">
        <w:rPr>
          <w:color w:val="FF0000"/>
          <w:lang w:val="en-US" w:eastAsia="ja-JP"/>
        </w:rPr>
        <w:t>Client name</w:t>
      </w:r>
      <w:r>
        <w:rPr>
          <w:lang w:val="en-US" w:eastAsia="ja-JP"/>
        </w:rPr>
        <w:t xml:space="preserve"> has an Energy Management Policy in place. The Client is committed to ensuring that all activities in the company are carried out sustainably. Some of the commitments are listed below:</w:t>
      </w:r>
    </w:p>
    <w:p w14:paraId="2E16C00D" w14:textId="77777777" w:rsidR="000912EF" w:rsidRDefault="000912EF" w:rsidP="000912EF">
      <w:pPr>
        <w:pStyle w:val="ListParagraph"/>
        <w:numPr>
          <w:ilvl w:val="0"/>
          <w:numId w:val="14"/>
        </w:numPr>
        <w:rPr>
          <w:lang w:val="en-US" w:eastAsia="ja-JP"/>
        </w:rPr>
      </w:pPr>
      <w:r>
        <w:rPr>
          <w:lang w:val="en-US" w:eastAsia="ja-JP"/>
        </w:rPr>
        <w:t>Provide adequate training for employees</w:t>
      </w:r>
    </w:p>
    <w:p w14:paraId="39D26CA5" w14:textId="77777777" w:rsidR="000912EF" w:rsidRDefault="000912EF" w:rsidP="000912EF">
      <w:pPr>
        <w:pStyle w:val="ListParagraph"/>
        <w:numPr>
          <w:ilvl w:val="0"/>
          <w:numId w:val="14"/>
        </w:numPr>
        <w:rPr>
          <w:lang w:val="en-US" w:eastAsia="ja-JP"/>
        </w:rPr>
      </w:pPr>
      <w:r>
        <w:rPr>
          <w:lang w:val="en-US" w:eastAsia="ja-JP"/>
        </w:rPr>
        <w:t>Employ energy conservation and saving practices to all levels of the company</w:t>
      </w:r>
    </w:p>
    <w:p w14:paraId="589EB913" w14:textId="77777777" w:rsidR="000912EF" w:rsidRDefault="000912EF" w:rsidP="000912EF">
      <w:pPr>
        <w:pStyle w:val="ListParagraph"/>
        <w:numPr>
          <w:ilvl w:val="0"/>
          <w:numId w:val="14"/>
        </w:numPr>
        <w:rPr>
          <w:lang w:val="en-US" w:eastAsia="ja-JP"/>
        </w:rPr>
      </w:pPr>
      <w:r>
        <w:rPr>
          <w:lang w:val="en-US" w:eastAsia="ja-JP"/>
        </w:rPr>
        <w:t>Committed to make information on energy conservation and resource available to all levels of the company</w:t>
      </w:r>
    </w:p>
    <w:p w14:paraId="5C2F0483" w14:textId="77777777" w:rsidR="000912EF" w:rsidRDefault="000912EF" w:rsidP="000912EF">
      <w:pPr>
        <w:pStyle w:val="ListParagraph"/>
        <w:numPr>
          <w:ilvl w:val="0"/>
          <w:numId w:val="14"/>
        </w:numPr>
        <w:rPr>
          <w:lang w:val="en-US" w:eastAsia="ja-JP"/>
        </w:rPr>
      </w:pPr>
      <w:r>
        <w:rPr>
          <w:lang w:val="en-US" w:eastAsia="ja-JP"/>
        </w:rPr>
        <w:t>Committed to comply with local legal requirements where necessary</w:t>
      </w:r>
    </w:p>
    <w:p w14:paraId="12CD040A" w14:textId="77777777" w:rsidR="000912EF" w:rsidRDefault="000912EF" w:rsidP="000912EF">
      <w:pPr>
        <w:pStyle w:val="ListParagraph"/>
        <w:numPr>
          <w:ilvl w:val="0"/>
          <w:numId w:val="14"/>
        </w:numPr>
        <w:rPr>
          <w:lang w:val="en-US" w:eastAsia="ja-JP"/>
        </w:rPr>
      </w:pPr>
      <w:r>
        <w:rPr>
          <w:lang w:val="en-US" w:eastAsia="ja-JP"/>
        </w:rPr>
        <w:t>Continuously monitor and control energy consumption</w:t>
      </w:r>
    </w:p>
    <w:p w14:paraId="5E209D11" w14:textId="77777777" w:rsidR="000912EF" w:rsidRDefault="000912EF" w:rsidP="000912EF">
      <w:pPr>
        <w:pStyle w:val="ListParagraph"/>
        <w:numPr>
          <w:ilvl w:val="0"/>
          <w:numId w:val="14"/>
        </w:numPr>
        <w:rPr>
          <w:lang w:val="en-US" w:eastAsia="ja-JP"/>
        </w:rPr>
      </w:pPr>
      <w:r>
        <w:rPr>
          <w:lang w:val="en-US" w:eastAsia="ja-JP"/>
        </w:rPr>
        <w:t>Identify energy wastages and take corrective measures to eliminate them</w:t>
      </w:r>
    </w:p>
    <w:p w14:paraId="2436802D" w14:textId="77777777" w:rsidR="000912EF" w:rsidRDefault="000912EF" w:rsidP="000912EF">
      <w:pPr>
        <w:pStyle w:val="ListParagraph"/>
        <w:numPr>
          <w:ilvl w:val="0"/>
          <w:numId w:val="14"/>
        </w:numPr>
        <w:rPr>
          <w:lang w:val="en-US" w:eastAsia="ja-JP"/>
        </w:rPr>
      </w:pPr>
      <w:r>
        <w:rPr>
          <w:lang w:val="en-US" w:eastAsia="ja-JP"/>
        </w:rPr>
        <w:t>Procure energy efficient products</w:t>
      </w:r>
    </w:p>
    <w:p w14:paraId="7865B148" w14:textId="59E00082" w:rsidR="00291980" w:rsidRDefault="000912EF" w:rsidP="000912EF">
      <w:pPr>
        <w:pStyle w:val="ListParagraph"/>
        <w:numPr>
          <w:ilvl w:val="0"/>
          <w:numId w:val="14"/>
        </w:numPr>
        <w:rPr>
          <w:lang w:val="en-US" w:eastAsia="ja-JP"/>
        </w:rPr>
      </w:pPr>
      <w:r>
        <w:rPr>
          <w:lang w:val="en-US" w:eastAsia="ja-JP"/>
        </w:rPr>
        <w:t>Periodically review and improve goals for a successful sustainability program</w:t>
      </w:r>
      <w:r w:rsidR="00291980">
        <w:rPr>
          <w:lang w:val="en-US" w:eastAsia="ja-JP"/>
        </w:rPr>
        <w:t xml:space="preserve"> </w:t>
      </w:r>
    </w:p>
    <w:p w14:paraId="704F024D" w14:textId="77777777" w:rsidR="00291980" w:rsidRPr="00384211" w:rsidRDefault="00291980" w:rsidP="00291980">
      <w:pPr>
        <w:rPr>
          <w:lang w:val="en-US" w:eastAsia="ja-JP"/>
        </w:rPr>
      </w:pPr>
      <w:r>
        <w:rPr>
          <w:lang w:val="en-US" w:eastAsia="ja-JP"/>
        </w:rPr>
        <w:t xml:space="preserve">Targets for the energy management program for </w:t>
      </w:r>
      <w:r w:rsidRPr="00384211">
        <w:rPr>
          <w:color w:val="FF0000"/>
          <w:lang w:val="en-US" w:eastAsia="ja-JP"/>
        </w:rPr>
        <w:t xml:space="preserve">Client name </w:t>
      </w:r>
      <w:r>
        <w:rPr>
          <w:lang w:val="en-US" w:eastAsia="ja-JP"/>
        </w:rPr>
        <w:t>are:</w:t>
      </w:r>
    </w:p>
    <w:p w14:paraId="22183A96" w14:textId="77777777" w:rsidR="00291980" w:rsidRDefault="00291980" w:rsidP="00291980">
      <w:pPr>
        <w:pStyle w:val="ListParagraph"/>
        <w:numPr>
          <w:ilvl w:val="0"/>
          <w:numId w:val="15"/>
        </w:numPr>
        <w:rPr>
          <w:lang w:val="en-US" w:eastAsia="ja-JP"/>
        </w:rPr>
      </w:pPr>
      <w:r>
        <w:rPr>
          <w:lang w:val="en-US" w:eastAsia="ja-JP"/>
        </w:rPr>
        <w:t>Real live tracking of energy consumption and maximum demand control</w:t>
      </w:r>
    </w:p>
    <w:p w14:paraId="168C54A7" w14:textId="77777777" w:rsidR="00291980" w:rsidRDefault="00291980" w:rsidP="00291980">
      <w:pPr>
        <w:pStyle w:val="ListParagraph"/>
        <w:numPr>
          <w:ilvl w:val="0"/>
          <w:numId w:val="15"/>
        </w:numPr>
        <w:rPr>
          <w:lang w:val="en-US" w:eastAsia="ja-JP"/>
        </w:rPr>
      </w:pPr>
      <w:r>
        <w:rPr>
          <w:lang w:val="en-US" w:eastAsia="ja-JP"/>
        </w:rPr>
        <w:t>Reduce energy cost by 20% within the next 3 years</w:t>
      </w:r>
    </w:p>
    <w:p w14:paraId="20983B13" w14:textId="77777777" w:rsidR="00291980" w:rsidRDefault="00291980" w:rsidP="00291980">
      <w:pPr>
        <w:pStyle w:val="ListParagraph"/>
        <w:numPr>
          <w:ilvl w:val="1"/>
          <w:numId w:val="15"/>
        </w:numPr>
        <w:rPr>
          <w:lang w:val="en-US" w:eastAsia="ja-JP"/>
        </w:rPr>
      </w:pPr>
      <w:r>
        <w:rPr>
          <w:lang w:val="en-US" w:eastAsia="ja-JP"/>
        </w:rPr>
        <w:t>Through implementing energy saving measures</w:t>
      </w:r>
    </w:p>
    <w:p w14:paraId="0B1F086B" w14:textId="77777777" w:rsidR="00291980" w:rsidRDefault="00291980" w:rsidP="00291980">
      <w:pPr>
        <w:pStyle w:val="ListParagraph"/>
        <w:numPr>
          <w:ilvl w:val="1"/>
          <w:numId w:val="15"/>
        </w:numPr>
        <w:rPr>
          <w:lang w:val="en-US" w:eastAsia="ja-JP"/>
        </w:rPr>
      </w:pPr>
      <w:r>
        <w:rPr>
          <w:lang w:val="en-US" w:eastAsia="ja-JP"/>
        </w:rPr>
        <w:t>Procuring energy efficient equipment</w:t>
      </w:r>
    </w:p>
    <w:p w14:paraId="0816C5CF" w14:textId="77777777" w:rsidR="0008713E" w:rsidRDefault="00291980" w:rsidP="00291980">
      <w:pPr>
        <w:pStyle w:val="ListParagraph"/>
        <w:numPr>
          <w:ilvl w:val="1"/>
          <w:numId w:val="15"/>
        </w:numPr>
        <w:rPr>
          <w:lang w:val="en-US" w:eastAsia="ja-JP"/>
        </w:rPr>
      </w:pPr>
      <w:r>
        <w:rPr>
          <w:lang w:val="en-US" w:eastAsia="ja-JP"/>
        </w:rPr>
        <w:t>Upgrading lighting system and control</w:t>
      </w:r>
    </w:p>
    <w:p w14:paraId="49C1B099" w14:textId="7EAE844F" w:rsidR="002241E2" w:rsidRPr="0008713E" w:rsidRDefault="00291980" w:rsidP="00291980">
      <w:pPr>
        <w:pStyle w:val="ListParagraph"/>
        <w:numPr>
          <w:ilvl w:val="1"/>
          <w:numId w:val="15"/>
        </w:numPr>
        <w:rPr>
          <w:lang w:val="en-US" w:eastAsia="ja-JP"/>
        </w:rPr>
      </w:pPr>
      <w:r w:rsidRPr="0008713E">
        <w:rPr>
          <w:lang w:val="en-US" w:eastAsia="ja-JP"/>
        </w:rPr>
        <w:t>Training to continuously optimize energy consumption</w:t>
      </w:r>
    </w:p>
    <w:p w14:paraId="592EE7B8" w14:textId="5D33D63E" w:rsidR="00FB7390" w:rsidRDefault="00FB7390" w:rsidP="00FB7390">
      <w:pPr>
        <w:pStyle w:val="Heading20"/>
      </w:pPr>
      <w:bookmarkStart w:id="18" w:name="_Toc138188520"/>
      <w:r>
        <w:t>ENERGY DATA, DOCUMENTATION AND MONITORING</w:t>
      </w:r>
      <w:bookmarkEnd w:id="18"/>
    </w:p>
    <w:p w14:paraId="1F475F31" w14:textId="77777777" w:rsidR="005B3105" w:rsidRDefault="005B3105" w:rsidP="005B3105">
      <w:pPr>
        <w:rPr>
          <w:color w:val="FF0000"/>
        </w:rPr>
      </w:pPr>
      <w:r>
        <w:rPr>
          <w:color w:val="FF0000"/>
        </w:rPr>
        <w:t>Describe the level of documentation available in the organization, policies, records, regulations, guides, training in relation to energy management</w:t>
      </w:r>
      <w:bookmarkStart w:id="19" w:name="_Toc494205359"/>
    </w:p>
    <w:p w14:paraId="185F9BFD" w14:textId="5B45C946" w:rsidR="005B3105" w:rsidRDefault="005B3105" w:rsidP="005B3105">
      <w:pPr>
        <w:rPr>
          <w:color w:val="FF0000"/>
        </w:rPr>
      </w:pPr>
      <w:r w:rsidRPr="00AD1B9A">
        <w:rPr>
          <w:color w:val="FF0000"/>
        </w:rPr>
        <w:t>Describe monitoring of energy use procedures, energy performance indicators, effectiveness of action plans in achieving objectives and targets, evaluation of actual vs expected energy consumption – results from monitoring and measurement should be recorded</w:t>
      </w:r>
      <w:bookmarkEnd w:id="19"/>
    </w:p>
    <w:p w14:paraId="0D6FADA1" w14:textId="63C3A5D9" w:rsidR="00B97C05" w:rsidRPr="00B97C05" w:rsidRDefault="00B97C05" w:rsidP="005B3105">
      <w:pPr>
        <w:rPr>
          <w:i/>
          <w:iCs/>
        </w:rPr>
      </w:pPr>
      <w:bookmarkStart w:id="20" w:name="_Hlk138165971"/>
      <w:r>
        <w:rPr>
          <w:i/>
          <w:iCs/>
        </w:rPr>
        <w:t>Example</w:t>
      </w:r>
    </w:p>
    <w:p w14:paraId="273B3DDA" w14:textId="7883132B" w:rsidR="00CB0594" w:rsidRDefault="00B97C05" w:rsidP="00A702D7">
      <w:pPr>
        <w:jc w:val="both"/>
      </w:pPr>
      <w:r w:rsidRPr="00B97C05">
        <w:t>The energy consumption document</w:t>
      </w:r>
      <w:r>
        <w:t>s</w:t>
      </w:r>
      <w:r w:rsidRPr="00B97C05">
        <w:t xml:space="preserve"> as well as information pertaining to energy consumption such as </w:t>
      </w:r>
      <w:r w:rsidR="00A702D7">
        <w:t xml:space="preserve">policy, regulations, </w:t>
      </w:r>
      <w:r w:rsidRPr="00B97C05">
        <w:t xml:space="preserve">procurement documents, </w:t>
      </w:r>
      <w:r>
        <w:t>design and installation drawings, testing and commissioning reports</w:t>
      </w:r>
      <w:r w:rsidR="00085E5D">
        <w:t xml:space="preserve"> and financial evaluation reports are kept in the </w:t>
      </w:r>
      <w:r w:rsidR="00A702D7">
        <w:t>administration</w:t>
      </w:r>
      <w:r w:rsidR="00085E5D">
        <w:t xml:space="preserve"> office </w:t>
      </w:r>
      <w:r w:rsidR="00A702D7">
        <w:t xml:space="preserve">under the purview of the </w:t>
      </w:r>
      <w:r w:rsidR="00A702D7">
        <w:rPr>
          <w:lang w:eastAsia="ja-JP"/>
        </w:rPr>
        <w:t xml:space="preserve">Registered Electrical Energy Manager (REEM), </w:t>
      </w:r>
      <w:r w:rsidR="00A702D7" w:rsidRPr="00672549">
        <w:rPr>
          <w:color w:val="FF0000"/>
          <w:lang w:eastAsia="ja-JP"/>
        </w:rPr>
        <w:t>name</w:t>
      </w:r>
      <w:r w:rsidR="00A702D7">
        <w:t xml:space="preserve"> </w:t>
      </w:r>
      <w:r w:rsidR="00085E5D">
        <w:t xml:space="preserve">and is accessible to the </w:t>
      </w:r>
      <w:r w:rsidR="00A702D7">
        <w:t xml:space="preserve">top management and </w:t>
      </w:r>
      <w:r w:rsidR="00085E5D">
        <w:t>energy management team.</w:t>
      </w:r>
    </w:p>
    <w:p w14:paraId="633842BD" w14:textId="77777777" w:rsidR="00A702D7" w:rsidRDefault="00A702D7" w:rsidP="00A702D7">
      <w:pPr>
        <w:jc w:val="both"/>
        <w:rPr>
          <w:lang w:eastAsia="ja-JP"/>
        </w:rPr>
      </w:pPr>
      <w:r>
        <w:rPr>
          <w:lang w:eastAsia="ja-JP"/>
        </w:rPr>
        <w:t xml:space="preserve">The REEM sees to monitoring the energy consumption of the company. Two (2) energy audits have been conducted in the past 8 years and some minor energy saving implementation projects have been carried out, </w:t>
      </w:r>
      <w:proofErr w:type="gramStart"/>
      <w:r>
        <w:rPr>
          <w:lang w:eastAsia="ja-JP"/>
        </w:rPr>
        <w:t>i.e.</w:t>
      </w:r>
      <w:proofErr w:type="gramEnd"/>
      <w:r>
        <w:rPr>
          <w:lang w:eastAsia="ja-JP"/>
        </w:rPr>
        <w:t xml:space="preserve"> replacing LED in certain areas and purchasing 5-star appliances for the office.</w:t>
      </w:r>
    </w:p>
    <w:p w14:paraId="584810FD" w14:textId="00652ED2" w:rsidR="00085E5D" w:rsidRPr="00B97C05" w:rsidRDefault="00A702D7" w:rsidP="00A702D7">
      <w:pPr>
        <w:jc w:val="both"/>
      </w:pPr>
      <w:r>
        <w:rPr>
          <w:lang w:eastAsia="ja-JP"/>
        </w:rPr>
        <w:t>The REEM also reports the energy consumption to Suruhanjaya Tenaga, Malaysia every 6 months as per requirement.</w:t>
      </w:r>
      <w:bookmarkEnd w:id="20"/>
    </w:p>
    <w:p w14:paraId="2C323A16" w14:textId="77777777" w:rsidR="005B3105" w:rsidRDefault="005B3105" w:rsidP="005B3105">
      <w:pPr>
        <w:pStyle w:val="Heading20"/>
      </w:pPr>
      <w:bookmarkStart w:id="21" w:name="_Toc138188521"/>
      <w:r>
        <w:lastRenderedPageBreak/>
        <w:t>COMPLIANCE TOWARDS REGULATIONS</w:t>
      </w:r>
      <w:bookmarkEnd w:id="21"/>
    </w:p>
    <w:p w14:paraId="113011CA" w14:textId="00B00C2B" w:rsidR="005B3105" w:rsidRDefault="005B3105" w:rsidP="005B3105">
      <w:pPr>
        <w:rPr>
          <w:color w:val="FF0000"/>
        </w:rPr>
      </w:pPr>
      <w:r>
        <w:rPr>
          <w:color w:val="FF0000"/>
        </w:rPr>
        <w:t>Describe evaluation procedures in complying with legal requirements in relation to energy use and consumption, records</w:t>
      </w:r>
    </w:p>
    <w:p w14:paraId="6FA7F3D6" w14:textId="77777777" w:rsidR="00333FF2" w:rsidRPr="00322BFD" w:rsidRDefault="00333FF2" w:rsidP="00333FF2">
      <w:pPr>
        <w:rPr>
          <w:i/>
          <w:iCs/>
        </w:rPr>
      </w:pPr>
      <w:r w:rsidRPr="00322BFD">
        <w:rPr>
          <w:i/>
          <w:iCs/>
        </w:rPr>
        <w:t>Example</w:t>
      </w:r>
    </w:p>
    <w:p w14:paraId="19423FC5" w14:textId="77777777" w:rsidR="00333FF2" w:rsidRDefault="00333FF2" w:rsidP="00333FF2">
      <w:r w:rsidRPr="00322BFD">
        <w:t>The company</w:t>
      </w:r>
      <w:r>
        <w:t xml:space="preserve"> is subject to EMEER 2008:</w:t>
      </w:r>
    </w:p>
    <w:p w14:paraId="1D95391E" w14:textId="77777777" w:rsidR="00333FF2" w:rsidRPr="003737FB" w:rsidRDefault="00333FF2" w:rsidP="00333FF2">
      <w:pPr>
        <w:pStyle w:val="ListParagraph"/>
        <w:numPr>
          <w:ilvl w:val="0"/>
          <w:numId w:val="16"/>
        </w:numPr>
        <w:rPr>
          <w:lang w:eastAsia="ja-JP"/>
        </w:rPr>
      </w:pPr>
      <w:r w:rsidRPr="003737FB">
        <w:rPr>
          <w:lang w:val="en-US" w:eastAsia="ja-JP"/>
        </w:rPr>
        <w:t xml:space="preserve">Is applicable to large energy users, </w:t>
      </w:r>
      <w:proofErr w:type="gramStart"/>
      <w:r w:rsidRPr="003737FB">
        <w:rPr>
          <w:lang w:val="en-US" w:eastAsia="ja-JP"/>
        </w:rPr>
        <w:t>i.e.</w:t>
      </w:r>
      <w:proofErr w:type="gramEnd"/>
      <w:r w:rsidRPr="003737FB">
        <w:rPr>
          <w:lang w:val="en-US" w:eastAsia="ja-JP"/>
        </w:rPr>
        <w:t xml:space="preserve"> 300,000kWh consumption for at least 6 months</w:t>
      </w:r>
    </w:p>
    <w:p w14:paraId="00BCF17E" w14:textId="77777777" w:rsidR="00333FF2" w:rsidRPr="003737FB" w:rsidRDefault="00333FF2" w:rsidP="00333FF2">
      <w:pPr>
        <w:pStyle w:val="ListParagraph"/>
        <w:numPr>
          <w:ilvl w:val="0"/>
          <w:numId w:val="16"/>
        </w:numPr>
        <w:rPr>
          <w:lang w:eastAsia="ja-JP"/>
        </w:rPr>
      </w:pPr>
      <w:r w:rsidRPr="003737FB">
        <w:rPr>
          <w:lang w:val="en-US" w:eastAsia="ja-JP"/>
        </w:rPr>
        <w:t>Appointment and notification of Electrical Energy Manager</w:t>
      </w:r>
    </w:p>
    <w:p w14:paraId="6B892E16" w14:textId="77777777" w:rsidR="00333FF2" w:rsidRPr="003737FB" w:rsidRDefault="00333FF2" w:rsidP="00333FF2">
      <w:pPr>
        <w:pStyle w:val="ListParagraph"/>
        <w:numPr>
          <w:ilvl w:val="0"/>
          <w:numId w:val="16"/>
        </w:numPr>
        <w:rPr>
          <w:lang w:eastAsia="ja-JP"/>
        </w:rPr>
      </w:pPr>
      <w:r w:rsidRPr="003737FB">
        <w:rPr>
          <w:lang w:val="en-US" w:eastAsia="ja-JP"/>
        </w:rPr>
        <w:t>Electrical Energy Management Policy</w:t>
      </w:r>
    </w:p>
    <w:p w14:paraId="08B9EE7E" w14:textId="77777777" w:rsidR="00333FF2" w:rsidRPr="003737FB" w:rsidRDefault="00333FF2" w:rsidP="00333FF2">
      <w:pPr>
        <w:pStyle w:val="ListParagraph"/>
        <w:numPr>
          <w:ilvl w:val="0"/>
          <w:numId w:val="16"/>
        </w:numPr>
        <w:rPr>
          <w:lang w:eastAsia="ja-JP"/>
        </w:rPr>
      </w:pPr>
      <w:r w:rsidRPr="003737FB">
        <w:rPr>
          <w:lang w:val="en-US" w:eastAsia="ja-JP"/>
        </w:rPr>
        <w:t>Energy Audit</w:t>
      </w:r>
    </w:p>
    <w:p w14:paraId="5FFF1763" w14:textId="77777777" w:rsidR="00333FF2" w:rsidRPr="003737FB" w:rsidRDefault="00333FF2" w:rsidP="00333FF2">
      <w:pPr>
        <w:pStyle w:val="ListParagraph"/>
        <w:numPr>
          <w:ilvl w:val="0"/>
          <w:numId w:val="16"/>
        </w:numPr>
        <w:rPr>
          <w:lang w:eastAsia="ja-JP"/>
        </w:rPr>
      </w:pPr>
      <w:r w:rsidRPr="003737FB">
        <w:rPr>
          <w:lang w:val="en-US" w:eastAsia="ja-JP"/>
        </w:rPr>
        <w:t>Recommendations for electrical energy management</w:t>
      </w:r>
    </w:p>
    <w:p w14:paraId="5D796B09" w14:textId="77777777" w:rsidR="00EE09E9" w:rsidRPr="00EE09E9" w:rsidRDefault="00333FF2" w:rsidP="00333FF2">
      <w:pPr>
        <w:pStyle w:val="ListParagraph"/>
        <w:numPr>
          <w:ilvl w:val="0"/>
          <w:numId w:val="16"/>
        </w:numPr>
        <w:rPr>
          <w:lang w:eastAsia="ja-JP"/>
        </w:rPr>
      </w:pPr>
      <w:r w:rsidRPr="003737FB">
        <w:rPr>
          <w:lang w:val="en-US" w:eastAsia="ja-JP"/>
        </w:rPr>
        <w:t>Monitoring and keeping of records</w:t>
      </w:r>
    </w:p>
    <w:p w14:paraId="20162D8E" w14:textId="074AFF7E" w:rsidR="00EE09E9" w:rsidRPr="00A702D7" w:rsidRDefault="00333FF2" w:rsidP="00EE09E9">
      <w:pPr>
        <w:pStyle w:val="ListParagraph"/>
        <w:numPr>
          <w:ilvl w:val="0"/>
          <w:numId w:val="16"/>
        </w:numPr>
        <w:rPr>
          <w:lang w:eastAsia="ja-JP"/>
        </w:rPr>
      </w:pPr>
      <w:r w:rsidRPr="00EE09E9">
        <w:rPr>
          <w:lang w:val="en-US" w:eastAsia="ja-JP"/>
        </w:rPr>
        <w:t>Periodical reporting</w:t>
      </w:r>
    </w:p>
    <w:p w14:paraId="1DEB3510" w14:textId="77777777" w:rsidR="005B3105" w:rsidRDefault="005B3105" w:rsidP="005B3105">
      <w:pPr>
        <w:pStyle w:val="Heading20"/>
      </w:pPr>
      <w:bookmarkStart w:id="22" w:name="_Toc138188522"/>
      <w:r>
        <w:t>ENERGY MANAGEMENT TEAM</w:t>
      </w:r>
      <w:bookmarkEnd w:id="22"/>
    </w:p>
    <w:p w14:paraId="79EDE68D" w14:textId="65A290CD" w:rsidR="005B3105" w:rsidRDefault="005B3105" w:rsidP="005B3105">
      <w:pPr>
        <w:rPr>
          <w:color w:val="FF0000"/>
        </w:rPr>
      </w:pPr>
      <w:r w:rsidRPr="00620BAF">
        <w:rPr>
          <w:color w:val="FF0000"/>
        </w:rPr>
        <w:t>List names, position and role</w:t>
      </w:r>
    </w:p>
    <w:p w14:paraId="0CDEC922" w14:textId="77777777" w:rsidR="00871BBC" w:rsidRPr="003163C1" w:rsidRDefault="00871BBC" w:rsidP="00871BBC">
      <w:pPr>
        <w:rPr>
          <w:i/>
          <w:iCs/>
        </w:rPr>
      </w:pPr>
      <w:r w:rsidRPr="003163C1">
        <w:rPr>
          <w:i/>
          <w:iCs/>
        </w:rPr>
        <w:t>Example</w:t>
      </w:r>
    </w:p>
    <w:p w14:paraId="59D6DD30" w14:textId="77777777" w:rsidR="00871BBC" w:rsidRDefault="00871BBC" w:rsidP="00871BBC">
      <w:pPr>
        <w:jc w:val="both"/>
      </w:pPr>
      <w:r>
        <w:t xml:space="preserve">The energy management team is headed by </w:t>
      </w:r>
      <w:r>
        <w:rPr>
          <w:color w:val="FF0000"/>
        </w:rPr>
        <w:t>Manager name</w:t>
      </w:r>
      <w:r w:rsidRPr="003163C1">
        <w:rPr>
          <w:color w:val="FF0000"/>
        </w:rPr>
        <w:t xml:space="preserve"> </w:t>
      </w:r>
      <w:r>
        <w:t xml:space="preserve">and assisted by his team members as shown in the Chart. The CEO overlooks the whole energy management activities carried out by the company. The team meets once a week to discuss issues pertaining to energy consumption and production output. The activities are mainly carried out by the Engineer and reported back to the energy management team. The Engineer is also a Registered Electrical Energy Manager (REEM). </w:t>
      </w:r>
    </w:p>
    <w:p w14:paraId="22F0715A" w14:textId="77777777" w:rsidR="00871BBC" w:rsidRPr="005B3105" w:rsidRDefault="00871BBC" w:rsidP="00871BBC">
      <w:pPr>
        <w:jc w:val="center"/>
        <w:rPr>
          <w:lang w:val="en-US" w:eastAsia="ja-JP"/>
        </w:rPr>
      </w:pPr>
      <w:r>
        <w:rPr>
          <w:noProof/>
          <w:lang w:val="en-US" w:eastAsia="ja-JP"/>
        </w:rPr>
        <w:drawing>
          <wp:inline distT="0" distB="0" distL="0" distR="0" wp14:anchorId="7D394748" wp14:editId="1970A133">
            <wp:extent cx="4013200" cy="1905000"/>
            <wp:effectExtent l="38100" t="0" r="44450" b="0"/>
            <wp:docPr id="304890804"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1A6AC39B" w14:textId="77777777" w:rsidR="00871BBC" w:rsidRPr="005B3105" w:rsidRDefault="00871BBC" w:rsidP="005B3105">
      <w:pPr>
        <w:rPr>
          <w:lang w:val="en-US" w:eastAsia="ja-JP"/>
        </w:rPr>
      </w:pPr>
    </w:p>
    <w:p w14:paraId="635F5CD5" w14:textId="77777777" w:rsidR="005B3105" w:rsidRDefault="005B3105" w:rsidP="005B3105">
      <w:pPr>
        <w:pStyle w:val="Heading20"/>
      </w:pPr>
      <w:bookmarkStart w:id="23" w:name="_Toc138188523"/>
      <w:r>
        <w:t>ENERGY AUDIT TEAM</w:t>
      </w:r>
      <w:bookmarkEnd w:id="23"/>
    </w:p>
    <w:p w14:paraId="596FE4D1" w14:textId="4821A6A0" w:rsidR="005B3105" w:rsidRDefault="005B3105" w:rsidP="005B3105">
      <w:pPr>
        <w:rPr>
          <w:color w:val="FF0000"/>
        </w:rPr>
      </w:pPr>
      <w:r w:rsidRPr="00620BAF">
        <w:rPr>
          <w:color w:val="FF0000"/>
        </w:rPr>
        <w:t>List names, position and role</w:t>
      </w:r>
    </w:p>
    <w:p w14:paraId="1A01391E" w14:textId="77777777" w:rsidR="00871BBC" w:rsidRPr="003163C1" w:rsidRDefault="00871BBC" w:rsidP="00871BBC">
      <w:pPr>
        <w:rPr>
          <w:i/>
          <w:iCs/>
        </w:rPr>
      </w:pPr>
      <w:r w:rsidRPr="003163C1">
        <w:rPr>
          <w:i/>
          <w:iCs/>
        </w:rPr>
        <w:t>Example</w:t>
      </w:r>
    </w:p>
    <w:p w14:paraId="3BF8FA68" w14:textId="77DE0085" w:rsidR="00871BBC" w:rsidRDefault="00871BBC" w:rsidP="00871BBC">
      <w:pPr>
        <w:jc w:val="both"/>
      </w:pPr>
      <w:r>
        <w:t xml:space="preserve">The energy audit team is headed by </w:t>
      </w:r>
      <w:r w:rsidRPr="003163C1">
        <w:rPr>
          <w:color w:val="FF0000"/>
        </w:rPr>
        <w:t xml:space="preserve">auditor lead </w:t>
      </w:r>
      <w:r>
        <w:t>and assisted by his team members as shown in the Chart. The Energy Auditor is assisted by a team of experts from various fields of expertise to carry out the various types of energy audit measurements. The data is compiled by the Energy Manager who analysed the data and prepared the energy audit report.</w:t>
      </w:r>
      <w:r w:rsidR="00A702D7" w:rsidRPr="00A702D7">
        <w:rPr>
          <w:rFonts w:cs="Arial"/>
          <w:noProof/>
          <w:sz w:val="14"/>
          <w:lang w:val="en-GB"/>
        </w:rPr>
        <w:t xml:space="preserve"> </w:t>
      </w:r>
    </w:p>
    <w:p w14:paraId="59AB3EB2" w14:textId="77777777" w:rsidR="00871BBC" w:rsidRPr="005B3105" w:rsidRDefault="00871BBC" w:rsidP="00871BBC">
      <w:pPr>
        <w:jc w:val="center"/>
        <w:rPr>
          <w:lang w:val="en-US" w:eastAsia="ja-JP"/>
        </w:rPr>
      </w:pPr>
      <w:r>
        <w:rPr>
          <w:noProof/>
        </w:rPr>
        <w:lastRenderedPageBreak/>
        <w:drawing>
          <wp:inline distT="0" distB="0" distL="0" distR="0" wp14:anchorId="1991277B" wp14:editId="70A453FA">
            <wp:extent cx="4229100" cy="2743200"/>
            <wp:effectExtent l="0" t="38100" r="0" b="38100"/>
            <wp:docPr id="668763002" name="Diagram 1">
              <a:extLst xmlns:a="http://schemas.openxmlformats.org/drawingml/2006/main">
                <a:ext uri="{FF2B5EF4-FFF2-40B4-BE49-F238E27FC236}">
                  <a16:creationId xmlns:a16="http://schemas.microsoft.com/office/drawing/2014/main" id="{417A73AF-FF8C-4384-B018-6F6D17D0CCEF}"/>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411D3EDB" w14:textId="77777777" w:rsidR="00871BBC" w:rsidRPr="005B3105" w:rsidRDefault="00871BBC" w:rsidP="005B3105">
      <w:pPr>
        <w:rPr>
          <w:lang w:val="en-US" w:eastAsia="ja-JP"/>
        </w:rPr>
      </w:pPr>
    </w:p>
    <w:p w14:paraId="0557356D" w14:textId="19B3176A" w:rsidR="005B3105" w:rsidRDefault="005B3105" w:rsidP="005B3105">
      <w:pPr>
        <w:pStyle w:val="Heading20"/>
      </w:pPr>
      <w:bookmarkStart w:id="24" w:name="_Toc138188524"/>
      <w:r>
        <w:t>ENERGY MANAGEMENT MATRIX REVIEW</w:t>
      </w:r>
      <w:bookmarkEnd w:id="24"/>
    </w:p>
    <w:p w14:paraId="434D4E12" w14:textId="07DB757F" w:rsidR="005B3105" w:rsidRDefault="005B3105" w:rsidP="005B3105">
      <w:pPr>
        <w:rPr>
          <w:color w:val="FF0000"/>
        </w:rPr>
      </w:pPr>
      <w:r>
        <w:rPr>
          <w:color w:val="FF0000"/>
        </w:rPr>
        <w:t>EM matrix may be used to determine level of energy management practiced and can be used as a guide for improvement</w:t>
      </w:r>
    </w:p>
    <w:p w14:paraId="00954207" w14:textId="77777777" w:rsidR="00871BBC" w:rsidRPr="00253EFF" w:rsidRDefault="00871BBC" w:rsidP="00871BBC">
      <w:pPr>
        <w:rPr>
          <w:i/>
          <w:iCs/>
        </w:rPr>
      </w:pPr>
      <w:r w:rsidRPr="00253EFF">
        <w:rPr>
          <w:i/>
          <w:iCs/>
        </w:rPr>
        <w:t>Example</w:t>
      </w:r>
    </w:p>
    <w:p w14:paraId="7912C122" w14:textId="3B3CD35B" w:rsidR="00871BBC" w:rsidRDefault="00871BBC" w:rsidP="00871BBC">
      <w:pPr>
        <w:spacing w:after="120" w:line="276" w:lineRule="auto"/>
        <w:jc w:val="both"/>
        <w:rPr>
          <w:rFonts w:cs="Arial"/>
          <w:lang w:val="en-GB"/>
        </w:rPr>
      </w:pPr>
      <w:r w:rsidRPr="007A758A">
        <w:rPr>
          <w:rFonts w:cs="Arial"/>
          <w:lang w:val="en-GB"/>
        </w:rPr>
        <w:t>An assessment was carried out to determine whether an Energy management system (</w:t>
      </w:r>
      <w:proofErr w:type="spellStart"/>
      <w:r w:rsidRPr="007A758A">
        <w:rPr>
          <w:rFonts w:cs="Arial"/>
          <w:lang w:val="en-GB"/>
        </w:rPr>
        <w:t>E</w:t>
      </w:r>
      <w:r>
        <w:rPr>
          <w:rFonts w:cs="Arial"/>
          <w:lang w:val="en-GB"/>
        </w:rPr>
        <w:t>n</w:t>
      </w:r>
      <w:r w:rsidRPr="007A758A">
        <w:rPr>
          <w:rFonts w:cs="Arial"/>
          <w:lang w:val="en-GB"/>
        </w:rPr>
        <w:t>MS</w:t>
      </w:r>
      <w:proofErr w:type="spellEnd"/>
      <w:r w:rsidRPr="007A758A">
        <w:rPr>
          <w:rFonts w:cs="Arial"/>
          <w:lang w:val="en-GB"/>
        </w:rPr>
        <w:t>) is in place</w:t>
      </w:r>
      <w:r>
        <w:rPr>
          <w:rFonts w:cs="Arial"/>
          <w:lang w:val="en-GB"/>
        </w:rPr>
        <w:t xml:space="preserve"> in the building</w:t>
      </w:r>
      <w:r w:rsidRPr="007A758A">
        <w:rPr>
          <w:rFonts w:cs="Arial"/>
          <w:lang w:val="en-GB"/>
        </w:rPr>
        <w:t xml:space="preserve">. </w:t>
      </w:r>
      <w:r>
        <w:rPr>
          <w:rFonts w:cs="Arial"/>
          <w:lang w:val="en-GB"/>
        </w:rPr>
        <w:t xml:space="preserve">Currently there is no official system but there have been a few energy saving exercises carried out in the past few years. One such exercise is replacing the car park lighting of 36W bare channel fluorescent lamps with 18W LED lamps. A digital power meter (DPM) is also installed to measure the energy consumption so that savings can be accounted for. </w:t>
      </w:r>
    </w:p>
    <w:p w14:paraId="4137466B" w14:textId="549D269B" w:rsidR="00871BBC" w:rsidRDefault="00871BBC" w:rsidP="00871BBC">
      <w:pPr>
        <w:jc w:val="both"/>
        <w:rPr>
          <w:color w:val="FF0000"/>
        </w:rPr>
      </w:pPr>
      <w:r>
        <w:rPr>
          <w:rFonts w:cs="Arial"/>
          <w:lang w:val="en-GB"/>
        </w:rPr>
        <w:t>An e</w:t>
      </w:r>
      <w:r w:rsidRPr="007A758A">
        <w:rPr>
          <w:rFonts w:cs="Arial"/>
          <w:lang w:val="en-GB"/>
        </w:rPr>
        <w:t xml:space="preserve">nergy management matrix </w:t>
      </w:r>
      <w:r>
        <w:rPr>
          <w:rFonts w:cs="Arial"/>
          <w:lang w:val="en-GB"/>
        </w:rPr>
        <w:t>was used to determine the scope of energy practices being implemented in the building.</w:t>
      </w:r>
    </w:p>
    <w:tbl>
      <w:tblPr>
        <w:tblStyle w:val="TableGrid7"/>
        <w:tblW w:w="9752" w:type="dxa"/>
        <w:jc w:val="center"/>
        <w:tblLayout w:type="fixed"/>
        <w:tblLook w:val="04A0" w:firstRow="1" w:lastRow="0" w:firstColumn="1" w:lastColumn="0" w:noHBand="0" w:noVBand="1"/>
      </w:tblPr>
      <w:tblGrid>
        <w:gridCol w:w="411"/>
        <w:gridCol w:w="1668"/>
        <w:gridCol w:w="1664"/>
        <w:gridCol w:w="1581"/>
        <w:gridCol w:w="1518"/>
        <w:gridCol w:w="1468"/>
        <w:gridCol w:w="1442"/>
      </w:tblGrid>
      <w:tr w:rsidR="005B3105" w:rsidRPr="00977FBE" w14:paraId="29099397" w14:textId="77777777" w:rsidTr="00C42295">
        <w:trPr>
          <w:trHeight w:val="693"/>
          <w:tblHeader/>
          <w:jc w:val="center"/>
        </w:trPr>
        <w:tc>
          <w:tcPr>
            <w:tcW w:w="411" w:type="dxa"/>
            <w:shd w:val="clear" w:color="auto" w:fill="auto"/>
          </w:tcPr>
          <w:p w14:paraId="4E2FBF1F" w14:textId="77777777" w:rsidR="005B3105" w:rsidRPr="00977FBE" w:rsidRDefault="005B3105" w:rsidP="00C42295">
            <w:pPr>
              <w:rPr>
                <w:b/>
                <w:sz w:val="18"/>
                <w:lang w:val="en-GB" w:eastAsia="en-US"/>
              </w:rPr>
            </w:pPr>
          </w:p>
        </w:tc>
        <w:tc>
          <w:tcPr>
            <w:tcW w:w="1668" w:type="dxa"/>
            <w:shd w:val="clear" w:color="auto" w:fill="auto"/>
          </w:tcPr>
          <w:p w14:paraId="18C3D84A" w14:textId="77777777" w:rsidR="005B3105" w:rsidRPr="00977FBE" w:rsidRDefault="005B3105" w:rsidP="00C42295">
            <w:pPr>
              <w:rPr>
                <w:sz w:val="18"/>
                <w:lang w:val="en-GB" w:eastAsia="en-US"/>
              </w:rPr>
            </w:pPr>
            <w:r w:rsidRPr="00977FBE">
              <w:rPr>
                <w:b/>
                <w:sz w:val="18"/>
                <w:lang w:val="en-GB" w:eastAsia="en-US"/>
              </w:rPr>
              <w:t>Policy and Systems</w:t>
            </w:r>
          </w:p>
        </w:tc>
        <w:tc>
          <w:tcPr>
            <w:tcW w:w="1664" w:type="dxa"/>
            <w:shd w:val="clear" w:color="auto" w:fill="auto"/>
          </w:tcPr>
          <w:p w14:paraId="2C4D420F" w14:textId="58E199B9" w:rsidR="005B3105" w:rsidRPr="00977FBE" w:rsidRDefault="005B3105" w:rsidP="00C42295">
            <w:pPr>
              <w:rPr>
                <w:sz w:val="18"/>
                <w:lang w:val="en-GB" w:eastAsia="en-US"/>
              </w:rPr>
            </w:pPr>
            <w:r w:rsidRPr="00977FBE">
              <w:rPr>
                <w:b/>
                <w:sz w:val="18"/>
                <w:lang w:val="en-GB" w:eastAsia="en-US"/>
              </w:rPr>
              <w:t xml:space="preserve">Organization </w:t>
            </w:r>
          </w:p>
        </w:tc>
        <w:tc>
          <w:tcPr>
            <w:tcW w:w="1581" w:type="dxa"/>
            <w:shd w:val="clear" w:color="auto" w:fill="auto"/>
          </w:tcPr>
          <w:p w14:paraId="2AEC159D" w14:textId="77777777" w:rsidR="005B3105" w:rsidRPr="00977FBE" w:rsidRDefault="005B3105" w:rsidP="00C42295">
            <w:pPr>
              <w:rPr>
                <w:b/>
                <w:sz w:val="18"/>
                <w:lang w:val="en-GB" w:eastAsia="en-US"/>
              </w:rPr>
            </w:pPr>
            <w:r w:rsidRPr="00977FBE">
              <w:rPr>
                <w:b/>
                <w:sz w:val="18"/>
                <w:lang w:val="en-GB" w:eastAsia="en-US"/>
              </w:rPr>
              <w:t>Motivation</w:t>
            </w:r>
          </w:p>
          <w:p w14:paraId="3E05EB8C" w14:textId="77777777" w:rsidR="005B3105" w:rsidRPr="00977FBE" w:rsidRDefault="005B3105" w:rsidP="00C42295">
            <w:pPr>
              <w:rPr>
                <w:sz w:val="18"/>
                <w:lang w:val="en-GB" w:eastAsia="en-US"/>
              </w:rPr>
            </w:pPr>
          </w:p>
        </w:tc>
        <w:tc>
          <w:tcPr>
            <w:tcW w:w="1518" w:type="dxa"/>
            <w:shd w:val="clear" w:color="auto" w:fill="auto"/>
          </w:tcPr>
          <w:p w14:paraId="042A2697" w14:textId="77777777" w:rsidR="005B3105" w:rsidRPr="00977FBE" w:rsidRDefault="005B3105" w:rsidP="00C42295">
            <w:pPr>
              <w:rPr>
                <w:b/>
                <w:sz w:val="18"/>
                <w:lang w:val="en-GB" w:eastAsia="en-US"/>
              </w:rPr>
            </w:pPr>
            <w:r w:rsidRPr="00977FBE">
              <w:rPr>
                <w:b/>
                <w:sz w:val="18"/>
                <w:lang w:val="en-GB" w:eastAsia="en-US"/>
              </w:rPr>
              <w:t>Information System.</w:t>
            </w:r>
          </w:p>
          <w:p w14:paraId="60172254" w14:textId="77777777" w:rsidR="005B3105" w:rsidRPr="00977FBE" w:rsidRDefault="005B3105" w:rsidP="00C42295">
            <w:pPr>
              <w:rPr>
                <w:sz w:val="18"/>
                <w:lang w:val="en-GB" w:eastAsia="en-US"/>
              </w:rPr>
            </w:pPr>
          </w:p>
        </w:tc>
        <w:tc>
          <w:tcPr>
            <w:tcW w:w="1468" w:type="dxa"/>
            <w:shd w:val="clear" w:color="auto" w:fill="auto"/>
          </w:tcPr>
          <w:p w14:paraId="728CE88C" w14:textId="77777777" w:rsidR="005B3105" w:rsidRPr="00977FBE" w:rsidRDefault="005B3105" w:rsidP="00C42295">
            <w:pPr>
              <w:rPr>
                <w:b/>
                <w:sz w:val="18"/>
                <w:lang w:val="en-GB" w:eastAsia="en-US"/>
              </w:rPr>
            </w:pPr>
            <w:r w:rsidRPr="00977FBE">
              <w:rPr>
                <w:b/>
                <w:sz w:val="18"/>
                <w:lang w:val="en-GB" w:eastAsia="en-US"/>
              </w:rPr>
              <w:t>Training and awareness</w:t>
            </w:r>
          </w:p>
          <w:p w14:paraId="22C2429D" w14:textId="77777777" w:rsidR="005B3105" w:rsidRPr="00977FBE" w:rsidRDefault="005B3105" w:rsidP="00C42295">
            <w:pPr>
              <w:rPr>
                <w:sz w:val="18"/>
                <w:lang w:val="en-GB" w:eastAsia="en-US"/>
              </w:rPr>
            </w:pPr>
          </w:p>
        </w:tc>
        <w:tc>
          <w:tcPr>
            <w:tcW w:w="1442" w:type="dxa"/>
            <w:shd w:val="clear" w:color="auto" w:fill="auto"/>
          </w:tcPr>
          <w:p w14:paraId="11824F57" w14:textId="77777777" w:rsidR="005B3105" w:rsidRPr="00977FBE" w:rsidRDefault="005B3105" w:rsidP="00C42295">
            <w:pPr>
              <w:rPr>
                <w:b/>
                <w:sz w:val="18"/>
                <w:lang w:val="en-GB" w:eastAsia="en-US"/>
              </w:rPr>
            </w:pPr>
            <w:r w:rsidRPr="00977FBE">
              <w:rPr>
                <w:b/>
                <w:sz w:val="18"/>
                <w:lang w:val="en-GB" w:eastAsia="en-US"/>
              </w:rPr>
              <w:t>Investment</w:t>
            </w:r>
          </w:p>
          <w:p w14:paraId="4F2A68F6" w14:textId="77777777" w:rsidR="005B3105" w:rsidRPr="00977FBE" w:rsidRDefault="005B3105" w:rsidP="00C42295">
            <w:pPr>
              <w:rPr>
                <w:b/>
                <w:sz w:val="18"/>
                <w:lang w:val="en-GB" w:eastAsia="en-US"/>
              </w:rPr>
            </w:pPr>
          </w:p>
        </w:tc>
      </w:tr>
      <w:tr w:rsidR="005B3105" w:rsidRPr="00977FBE" w14:paraId="7E26528F" w14:textId="77777777" w:rsidTr="00C42295">
        <w:trPr>
          <w:jc w:val="center"/>
        </w:trPr>
        <w:tc>
          <w:tcPr>
            <w:tcW w:w="411" w:type="dxa"/>
            <w:shd w:val="clear" w:color="auto" w:fill="auto"/>
          </w:tcPr>
          <w:p w14:paraId="6F6FC2BF" w14:textId="77777777" w:rsidR="005B3105" w:rsidRPr="00977FBE" w:rsidRDefault="005B3105" w:rsidP="00C42295">
            <w:pPr>
              <w:spacing w:line="360" w:lineRule="auto"/>
              <w:jc w:val="both"/>
              <w:rPr>
                <w:rFonts w:cs="Arial"/>
                <w:b/>
                <w:sz w:val="18"/>
                <w:lang w:val="en-GB" w:eastAsia="en-US"/>
              </w:rPr>
            </w:pPr>
            <w:r w:rsidRPr="00977FBE">
              <w:rPr>
                <w:rFonts w:cs="Arial"/>
                <w:b/>
                <w:sz w:val="18"/>
                <w:lang w:val="en-GB" w:eastAsia="en-US"/>
              </w:rPr>
              <w:t>4</w:t>
            </w:r>
          </w:p>
        </w:tc>
        <w:tc>
          <w:tcPr>
            <w:tcW w:w="1668" w:type="dxa"/>
            <w:shd w:val="clear" w:color="auto" w:fill="auto"/>
          </w:tcPr>
          <w:p w14:paraId="2D8F10C0" w14:textId="77777777" w:rsidR="005B3105" w:rsidRPr="00977FBE" w:rsidRDefault="005B3105" w:rsidP="00C42295">
            <w:pPr>
              <w:rPr>
                <w:rFonts w:cs="Arial"/>
                <w:sz w:val="14"/>
                <w:lang w:val="en-GB" w:eastAsia="en-US"/>
              </w:rPr>
            </w:pPr>
            <w:r w:rsidRPr="00977FBE">
              <w:rPr>
                <w:rFonts w:cs="Arial"/>
                <w:sz w:val="14"/>
                <w:lang w:val="en-GB" w:eastAsia="en-US"/>
              </w:rPr>
              <w:t>Formal energy /environmental policy and management system, action plan and regular review with commitment of senior management or part of corporate strategy</w:t>
            </w:r>
          </w:p>
        </w:tc>
        <w:tc>
          <w:tcPr>
            <w:tcW w:w="1664" w:type="dxa"/>
            <w:shd w:val="clear" w:color="auto" w:fill="auto"/>
          </w:tcPr>
          <w:p w14:paraId="648256DC" w14:textId="548D8919" w:rsidR="005B3105" w:rsidRPr="00977FBE" w:rsidRDefault="005B3105" w:rsidP="00C42295">
            <w:pPr>
              <w:rPr>
                <w:rFonts w:cs="Arial"/>
                <w:sz w:val="14"/>
                <w:lang w:val="en-GB" w:eastAsia="en-US"/>
              </w:rPr>
            </w:pPr>
            <w:r w:rsidRPr="00977FBE">
              <w:rPr>
                <w:rFonts w:cs="Arial"/>
                <w:sz w:val="14"/>
                <w:lang w:val="en-GB" w:eastAsia="en-US"/>
              </w:rPr>
              <w:t>Energy / environmental management fully integrated into management structure. Clear delegation of responsibility for energy use</w:t>
            </w:r>
          </w:p>
        </w:tc>
        <w:tc>
          <w:tcPr>
            <w:tcW w:w="1581" w:type="dxa"/>
            <w:shd w:val="clear" w:color="auto" w:fill="auto"/>
          </w:tcPr>
          <w:p w14:paraId="774B3034" w14:textId="6FA5EC42" w:rsidR="005B3105" w:rsidRPr="00977FBE" w:rsidRDefault="005B3105" w:rsidP="00C42295">
            <w:pPr>
              <w:rPr>
                <w:rFonts w:cs="Arial"/>
                <w:sz w:val="14"/>
                <w:lang w:val="en-GB" w:eastAsia="en-US"/>
              </w:rPr>
            </w:pPr>
            <w:r w:rsidRPr="00977FBE">
              <w:rPr>
                <w:rFonts w:cs="Arial"/>
                <w:sz w:val="14"/>
                <w:lang w:val="en-GB" w:eastAsia="en-US"/>
              </w:rPr>
              <w:t>Formal and informal channels of communication regularly exploited by energy / environmental manager and staff at all levels</w:t>
            </w:r>
          </w:p>
        </w:tc>
        <w:tc>
          <w:tcPr>
            <w:tcW w:w="1518" w:type="dxa"/>
            <w:shd w:val="clear" w:color="auto" w:fill="auto"/>
          </w:tcPr>
          <w:p w14:paraId="1A852584" w14:textId="77777777" w:rsidR="005B3105" w:rsidRPr="00977FBE" w:rsidRDefault="005B3105" w:rsidP="00C42295">
            <w:pPr>
              <w:rPr>
                <w:rFonts w:cs="Arial"/>
                <w:sz w:val="14"/>
                <w:lang w:val="en-GB" w:eastAsia="en-US"/>
              </w:rPr>
            </w:pPr>
            <w:r w:rsidRPr="00977FBE">
              <w:rPr>
                <w:rFonts w:cs="Arial"/>
                <w:sz w:val="14"/>
                <w:lang w:val="en-GB" w:eastAsia="en-US"/>
              </w:rPr>
              <w:t>Comprehensive system sets targets, monitors materials and energy consumption and wastes and emissions, identifies faults, quantifies costs and savings and provides budget tracking</w:t>
            </w:r>
          </w:p>
        </w:tc>
        <w:tc>
          <w:tcPr>
            <w:tcW w:w="1468" w:type="dxa"/>
            <w:shd w:val="clear" w:color="auto" w:fill="auto"/>
          </w:tcPr>
          <w:p w14:paraId="00FCFEB7" w14:textId="77777777" w:rsidR="005B3105" w:rsidRPr="00977FBE" w:rsidRDefault="005B3105" w:rsidP="00C42295">
            <w:pPr>
              <w:rPr>
                <w:rFonts w:cs="Arial"/>
                <w:sz w:val="14"/>
                <w:lang w:val="en-GB" w:eastAsia="en-US"/>
              </w:rPr>
            </w:pPr>
            <w:r w:rsidRPr="00977FBE">
              <w:rPr>
                <w:rFonts w:cs="Arial"/>
                <w:sz w:val="14"/>
                <w:lang w:val="en-GB" w:eastAsia="en-US"/>
              </w:rPr>
              <w:t xml:space="preserve">Marketing the value of material and energy </w:t>
            </w:r>
            <w:r>
              <w:rPr>
                <w:rFonts w:cs="Arial"/>
                <w:sz w:val="14"/>
                <w:lang w:val="en-GB" w:eastAsia="en-US"/>
              </w:rPr>
              <w:t>efficiency and</w:t>
            </w:r>
            <w:r w:rsidRPr="00977FBE">
              <w:rPr>
                <w:rFonts w:cs="Arial"/>
                <w:sz w:val="14"/>
                <w:lang w:val="en-GB" w:eastAsia="en-US"/>
              </w:rPr>
              <w:t xml:space="preserve"> the performance of energy / environmental management both within the organization and outside it</w:t>
            </w:r>
          </w:p>
        </w:tc>
        <w:tc>
          <w:tcPr>
            <w:tcW w:w="1442" w:type="dxa"/>
            <w:shd w:val="clear" w:color="auto" w:fill="auto"/>
          </w:tcPr>
          <w:p w14:paraId="04C46A15" w14:textId="77777777" w:rsidR="005B3105" w:rsidRPr="00977FBE" w:rsidRDefault="005B3105" w:rsidP="00C42295">
            <w:pPr>
              <w:rPr>
                <w:rFonts w:cs="Arial"/>
                <w:sz w:val="14"/>
                <w:lang w:val="en-GB" w:eastAsia="en-US"/>
              </w:rPr>
            </w:pPr>
            <w:r w:rsidRPr="00977FBE">
              <w:rPr>
                <w:rFonts w:cs="Arial"/>
                <w:sz w:val="14"/>
                <w:lang w:val="en-GB" w:eastAsia="en-US"/>
              </w:rPr>
              <w:t>Positive discrimination in favour of energy / environmental saving schemes with detailed investment appraisal of all new build and plant improvement opportunities</w:t>
            </w:r>
          </w:p>
        </w:tc>
      </w:tr>
      <w:tr w:rsidR="005B3105" w:rsidRPr="00977FBE" w14:paraId="04B93465" w14:textId="77777777" w:rsidTr="00C42295">
        <w:trPr>
          <w:jc w:val="center"/>
        </w:trPr>
        <w:tc>
          <w:tcPr>
            <w:tcW w:w="411" w:type="dxa"/>
            <w:shd w:val="clear" w:color="auto" w:fill="auto"/>
          </w:tcPr>
          <w:p w14:paraId="1F3A46B9" w14:textId="77777777" w:rsidR="005B3105" w:rsidRPr="00977FBE" w:rsidRDefault="005B3105" w:rsidP="00C42295">
            <w:pPr>
              <w:spacing w:line="360" w:lineRule="auto"/>
              <w:jc w:val="both"/>
              <w:rPr>
                <w:rFonts w:cs="Arial"/>
                <w:b/>
                <w:sz w:val="18"/>
                <w:lang w:val="en-GB" w:eastAsia="en-US"/>
              </w:rPr>
            </w:pPr>
            <w:r w:rsidRPr="00977FBE">
              <w:rPr>
                <w:rFonts w:cs="Arial"/>
                <w:b/>
                <w:sz w:val="18"/>
                <w:lang w:val="en-GB" w:eastAsia="en-US"/>
              </w:rPr>
              <w:t>3</w:t>
            </w:r>
          </w:p>
        </w:tc>
        <w:tc>
          <w:tcPr>
            <w:tcW w:w="1668" w:type="dxa"/>
            <w:shd w:val="clear" w:color="auto" w:fill="auto"/>
          </w:tcPr>
          <w:p w14:paraId="19B7EAB8" w14:textId="01261672" w:rsidR="005B3105" w:rsidRPr="00977FBE" w:rsidRDefault="00A702D7" w:rsidP="00C42295">
            <w:pPr>
              <w:rPr>
                <w:rFonts w:cs="Arial"/>
                <w:sz w:val="14"/>
                <w:lang w:val="en-GB" w:eastAsia="en-US"/>
              </w:rPr>
            </w:pPr>
            <w:r>
              <w:rPr>
                <w:rFonts w:cs="Arial"/>
                <w:noProof/>
                <w:sz w:val="14"/>
                <w:lang w:val="en-GB"/>
              </w:rPr>
              <mc:AlternateContent>
                <mc:Choice Requires="wps">
                  <w:drawing>
                    <wp:anchor distT="0" distB="0" distL="114300" distR="114300" simplePos="0" relativeHeight="251729920" behindDoc="0" locked="0" layoutInCell="1" allowOverlap="1" wp14:anchorId="55CB0C00" wp14:editId="501527A8">
                      <wp:simplePos x="0" y="0"/>
                      <wp:positionH relativeFrom="column">
                        <wp:posOffset>324273</wp:posOffset>
                      </wp:positionH>
                      <wp:positionV relativeFrom="paragraph">
                        <wp:posOffset>346710</wp:posOffset>
                      </wp:positionV>
                      <wp:extent cx="237067" cy="237067"/>
                      <wp:effectExtent l="19050" t="38100" r="29845" b="29845"/>
                      <wp:wrapNone/>
                      <wp:docPr id="1026641388"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413C91E" id="Star: 5 Points 2" o:spid="_x0000_s1026" style="position:absolute;margin-left:25.55pt;margin-top:27.3pt;width:18.65pt;height:18.65pt;z-index:251729920;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" path="m,90551r90552,1l118534,r27981,90552l237067,90551r-73259,55964l191791,237066,118534,181102,45276,237066,73259,146515,,90551xe" fillcolor="red" strokecolor="#1f3763 [1604]" strokeweight="1pt">
                      <v:stroke joinstyle="miter"/>
                      <v:path arrowok="t" o:connecttype="custom" o:connectlocs="0,90551;90552,90552;118534,0;146515,90552;237067,90551;163808,146515;191791,237066;118534,181102;45276,237066;73259,146515;0,90551" o:connectangles="0,0,0,0,0,0,0,0,0,0,0"/>
                    </v:shape>
                  </w:pict>
                </mc:Fallback>
              </mc:AlternateContent>
            </w:r>
            <w:r w:rsidR="005B3105" w:rsidRPr="00977FBE">
              <w:rPr>
                <w:rFonts w:cs="Arial"/>
                <w:sz w:val="14"/>
                <w:lang w:val="en-GB" w:eastAsia="en-US"/>
              </w:rPr>
              <w:t>Formal energy / environmental policy but no formal management system and with no active commitment from top management</w:t>
            </w:r>
          </w:p>
        </w:tc>
        <w:tc>
          <w:tcPr>
            <w:tcW w:w="1664" w:type="dxa"/>
            <w:shd w:val="clear" w:color="auto" w:fill="auto"/>
          </w:tcPr>
          <w:p w14:paraId="3FB46192" w14:textId="5DD85E20" w:rsidR="005B3105" w:rsidRPr="00977FBE" w:rsidRDefault="005B3105" w:rsidP="00C42295">
            <w:pPr>
              <w:rPr>
                <w:rFonts w:cs="Arial"/>
                <w:sz w:val="14"/>
                <w:lang w:val="en-GB" w:eastAsia="en-US"/>
              </w:rPr>
            </w:pPr>
            <w:r w:rsidRPr="00977FBE">
              <w:rPr>
                <w:rFonts w:cs="Arial"/>
                <w:sz w:val="14"/>
                <w:lang w:val="en-GB" w:eastAsia="en-US"/>
              </w:rPr>
              <w:t>Energy / environmental manager accountable to energy committee, chaired by a member of the management board</w:t>
            </w:r>
          </w:p>
        </w:tc>
        <w:tc>
          <w:tcPr>
            <w:tcW w:w="1581" w:type="dxa"/>
            <w:shd w:val="clear" w:color="auto" w:fill="auto"/>
          </w:tcPr>
          <w:p w14:paraId="060FF7E2" w14:textId="31129DAC" w:rsidR="005B3105" w:rsidRPr="00977FBE" w:rsidRDefault="005B3105" w:rsidP="00C42295">
            <w:pPr>
              <w:rPr>
                <w:rFonts w:cs="Arial"/>
                <w:sz w:val="14"/>
                <w:lang w:val="en-GB" w:eastAsia="en-US"/>
              </w:rPr>
            </w:pPr>
            <w:r w:rsidRPr="00977FBE">
              <w:rPr>
                <w:rFonts w:cs="Arial"/>
                <w:sz w:val="14"/>
                <w:lang w:val="en-GB" w:eastAsia="en-US"/>
              </w:rPr>
              <w:t>Energy / environmental committee used as main channel together with direct contact with major users</w:t>
            </w:r>
          </w:p>
        </w:tc>
        <w:tc>
          <w:tcPr>
            <w:tcW w:w="1518" w:type="dxa"/>
            <w:shd w:val="clear" w:color="auto" w:fill="auto"/>
          </w:tcPr>
          <w:p w14:paraId="2DA54469" w14:textId="5D561B9D" w:rsidR="005B3105" w:rsidRPr="00977FBE" w:rsidRDefault="005B3105" w:rsidP="00C42295">
            <w:pPr>
              <w:rPr>
                <w:rFonts w:cs="Arial"/>
                <w:sz w:val="14"/>
                <w:lang w:val="en-GB" w:eastAsia="en-US"/>
              </w:rPr>
            </w:pPr>
            <w:r w:rsidRPr="00977FBE">
              <w:rPr>
                <w:rFonts w:cs="Arial"/>
                <w:sz w:val="14"/>
                <w:lang w:val="en-GB" w:eastAsia="en-US"/>
              </w:rPr>
              <w:t>Monitoring and targeting reports for individual premises based on sub-metering / monitoring but savings not reported effectively to users</w:t>
            </w:r>
          </w:p>
        </w:tc>
        <w:tc>
          <w:tcPr>
            <w:tcW w:w="1468" w:type="dxa"/>
            <w:shd w:val="clear" w:color="auto" w:fill="auto"/>
          </w:tcPr>
          <w:p w14:paraId="383E4989" w14:textId="77777777" w:rsidR="005B3105" w:rsidRPr="00977FBE" w:rsidRDefault="005B3105" w:rsidP="00C42295">
            <w:pPr>
              <w:rPr>
                <w:rFonts w:cs="Arial"/>
                <w:sz w:val="14"/>
                <w:lang w:val="en-GB" w:eastAsia="en-US"/>
              </w:rPr>
            </w:pPr>
            <w:r w:rsidRPr="00977FBE">
              <w:rPr>
                <w:rFonts w:cs="Arial"/>
                <w:sz w:val="14"/>
                <w:lang w:val="en-GB" w:eastAsia="en-US"/>
              </w:rPr>
              <w:t>Programme of staff training, awareness and regular publicity campaigns</w:t>
            </w:r>
          </w:p>
        </w:tc>
        <w:tc>
          <w:tcPr>
            <w:tcW w:w="1442" w:type="dxa"/>
            <w:shd w:val="clear" w:color="auto" w:fill="auto"/>
          </w:tcPr>
          <w:p w14:paraId="4897DAFF" w14:textId="77777777" w:rsidR="005B3105" w:rsidRPr="00977FBE" w:rsidRDefault="005B3105" w:rsidP="00C42295">
            <w:pPr>
              <w:rPr>
                <w:rFonts w:cs="Arial"/>
                <w:sz w:val="14"/>
                <w:lang w:val="en-GB" w:eastAsia="en-US"/>
              </w:rPr>
            </w:pPr>
            <w:r w:rsidRPr="00977FBE">
              <w:rPr>
                <w:rFonts w:cs="Arial"/>
                <w:sz w:val="14"/>
                <w:lang w:val="en-GB" w:eastAsia="en-US"/>
              </w:rPr>
              <w:t>Same pay back criteria as for all other investments. Cursory appraisal of new build and plant improvement opportunities</w:t>
            </w:r>
          </w:p>
        </w:tc>
      </w:tr>
      <w:tr w:rsidR="005B3105" w:rsidRPr="00977FBE" w14:paraId="34D5C129" w14:textId="77777777" w:rsidTr="00C42295">
        <w:trPr>
          <w:jc w:val="center"/>
        </w:trPr>
        <w:tc>
          <w:tcPr>
            <w:tcW w:w="411" w:type="dxa"/>
            <w:shd w:val="clear" w:color="auto" w:fill="auto"/>
          </w:tcPr>
          <w:p w14:paraId="501BAC4E" w14:textId="4CEAD8FB" w:rsidR="005B3105" w:rsidRPr="00977FBE" w:rsidRDefault="005B3105" w:rsidP="00C42295">
            <w:pPr>
              <w:spacing w:line="360" w:lineRule="auto"/>
              <w:jc w:val="both"/>
              <w:rPr>
                <w:rFonts w:cs="Arial"/>
                <w:b/>
                <w:sz w:val="18"/>
                <w:lang w:val="en-GB" w:eastAsia="en-US"/>
              </w:rPr>
            </w:pPr>
            <w:r w:rsidRPr="00977FBE">
              <w:rPr>
                <w:rFonts w:cs="Arial"/>
                <w:b/>
                <w:sz w:val="18"/>
                <w:lang w:val="en-GB" w:eastAsia="en-US"/>
              </w:rPr>
              <w:t>2</w:t>
            </w:r>
          </w:p>
        </w:tc>
        <w:tc>
          <w:tcPr>
            <w:tcW w:w="1668" w:type="dxa"/>
            <w:shd w:val="clear" w:color="auto" w:fill="auto"/>
          </w:tcPr>
          <w:p w14:paraId="50AE0D38" w14:textId="36AF9923" w:rsidR="005B3105" w:rsidRPr="00977FBE" w:rsidRDefault="005B3105" w:rsidP="00C42295">
            <w:pPr>
              <w:rPr>
                <w:rFonts w:cs="Arial"/>
                <w:sz w:val="14"/>
                <w:lang w:val="en-GB" w:eastAsia="en-US"/>
              </w:rPr>
            </w:pPr>
            <w:r w:rsidRPr="00977FBE">
              <w:rPr>
                <w:rFonts w:cs="Arial"/>
                <w:sz w:val="14"/>
                <w:lang w:val="en-GB" w:eastAsia="en-US"/>
              </w:rPr>
              <w:t>Unadopted / informal energy / environmental policy set by energy / environmental manager or senior departmental manager</w:t>
            </w:r>
          </w:p>
        </w:tc>
        <w:tc>
          <w:tcPr>
            <w:tcW w:w="1664" w:type="dxa"/>
            <w:shd w:val="clear" w:color="auto" w:fill="auto"/>
          </w:tcPr>
          <w:p w14:paraId="403DF1DD" w14:textId="29252D25" w:rsidR="005B3105" w:rsidRPr="00977FBE" w:rsidRDefault="00A702D7" w:rsidP="00C42295">
            <w:pPr>
              <w:rPr>
                <w:rFonts w:cs="Arial"/>
                <w:sz w:val="14"/>
                <w:lang w:val="en-GB" w:eastAsia="en-US"/>
              </w:rPr>
            </w:pPr>
            <w:r>
              <w:rPr>
                <w:rFonts w:cs="Arial"/>
                <w:noProof/>
                <w:sz w:val="14"/>
                <w:lang w:val="en-GB"/>
              </w:rPr>
              <mc:AlternateContent>
                <mc:Choice Requires="wps">
                  <w:drawing>
                    <wp:anchor distT="0" distB="0" distL="114300" distR="114300" simplePos="0" relativeHeight="251731968" behindDoc="0" locked="0" layoutInCell="1" allowOverlap="1" wp14:anchorId="0ED41415" wp14:editId="7ABE34E9">
                      <wp:simplePos x="0" y="0"/>
                      <wp:positionH relativeFrom="column">
                        <wp:posOffset>264160</wp:posOffset>
                      </wp:positionH>
                      <wp:positionV relativeFrom="paragraph">
                        <wp:posOffset>218228</wp:posOffset>
                      </wp:positionV>
                      <wp:extent cx="237067" cy="237067"/>
                      <wp:effectExtent l="19050" t="38100" r="29845" b="29845"/>
                      <wp:wrapNone/>
                      <wp:docPr id="1465256043"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387B9E68" id="Star: 5 Points 2" o:spid="_x0000_s1026" style="position:absolute;margin-left:20.8pt;margin-top:17.2pt;width:18.65pt;height:18.65pt;z-index:251731968;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" path="m,90551r90552,1l118534,r27981,90552l237067,90551r-73259,55964l191791,237066,118534,181102,45276,237066,73259,146515,,90551xe" fillcolor="red"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5B3105" w:rsidRPr="00977FBE">
              <w:rPr>
                <w:rFonts w:cs="Arial"/>
                <w:sz w:val="14"/>
                <w:lang w:val="en-GB" w:eastAsia="en-US"/>
              </w:rPr>
              <w:t>Energy / environmental manager in post, reporting to ad-hoc committee but line management and authority unclear</w:t>
            </w:r>
          </w:p>
        </w:tc>
        <w:tc>
          <w:tcPr>
            <w:tcW w:w="1581" w:type="dxa"/>
            <w:shd w:val="clear" w:color="auto" w:fill="auto"/>
          </w:tcPr>
          <w:p w14:paraId="237480EE" w14:textId="261BAAB7" w:rsidR="005B3105" w:rsidRPr="00977FBE" w:rsidRDefault="00A702D7" w:rsidP="00C42295">
            <w:pPr>
              <w:rPr>
                <w:rFonts w:cs="Arial"/>
                <w:sz w:val="14"/>
                <w:lang w:val="en-GB" w:eastAsia="en-US"/>
              </w:rPr>
            </w:pPr>
            <w:r>
              <w:rPr>
                <w:rFonts w:cs="Arial"/>
                <w:noProof/>
                <w:sz w:val="14"/>
                <w:lang w:val="en-GB"/>
              </w:rPr>
              <mc:AlternateContent>
                <mc:Choice Requires="wps">
                  <w:drawing>
                    <wp:anchor distT="0" distB="0" distL="114300" distR="114300" simplePos="0" relativeHeight="251734016" behindDoc="0" locked="0" layoutInCell="1" allowOverlap="1" wp14:anchorId="348F1D9B" wp14:editId="1D9BCE87">
                      <wp:simplePos x="0" y="0"/>
                      <wp:positionH relativeFrom="column">
                        <wp:posOffset>299720</wp:posOffset>
                      </wp:positionH>
                      <wp:positionV relativeFrom="paragraph">
                        <wp:posOffset>223097</wp:posOffset>
                      </wp:positionV>
                      <wp:extent cx="237067" cy="237067"/>
                      <wp:effectExtent l="19050" t="38100" r="29845" b="29845"/>
                      <wp:wrapNone/>
                      <wp:docPr id="652486534"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DE081E6" id="Star: 5 Points 2" o:spid="_x0000_s1026" style="position:absolute;margin-left:23.6pt;margin-top:17.55pt;width:18.65pt;height:18.65pt;z-index:251734016;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" path="m,90551r90552,1l118534,r27981,90552l237067,90551r-73259,55964l191791,237066,118534,181102,45276,237066,73259,146515,,90551xe" fillcolor="red"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5B3105" w:rsidRPr="00977FBE">
              <w:rPr>
                <w:rFonts w:cs="Arial"/>
                <w:sz w:val="14"/>
                <w:lang w:val="en-GB" w:eastAsia="en-US"/>
              </w:rPr>
              <w:t>Contact with major users through ad-hoc committee chaired by senior departmental manager</w:t>
            </w:r>
          </w:p>
        </w:tc>
        <w:tc>
          <w:tcPr>
            <w:tcW w:w="1518" w:type="dxa"/>
            <w:shd w:val="clear" w:color="auto" w:fill="auto"/>
          </w:tcPr>
          <w:p w14:paraId="4782F58A" w14:textId="278517D6" w:rsidR="005B3105" w:rsidRPr="00977FBE" w:rsidRDefault="00A702D7" w:rsidP="00C42295">
            <w:pPr>
              <w:rPr>
                <w:rFonts w:cs="Arial"/>
                <w:sz w:val="14"/>
                <w:lang w:val="en-GB" w:eastAsia="en-US"/>
              </w:rPr>
            </w:pPr>
            <w:r>
              <w:rPr>
                <w:rFonts w:cs="Arial"/>
                <w:noProof/>
                <w:sz w:val="14"/>
                <w:lang w:val="en-GB"/>
              </w:rPr>
              <mc:AlternateContent>
                <mc:Choice Requires="wps">
                  <w:drawing>
                    <wp:anchor distT="0" distB="0" distL="114300" distR="114300" simplePos="0" relativeHeight="251740160" behindDoc="0" locked="0" layoutInCell="1" allowOverlap="1" wp14:anchorId="303BC6B9" wp14:editId="116655F6">
                      <wp:simplePos x="0" y="0"/>
                      <wp:positionH relativeFrom="column">
                        <wp:posOffset>277919</wp:posOffset>
                      </wp:positionH>
                      <wp:positionV relativeFrom="paragraph">
                        <wp:posOffset>191558</wp:posOffset>
                      </wp:positionV>
                      <wp:extent cx="237067" cy="237067"/>
                      <wp:effectExtent l="19050" t="38100" r="29845" b="29845"/>
                      <wp:wrapNone/>
                      <wp:docPr id="584962774"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0E1034B6" id="Star: 5 Points 2" o:spid="_x0000_s1026" style="position:absolute;margin-left:21.9pt;margin-top:15.1pt;width:18.65pt;height:18.65pt;z-index:251740160;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" path="m,90551r90552,1l118534,r27981,90552l237067,90551r-73259,55964l191791,237066,118534,181102,45276,237066,73259,146515,,90551xe" fillcolor="red"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5B3105" w:rsidRPr="00977FBE">
              <w:rPr>
                <w:rFonts w:cs="Arial"/>
                <w:sz w:val="14"/>
                <w:lang w:val="en-GB" w:eastAsia="en-US"/>
              </w:rPr>
              <w:t>Monitoring and targeting reports based on supply meter / measurement data and invoice. Env / energy staff have ad-</w:t>
            </w:r>
            <w:r w:rsidR="005B3105" w:rsidRPr="00977FBE">
              <w:rPr>
                <w:rFonts w:cs="Arial"/>
                <w:sz w:val="14"/>
                <w:lang w:val="en-GB" w:eastAsia="en-US"/>
              </w:rPr>
              <w:lastRenderedPageBreak/>
              <w:t>hoc involvement in budget setting</w:t>
            </w:r>
          </w:p>
        </w:tc>
        <w:tc>
          <w:tcPr>
            <w:tcW w:w="1468" w:type="dxa"/>
            <w:shd w:val="clear" w:color="auto" w:fill="auto"/>
          </w:tcPr>
          <w:p w14:paraId="06128920" w14:textId="7126BD15" w:rsidR="005B3105" w:rsidRPr="00977FBE" w:rsidRDefault="005B3105" w:rsidP="00C42295">
            <w:pPr>
              <w:rPr>
                <w:rFonts w:cs="Arial"/>
                <w:sz w:val="14"/>
                <w:lang w:val="en-GB" w:eastAsia="en-US"/>
              </w:rPr>
            </w:pPr>
            <w:r w:rsidRPr="00977FBE">
              <w:rPr>
                <w:rFonts w:cs="Arial"/>
                <w:sz w:val="14"/>
                <w:lang w:val="en-GB" w:eastAsia="en-US"/>
              </w:rPr>
              <w:lastRenderedPageBreak/>
              <w:t>Some ad-hoc staff awareness and training</w:t>
            </w:r>
          </w:p>
        </w:tc>
        <w:tc>
          <w:tcPr>
            <w:tcW w:w="1442" w:type="dxa"/>
            <w:shd w:val="clear" w:color="auto" w:fill="auto"/>
          </w:tcPr>
          <w:p w14:paraId="102349E0" w14:textId="1AC6F7E3" w:rsidR="005B3105" w:rsidRPr="00977FBE" w:rsidRDefault="00A702D7" w:rsidP="00C42295">
            <w:pPr>
              <w:rPr>
                <w:rFonts w:cs="Arial"/>
                <w:sz w:val="14"/>
                <w:lang w:val="en-GB" w:eastAsia="en-US"/>
              </w:rPr>
            </w:pPr>
            <w:r>
              <w:rPr>
                <w:rFonts w:cs="Arial"/>
                <w:noProof/>
                <w:sz w:val="14"/>
                <w:lang w:val="en-GB"/>
              </w:rPr>
              <mc:AlternateContent>
                <mc:Choice Requires="wps">
                  <w:drawing>
                    <wp:anchor distT="0" distB="0" distL="114300" distR="114300" simplePos="0" relativeHeight="251738112" behindDoc="0" locked="0" layoutInCell="1" allowOverlap="1" wp14:anchorId="1A273BE2" wp14:editId="198A9144">
                      <wp:simplePos x="0" y="0"/>
                      <wp:positionH relativeFrom="column">
                        <wp:posOffset>252942</wp:posOffset>
                      </wp:positionH>
                      <wp:positionV relativeFrom="paragraph">
                        <wp:posOffset>209550</wp:posOffset>
                      </wp:positionV>
                      <wp:extent cx="237067" cy="237067"/>
                      <wp:effectExtent l="19050" t="38100" r="29845" b="29845"/>
                      <wp:wrapNone/>
                      <wp:docPr id="940425439"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18C0AD57" id="Star: 5 Points 2" o:spid="_x0000_s1026" style="position:absolute;margin-left:19.9pt;margin-top:16.5pt;width:18.65pt;height:18.65pt;z-index:251738112;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" path="m,90551r90552,1l118534,r27981,90552l237067,90551r-73259,55964l191791,237066,118534,181102,45276,237066,73259,146515,,90551xe" fillcolor="red"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5B3105" w:rsidRPr="00977FBE">
              <w:rPr>
                <w:rFonts w:cs="Arial"/>
                <w:sz w:val="14"/>
                <w:lang w:val="en-GB" w:eastAsia="en-US"/>
              </w:rPr>
              <w:t>Investment using short term pay back criteria mostly</w:t>
            </w:r>
          </w:p>
        </w:tc>
      </w:tr>
      <w:tr w:rsidR="005B3105" w:rsidRPr="00977FBE" w14:paraId="16CCD62F" w14:textId="77777777" w:rsidTr="00C42295">
        <w:trPr>
          <w:jc w:val="center"/>
        </w:trPr>
        <w:tc>
          <w:tcPr>
            <w:tcW w:w="411" w:type="dxa"/>
            <w:shd w:val="clear" w:color="auto" w:fill="auto"/>
          </w:tcPr>
          <w:p w14:paraId="076010DF" w14:textId="77777777" w:rsidR="005B3105" w:rsidRPr="00977FBE" w:rsidRDefault="005B3105" w:rsidP="00C42295">
            <w:pPr>
              <w:spacing w:line="360" w:lineRule="auto"/>
              <w:jc w:val="both"/>
              <w:rPr>
                <w:rFonts w:cs="Arial"/>
                <w:b/>
                <w:sz w:val="18"/>
                <w:lang w:val="en-GB" w:eastAsia="en-US"/>
              </w:rPr>
            </w:pPr>
            <w:r w:rsidRPr="00977FBE">
              <w:rPr>
                <w:rFonts w:cs="Arial"/>
                <w:b/>
                <w:sz w:val="18"/>
                <w:lang w:val="en-GB" w:eastAsia="en-US"/>
              </w:rPr>
              <w:t>1</w:t>
            </w:r>
          </w:p>
        </w:tc>
        <w:tc>
          <w:tcPr>
            <w:tcW w:w="1668" w:type="dxa"/>
            <w:shd w:val="clear" w:color="auto" w:fill="auto"/>
          </w:tcPr>
          <w:p w14:paraId="0B73FFB9" w14:textId="77777777" w:rsidR="005B3105" w:rsidRPr="00977FBE" w:rsidRDefault="005B3105" w:rsidP="00C42295">
            <w:pPr>
              <w:rPr>
                <w:rFonts w:cs="Arial"/>
                <w:sz w:val="14"/>
                <w:lang w:val="en-GB" w:eastAsia="en-US"/>
              </w:rPr>
            </w:pPr>
            <w:r w:rsidRPr="00977FBE">
              <w:rPr>
                <w:rFonts w:cs="Arial"/>
                <w:sz w:val="14"/>
                <w:lang w:val="en-GB" w:eastAsia="en-US"/>
              </w:rPr>
              <w:t>An unwritten set of guidelines</w:t>
            </w:r>
          </w:p>
        </w:tc>
        <w:tc>
          <w:tcPr>
            <w:tcW w:w="1664" w:type="dxa"/>
            <w:shd w:val="clear" w:color="auto" w:fill="auto"/>
          </w:tcPr>
          <w:p w14:paraId="7C262555" w14:textId="77777777" w:rsidR="005B3105" w:rsidRPr="00977FBE" w:rsidRDefault="005B3105" w:rsidP="00C42295">
            <w:pPr>
              <w:rPr>
                <w:rFonts w:cs="Arial"/>
                <w:sz w:val="14"/>
                <w:lang w:val="en-GB" w:eastAsia="en-US"/>
              </w:rPr>
            </w:pPr>
            <w:r w:rsidRPr="00977FBE">
              <w:rPr>
                <w:rFonts w:cs="Arial"/>
                <w:sz w:val="14"/>
                <w:lang w:val="en-GB" w:eastAsia="en-US"/>
              </w:rPr>
              <w:t>Energy or environmental management the part-time responsibility of someone with only limited influence or authority</w:t>
            </w:r>
          </w:p>
        </w:tc>
        <w:tc>
          <w:tcPr>
            <w:tcW w:w="1581" w:type="dxa"/>
            <w:shd w:val="clear" w:color="auto" w:fill="auto"/>
          </w:tcPr>
          <w:p w14:paraId="5E7338DF" w14:textId="1011B631" w:rsidR="005B3105" w:rsidRPr="00977FBE" w:rsidRDefault="005B3105" w:rsidP="00C42295">
            <w:pPr>
              <w:rPr>
                <w:rFonts w:cs="Arial"/>
                <w:sz w:val="14"/>
                <w:lang w:val="en-GB" w:eastAsia="en-US"/>
              </w:rPr>
            </w:pPr>
            <w:r w:rsidRPr="00977FBE">
              <w:rPr>
                <w:rFonts w:cs="Arial"/>
                <w:sz w:val="14"/>
                <w:lang w:val="en-GB" w:eastAsia="en-US"/>
              </w:rPr>
              <w:t>Informal contacts between engineer and a few users</w:t>
            </w:r>
          </w:p>
        </w:tc>
        <w:tc>
          <w:tcPr>
            <w:tcW w:w="1518" w:type="dxa"/>
            <w:shd w:val="clear" w:color="auto" w:fill="auto"/>
          </w:tcPr>
          <w:p w14:paraId="05599AC2" w14:textId="3B1AED91" w:rsidR="005B3105" w:rsidRPr="00977FBE" w:rsidRDefault="005B3105" w:rsidP="00C42295">
            <w:pPr>
              <w:rPr>
                <w:rFonts w:cs="Arial"/>
                <w:sz w:val="14"/>
                <w:lang w:val="en-GB" w:eastAsia="en-US"/>
              </w:rPr>
            </w:pPr>
            <w:r w:rsidRPr="00977FBE">
              <w:rPr>
                <w:rFonts w:cs="Arial"/>
                <w:sz w:val="14"/>
                <w:lang w:val="en-GB" w:eastAsia="en-US"/>
              </w:rPr>
              <w:t>Cost reporting based on invoice data. Engineer compiles reports for internal use within technical department</w:t>
            </w:r>
          </w:p>
        </w:tc>
        <w:tc>
          <w:tcPr>
            <w:tcW w:w="1468" w:type="dxa"/>
            <w:shd w:val="clear" w:color="auto" w:fill="auto"/>
          </w:tcPr>
          <w:p w14:paraId="5992AC7D" w14:textId="134B299D" w:rsidR="005B3105" w:rsidRPr="00977FBE" w:rsidRDefault="00A702D7" w:rsidP="00C42295">
            <w:pPr>
              <w:rPr>
                <w:rFonts w:cs="Arial"/>
                <w:sz w:val="14"/>
                <w:lang w:val="en-GB" w:eastAsia="en-US"/>
              </w:rPr>
            </w:pPr>
            <w:r>
              <w:rPr>
                <w:rFonts w:cs="Arial"/>
                <w:noProof/>
                <w:sz w:val="14"/>
                <w:lang w:val="en-GB"/>
              </w:rPr>
              <mc:AlternateContent>
                <mc:Choice Requires="wps">
                  <w:drawing>
                    <wp:anchor distT="0" distB="0" distL="114300" distR="114300" simplePos="0" relativeHeight="251736064" behindDoc="0" locked="0" layoutInCell="1" allowOverlap="1" wp14:anchorId="5A1B01D3" wp14:editId="6E9A108D">
                      <wp:simplePos x="0" y="0"/>
                      <wp:positionH relativeFrom="column">
                        <wp:posOffset>219922</wp:posOffset>
                      </wp:positionH>
                      <wp:positionV relativeFrom="paragraph">
                        <wp:posOffset>218440</wp:posOffset>
                      </wp:positionV>
                      <wp:extent cx="237067" cy="237067"/>
                      <wp:effectExtent l="19050" t="38100" r="29845" b="29845"/>
                      <wp:wrapNone/>
                      <wp:docPr id="2112447351"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97957CB" id="Star: 5 Points 2" o:spid="_x0000_s1026" style="position:absolute;margin-left:17.3pt;margin-top:17.2pt;width:18.65pt;height:18.65pt;z-index:251736064;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" path="m,90551r90552,1l118534,r27981,90552l237067,90551r-73259,55964l191791,237066,118534,181102,45276,237066,73259,146515,,90551xe" fillcolor="red"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5B3105" w:rsidRPr="00977FBE">
              <w:rPr>
                <w:rFonts w:cs="Arial"/>
                <w:sz w:val="14"/>
                <w:lang w:val="en-GB" w:eastAsia="en-US"/>
              </w:rPr>
              <w:t>Informal contacts used to promote energy efficiency and resource conservation</w:t>
            </w:r>
          </w:p>
        </w:tc>
        <w:tc>
          <w:tcPr>
            <w:tcW w:w="1442" w:type="dxa"/>
            <w:shd w:val="clear" w:color="auto" w:fill="auto"/>
          </w:tcPr>
          <w:p w14:paraId="6AF01119" w14:textId="77777777" w:rsidR="005B3105" w:rsidRPr="00977FBE" w:rsidRDefault="005B3105" w:rsidP="00C42295">
            <w:pPr>
              <w:rPr>
                <w:rFonts w:cs="Arial"/>
                <w:sz w:val="14"/>
                <w:lang w:val="en-GB" w:eastAsia="en-US"/>
              </w:rPr>
            </w:pPr>
            <w:r w:rsidRPr="00977FBE">
              <w:rPr>
                <w:rFonts w:cs="Arial"/>
                <w:sz w:val="14"/>
                <w:lang w:val="en-GB" w:eastAsia="en-US"/>
              </w:rPr>
              <w:t xml:space="preserve">Only </w:t>
            </w:r>
            <w:proofErr w:type="gramStart"/>
            <w:r>
              <w:rPr>
                <w:rFonts w:cs="Arial"/>
                <w:sz w:val="14"/>
                <w:lang w:val="en-GB" w:eastAsia="en-US"/>
              </w:rPr>
              <w:t>low cost</w:t>
            </w:r>
            <w:proofErr w:type="gramEnd"/>
            <w:r w:rsidRPr="00977FBE">
              <w:rPr>
                <w:rFonts w:cs="Arial"/>
                <w:sz w:val="14"/>
                <w:lang w:val="en-GB" w:eastAsia="en-US"/>
              </w:rPr>
              <w:t xml:space="preserve"> measures taken</w:t>
            </w:r>
          </w:p>
        </w:tc>
      </w:tr>
      <w:tr w:rsidR="005B3105" w:rsidRPr="00977FBE" w14:paraId="159D280E" w14:textId="77777777" w:rsidTr="00C42295">
        <w:trPr>
          <w:jc w:val="center"/>
        </w:trPr>
        <w:tc>
          <w:tcPr>
            <w:tcW w:w="411" w:type="dxa"/>
            <w:shd w:val="clear" w:color="auto" w:fill="auto"/>
          </w:tcPr>
          <w:p w14:paraId="4B418458" w14:textId="77777777" w:rsidR="005B3105" w:rsidRPr="00977FBE" w:rsidRDefault="005B3105" w:rsidP="00C42295">
            <w:pPr>
              <w:spacing w:line="360" w:lineRule="auto"/>
              <w:jc w:val="both"/>
              <w:rPr>
                <w:rFonts w:cs="Arial"/>
                <w:b/>
                <w:sz w:val="18"/>
                <w:lang w:val="en-GB" w:eastAsia="en-US"/>
              </w:rPr>
            </w:pPr>
            <w:r w:rsidRPr="00977FBE">
              <w:rPr>
                <w:rFonts w:cs="Arial"/>
                <w:b/>
                <w:sz w:val="18"/>
                <w:lang w:val="en-GB" w:eastAsia="en-US"/>
              </w:rPr>
              <w:t>0</w:t>
            </w:r>
          </w:p>
        </w:tc>
        <w:tc>
          <w:tcPr>
            <w:tcW w:w="1668" w:type="dxa"/>
            <w:shd w:val="clear" w:color="auto" w:fill="auto"/>
          </w:tcPr>
          <w:p w14:paraId="2B7EF172" w14:textId="77777777" w:rsidR="005B3105" w:rsidRPr="00977FBE" w:rsidRDefault="005B3105" w:rsidP="00C42295">
            <w:pPr>
              <w:rPr>
                <w:rFonts w:cs="Arial"/>
                <w:sz w:val="14"/>
                <w:lang w:val="en-GB" w:eastAsia="en-US"/>
              </w:rPr>
            </w:pPr>
            <w:r w:rsidRPr="00977FBE">
              <w:rPr>
                <w:rFonts w:cs="Arial"/>
                <w:sz w:val="14"/>
                <w:lang w:val="en-GB" w:eastAsia="en-US"/>
              </w:rPr>
              <w:t>No explicit policy</w:t>
            </w:r>
          </w:p>
        </w:tc>
        <w:tc>
          <w:tcPr>
            <w:tcW w:w="1664" w:type="dxa"/>
            <w:shd w:val="clear" w:color="auto" w:fill="auto"/>
          </w:tcPr>
          <w:p w14:paraId="40017536" w14:textId="77777777" w:rsidR="005B3105" w:rsidRPr="00977FBE" w:rsidRDefault="005B3105" w:rsidP="00C42295">
            <w:pPr>
              <w:rPr>
                <w:rFonts w:cs="Arial"/>
                <w:sz w:val="14"/>
                <w:lang w:val="en-GB" w:eastAsia="en-US"/>
              </w:rPr>
            </w:pPr>
            <w:r w:rsidRPr="00977FBE">
              <w:rPr>
                <w:rFonts w:cs="Arial"/>
                <w:sz w:val="14"/>
                <w:lang w:val="en-GB" w:eastAsia="en-US"/>
              </w:rPr>
              <w:t>No energy environmental manager or any formal delegation of responsibility for env/energy use</w:t>
            </w:r>
          </w:p>
        </w:tc>
        <w:tc>
          <w:tcPr>
            <w:tcW w:w="1581" w:type="dxa"/>
            <w:shd w:val="clear" w:color="auto" w:fill="auto"/>
          </w:tcPr>
          <w:p w14:paraId="12FA6772" w14:textId="77777777" w:rsidR="005B3105" w:rsidRPr="00977FBE" w:rsidRDefault="005B3105" w:rsidP="00C42295">
            <w:pPr>
              <w:rPr>
                <w:rFonts w:cs="Arial"/>
                <w:sz w:val="14"/>
                <w:lang w:val="en-GB" w:eastAsia="en-US"/>
              </w:rPr>
            </w:pPr>
            <w:r w:rsidRPr="00977FBE">
              <w:rPr>
                <w:rFonts w:cs="Arial"/>
                <w:sz w:val="14"/>
                <w:lang w:val="en-GB" w:eastAsia="en-US"/>
              </w:rPr>
              <w:t>No contact with users</w:t>
            </w:r>
          </w:p>
        </w:tc>
        <w:tc>
          <w:tcPr>
            <w:tcW w:w="1518" w:type="dxa"/>
            <w:shd w:val="clear" w:color="auto" w:fill="auto"/>
          </w:tcPr>
          <w:p w14:paraId="2B5F3730" w14:textId="77777777" w:rsidR="005B3105" w:rsidRPr="00977FBE" w:rsidRDefault="005B3105" w:rsidP="00C42295">
            <w:pPr>
              <w:rPr>
                <w:rFonts w:cs="Arial"/>
                <w:sz w:val="14"/>
                <w:lang w:val="en-GB" w:eastAsia="en-US"/>
              </w:rPr>
            </w:pPr>
            <w:r w:rsidRPr="00977FBE">
              <w:rPr>
                <w:rFonts w:cs="Arial"/>
                <w:sz w:val="14"/>
                <w:lang w:val="en-GB" w:eastAsia="en-US"/>
              </w:rPr>
              <w:t>No information system. No accounting for materials and energy consumption and waste</w:t>
            </w:r>
          </w:p>
        </w:tc>
        <w:tc>
          <w:tcPr>
            <w:tcW w:w="1468" w:type="dxa"/>
            <w:shd w:val="clear" w:color="auto" w:fill="auto"/>
          </w:tcPr>
          <w:p w14:paraId="7ED4FDCE" w14:textId="77777777" w:rsidR="005B3105" w:rsidRPr="00977FBE" w:rsidRDefault="005B3105" w:rsidP="00C42295">
            <w:pPr>
              <w:rPr>
                <w:rFonts w:cs="Arial"/>
                <w:sz w:val="14"/>
                <w:lang w:val="en-GB" w:eastAsia="en-US"/>
              </w:rPr>
            </w:pPr>
            <w:r w:rsidRPr="00977FBE">
              <w:rPr>
                <w:rFonts w:cs="Arial"/>
                <w:sz w:val="14"/>
                <w:lang w:val="en-GB" w:eastAsia="en-US"/>
              </w:rPr>
              <w:t>No awareness raising of energy efficiency and resource conservation</w:t>
            </w:r>
          </w:p>
        </w:tc>
        <w:tc>
          <w:tcPr>
            <w:tcW w:w="1442" w:type="dxa"/>
            <w:shd w:val="clear" w:color="auto" w:fill="auto"/>
          </w:tcPr>
          <w:p w14:paraId="4C19D214" w14:textId="77777777" w:rsidR="005B3105" w:rsidRPr="00977FBE" w:rsidRDefault="005B3105" w:rsidP="00C42295">
            <w:pPr>
              <w:rPr>
                <w:rFonts w:cs="Arial"/>
                <w:sz w:val="14"/>
                <w:lang w:val="en-GB" w:eastAsia="en-US"/>
              </w:rPr>
            </w:pPr>
            <w:r w:rsidRPr="00977FBE">
              <w:rPr>
                <w:rFonts w:cs="Arial"/>
                <w:sz w:val="14"/>
                <w:lang w:val="en-GB" w:eastAsia="en-US"/>
              </w:rPr>
              <w:t>No investments in increasing environmental performance or energy efficiency in premises</w:t>
            </w:r>
          </w:p>
        </w:tc>
      </w:tr>
    </w:tbl>
    <w:p w14:paraId="3F897D2D" w14:textId="77777777" w:rsidR="00DF54C0" w:rsidRPr="00F325E1" w:rsidRDefault="00DF54C0" w:rsidP="00DF54C0">
      <w:pPr>
        <w:rPr>
          <w:color w:val="FF0000"/>
          <w:lang w:val="en-US" w:eastAsia="ja-JP"/>
        </w:rPr>
      </w:pPr>
    </w:p>
    <w:p w14:paraId="6701E15E" w14:textId="3260C7D9" w:rsidR="005B3105" w:rsidRPr="00DF54C0" w:rsidRDefault="00DF54C0" w:rsidP="005B3105">
      <w:pPr>
        <w:rPr>
          <w:color w:val="FF0000"/>
          <w:lang w:val="en-US" w:eastAsia="ja-JP"/>
        </w:rPr>
      </w:pPr>
      <w:r w:rsidRPr="00F325E1">
        <w:rPr>
          <w:color w:val="FF0000"/>
          <w:lang w:val="en-US" w:eastAsia="ja-JP"/>
        </w:rPr>
        <w:t>*To remarks current status of the energy management matrix and target of the building</w:t>
      </w:r>
    </w:p>
    <w:p w14:paraId="15064282" w14:textId="7C2728DA" w:rsidR="005B3105" w:rsidRPr="005B3105" w:rsidRDefault="005B3105" w:rsidP="005B3105">
      <w:pPr>
        <w:pStyle w:val="Heading20"/>
      </w:pPr>
      <w:bookmarkStart w:id="25" w:name="_Toc138188525"/>
      <w:r>
        <w:t>OPERATIONS AND MAINTENANCE SYSTEM REVIEW</w:t>
      </w:r>
      <w:bookmarkEnd w:id="25"/>
    </w:p>
    <w:p w14:paraId="13B4A035" w14:textId="7931BF0D" w:rsidR="005B3105" w:rsidRDefault="005B3105" w:rsidP="005B3105">
      <w:pPr>
        <w:rPr>
          <w:color w:val="FF0000"/>
        </w:rPr>
      </w:pPr>
      <w:r>
        <w:rPr>
          <w:color w:val="FF0000"/>
        </w:rPr>
        <w:t>List scope of works involved for energy management</w:t>
      </w:r>
      <w:bookmarkEnd w:id="17"/>
    </w:p>
    <w:p w14:paraId="33B02B2E" w14:textId="64B5048A" w:rsidR="00871BBC" w:rsidRDefault="00871BBC" w:rsidP="00871BBC">
      <w:pPr>
        <w:jc w:val="both"/>
      </w:pPr>
      <w:r>
        <w:rPr>
          <w:lang w:val="en-GB"/>
        </w:rPr>
        <w:t>The Operation &amp; Maintenance Contract for the building covers the following:</w:t>
      </w:r>
    </w:p>
    <w:p w14:paraId="08755B4E" w14:textId="77777777" w:rsidR="00871BBC" w:rsidRDefault="00871BBC" w:rsidP="00871BBC">
      <w:pPr>
        <w:pStyle w:val="ListParagraph"/>
        <w:numPr>
          <w:ilvl w:val="0"/>
          <w:numId w:val="13"/>
        </w:numPr>
      </w:pPr>
      <w:r>
        <w:t>Monitoring and managing energy usage and conservation</w:t>
      </w:r>
    </w:p>
    <w:p w14:paraId="193C7FC7" w14:textId="77777777" w:rsidR="00871BBC" w:rsidRDefault="00871BBC" w:rsidP="00871BBC">
      <w:pPr>
        <w:pStyle w:val="ListParagraph"/>
        <w:numPr>
          <w:ilvl w:val="0"/>
          <w:numId w:val="13"/>
        </w:numPr>
      </w:pPr>
      <w:r>
        <w:t>Steps taken and opportunities identified to reduce energy consumption</w:t>
      </w:r>
    </w:p>
    <w:p w14:paraId="40FEB0DC" w14:textId="77777777" w:rsidR="00871BBC" w:rsidRDefault="00871BBC" w:rsidP="00871BBC">
      <w:pPr>
        <w:pStyle w:val="ListParagraph"/>
        <w:numPr>
          <w:ilvl w:val="0"/>
          <w:numId w:val="13"/>
        </w:numPr>
      </w:pPr>
      <w:r>
        <w:t>Operate a continuous improvement process on energy usage</w:t>
      </w:r>
    </w:p>
    <w:p w14:paraId="05D3D146" w14:textId="77777777" w:rsidR="00871BBC" w:rsidRDefault="00871BBC" w:rsidP="00871BBC">
      <w:pPr>
        <w:pStyle w:val="ListParagraph"/>
        <w:numPr>
          <w:ilvl w:val="0"/>
          <w:numId w:val="13"/>
        </w:numPr>
      </w:pPr>
      <w:r>
        <w:t>Review annually the building performance against current best practice and institute an energy conservation program for the following year</w:t>
      </w:r>
    </w:p>
    <w:p w14:paraId="2A102CBE" w14:textId="77777777" w:rsidR="00871BBC" w:rsidRDefault="00871BBC" w:rsidP="00871BBC">
      <w:pPr>
        <w:pStyle w:val="ListParagraph"/>
        <w:numPr>
          <w:ilvl w:val="0"/>
          <w:numId w:val="13"/>
        </w:numPr>
      </w:pPr>
      <w:r>
        <w:t>Demonstrate innovation in the efficient use of energy and materials to provide a sustainable environment</w:t>
      </w:r>
    </w:p>
    <w:p w14:paraId="49914559" w14:textId="77777777" w:rsidR="00871BBC" w:rsidRDefault="00871BBC" w:rsidP="00871BBC">
      <w:pPr>
        <w:pStyle w:val="ListParagraph"/>
        <w:numPr>
          <w:ilvl w:val="0"/>
          <w:numId w:val="13"/>
        </w:numPr>
      </w:pPr>
      <w:r>
        <w:t xml:space="preserve">Conduct energy audits </w:t>
      </w:r>
    </w:p>
    <w:p w14:paraId="651E3661" w14:textId="77777777" w:rsidR="00871BBC" w:rsidRDefault="00871BBC" w:rsidP="00871BBC">
      <w:pPr>
        <w:pStyle w:val="ListParagraph"/>
        <w:numPr>
          <w:ilvl w:val="0"/>
          <w:numId w:val="13"/>
        </w:numPr>
      </w:pPr>
      <w:r>
        <w:t>Implement energy saving opportunities in stages</w:t>
      </w:r>
    </w:p>
    <w:p w14:paraId="53191947" w14:textId="77777777" w:rsidR="00871BBC" w:rsidRDefault="00871BBC" w:rsidP="00871BBC">
      <w:pPr>
        <w:pStyle w:val="ListParagraph"/>
        <w:numPr>
          <w:ilvl w:val="0"/>
          <w:numId w:val="13"/>
        </w:numPr>
      </w:pPr>
      <w:r>
        <w:t>All relevant building energy parameters shall be monitored before and after the energy saving measures are implemented</w:t>
      </w:r>
    </w:p>
    <w:p w14:paraId="04EBA42B" w14:textId="77777777" w:rsidR="00871BBC" w:rsidRDefault="00871BBC" w:rsidP="00871BBC">
      <w:pPr>
        <w:pStyle w:val="ListParagraph"/>
        <w:numPr>
          <w:ilvl w:val="0"/>
          <w:numId w:val="13"/>
        </w:numPr>
      </w:pPr>
      <w:r>
        <w:t>An energy saving baseline shall be established for comparison</w:t>
      </w:r>
    </w:p>
    <w:p w14:paraId="676BC184" w14:textId="77777777" w:rsidR="00871BBC" w:rsidRPr="00871BBC" w:rsidRDefault="00871BBC" w:rsidP="00350348">
      <w:pPr>
        <w:pStyle w:val="ListParagraph"/>
        <w:numPr>
          <w:ilvl w:val="0"/>
          <w:numId w:val="13"/>
        </w:numPr>
      </w:pPr>
      <w:r w:rsidRPr="00871BBC">
        <w:t xml:space="preserve">Conduct training for awareness to staff </w:t>
      </w:r>
    </w:p>
    <w:p w14:paraId="54D4F1AB" w14:textId="3A6C4A50" w:rsidR="00871BBC" w:rsidRPr="00871BBC" w:rsidRDefault="00871BBC" w:rsidP="00350348">
      <w:pPr>
        <w:pStyle w:val="ListParagraph"/>
        <w:numPr>
          <w:ilvl w:val="0"/>
          <w:numId w:val="13"/>
        </w:numPr>
      </w:pPr>
      <w:r w:rsidRPr="00871BBC">
        <w:t xml:space="preserve">Integrate best energy practice in the daily operation and servicing of the </w:t>
      </w:r>
      <w:r w:rsidRPr="00871BBC">
        <w:rPr>
          <w:lang w:val="en-GB"/>
        </w:rPr>
        <w:t>building</w:t>
      </w:r>
    </w:p>
    <w:p w14:paraId="6FDE5005" w14:textId="29C81ED7" w:rsidR="00FB7390" w:rsidRPr="00FB7390" w:rsidRDefault="00FB7390" w:rsidP="005B3105">
      <w:pPr>
        <w:pStyle w:val="Heading20"/>
        <w:numPr>
          <w:ilvl w:val="0"/>
          <w:numId w:val="0"/>
        </w:numPr>
      </w:pPr>
    </w:p>
    <w:p w14:paraId="44198B16" w14:textId="77777777" w:rsidR="005B3105" w:rsidRDefault="005B3105">
      <w:pPr>
        <w:rPr>
          <w:rFonts w:ascii="Calibri" w:eastAsiaTheme="majorEastAsia" w:hAnsi="Calibri" w:cstheme="majorBidi"/>
          <w:b/>
          <w:color w:val="1F3864" w:themeColor="accent1" w:themeShade="80"/>
          <w:kern w:val="0"/>
          <w:sz w:val="28"/>
          <w:szCs w:val="28"/>
          <w:lang w:val="en-US" w:eastAsia="ja-JP"/>
          <w14:ligatures w14:val="none"/>
        </w:rPr>
      </w:pPr>
      <w:r>
        <w:br w:type="page"/>
      </w:r>
    </w:p>
    <w:p w14:paraId="2327A117" w14:textId="042D997C" w:rsidR="00FB7390" w:rsidRDefault="00433373" w:rsidP="0047412C">
      <w:pPr>
        <w:pStyle w:val="Heading1"/>
      </w:pPr>
      <w:bookmarkStart w:id="26" w:name="_Toc138188526"/>
      <w:r>
        <w:lastRenderedPageBreak/>
        <w:t>BUILDING DESCRIPTION</w:t>
      </w:r>
      <w:bookmarkEnd w:id="26"/>
    </w:p>
    <w:p w14:paraId="0C77BA68" w14:textId="77777777" w:rsidR="0047412C" w:rsidRDefault="00FB7390" w:rsidP="0047412C">
      <w:pPr>
        <w:pStyle w:val="Heading20"/>
      </w:pPr>
      <w:bookmarkStart w:id="27" w:name="_Toc138188527"/>
      <w:r>
        <w:t>BUILDING ORIENTATION AND FOOTPRINT</w:t>
      </w:r>
      <w:bookmarkEnd w:id="27"/>
    </w:p>
    <w:p w14:paraId="33C9FEBA" w14:textId="6186571E" w:rsidR="00760314" w:rsidRDefault="00760314" w:rsidP="0047412C">
      <w:pPr>
        <w:rPr>
          <w:color w:val="FF0000"/>
        </w:rPr>
      </w:pPr>
      <w:bookmarkStart w:id="28" w:name="_Hlk137837104"/>
      <w:r>
        <w:rPr>
          <w:color w:val="FF0000"/>
        </w:rPr>
        <w:t>Brief description of the building orientation</w:t>
      </w:r>
    </w:p>
    <w:p w14:paraId="2F580F6F" w14:textId="1EF6828A" w:rsidR="000219B5" w:rsidRPr="000219B5" w:rsidRDefault="000219B5" w:rsidP="0047412C">
      <w:pPr>
        <w:rPr>
          <w:i/>
          <w:iCs/>
        </w:rPr>
      </w:pPr>
      <w:r w:rsidRPr="000219B5">
        <w:rPr>
          <w:i/>
          <w:iCs/>
        </w:rPr>
        <w:t>Example</w:t>
      </w:r>
    </w:p>
    <w:p w14:paraId="52A0B81D" w14:textId="62C4BD70" w:rsidR="000219B5" w:rsidRDefault="000219B5" w:rsidP="000219B5">
      <w:pPr>
        <w:spacing w:after="120" w:line="276" w:lineRule="auto"/>
        <w:jc w:val="both"/>
      </w:pPr>
      <w:r>
        <w:t xml:space="preserve">The </w:t>
      </w:r>
      <w:r w:rsidRPr="000219B5">
        <w:rPr>
          <w:color w:val="FF0000"/>
        </w:rPr>
        <w:t xml:space="preserve">building name </w:t>
      </w:r>
      <w:r>
        <w:t>is located</w:t>
      </w:r>
      <w:r w:rsidRPr="00F66553">
        <w:t xml:space="preserve"> in </w:t>
      </w:r>
      <w:r w:rsidRPr="000219B5">
        <w:rPr>
          <w:color w:val="FF0000"/>
        </w:rPr>
        <w:t>location</w:t>
      </w:r>
      <w:r w:rsidRPr="00F66553">
        <w:t xml:space="preserve">. </w:t>
      </w:r>
      <w:r>
        <w:t>The building stands a</w:t>
      </w:r>
      <w:r w:rsidRPr="00F66553">
        <w:t xml:space="preserve">t </w:t>
      </w:r>
      <w:r>
        <w:t xml:space="preserve">35.34 meters in height with a dome on top of the atrium in the </w:t>
      </w:r>
      <w:proofErr w:type="spellStart"/>
      <w:r>
        <w:t>center</w:t>
      </w:r>
      <w:proofErr w:type="spellEnd"/>
      <w:r>
        <w:t>. The building is 6</w:t>
      </w:r>
      <w:r w:rsidRPr="00F66553">
        <w:t>-storey</w:t>
      </w:r>
      <w:r>
        <w:t>s high.</w:t>
      </w:r>
      <w:r w:rsidRPr="00F66553">
        <w:t xml:space="preserve"> The building </w:t>
      </w:r>
      <w:r>
        <w:t xml:space="preserve">houses general offices, a data centre, library and cafeteria. </w:t>
      </w:r>
      <w:r w:rsidRPr="0054496F">
        <w:t xml:space="preserve">It currently has </w:t>
      </w:r>
      <w:r>
        <w:t>around 1,2</w:t>
      </w:r>
      <w:r w:rsidRPr="0054496F">
        <w:t>00 occupants.</w:t>
      </w:r>
      <w:r>
        <w:t xml:space="preserve"> The building has a large atrium in the middle which is air conditioned. There are two levels in the basement for parking. The maintenance office is located in the basement. </w:t>
      </w:r>
    </w:p>
    <w:p w14:paraId="7AC4074D" w14:textId="1E7915F0" w:rsidR="000219B5" w:rsidRDefault="000219B5" w:rsidP="006810E4">
      <w:pPr>
        <w:jc w:val="both"/>
      </w:pPr>
      <w:r>
        <w:t>The 1</w:t>
      </w:r>
      <w:r w:rsidRPr="005533CA">
        <w:rPr>
          <w:vertAlign w:val="superscript"/>
        </w:rPr>
        <w:t>st</w:t>
      </w:r>
      <w:r>
        <w:t xml:space="preserve"> floor comprises of the library, CCTV and BCS room, Cafeteria and a few retail shops. The 2</w:t>
      </w:r>
      <w:r w:rsidRPr="005533CA">
        <w:rPr>
          <w:vertAlign w:val="superscript"/>
        </w:rPr>
        <w:t>nd</w:t>
      </w:r>
      <w:r>
        <w:t xml:space="preserve"> to 5</w:t>
      </w:r>
      <w:r w:rsidRPr="006F7E15">
        <w:rPr>
          <w:vertAlign w:val="superscript"/>
        </w:rPr>
        <w:t>th</w:t>
      </w:r>
      <w:r>
        <w:t xml:space="preserve"> floors </w:t>
      </w:r>
      <w:proofErr w:type="gramStart"/>
      <w:r>
        <w:t>consist</w:t>
      </w:r>
      <w:proofErr w:type="gramEnd"/>
      <w:r>
        <w:t xml:space="preserve"> of general offices. The 6</w:t>
      </w:r>
      <w:r w:rsidRPr="000219B5">
        <w:rPr>
          <w:vertAlign w:val="superscript"/>
        </w:rPr>
        <w:t>th</w:t>
      </w:r>
      <w:r>
        <w:t xml:space="preserve"> floor comprises the data centre and </w:t>
      </w:r>
      <w:r w:rsidR="006810E4">
        <w:t>rooftop chiller plant</w:t>
      </w:r>
      <w:r>
        <w:t>.</w:t>
      </w:r>
    </w:p>
    <w:p w14:paraId="392FFED1" w14:textId="6C79A047" w:rsidR="000219B5" w:rsidRDefault="000219B5" w:rsidP="006810E4">
      <w:pPr>
        <w:jc w:val="both"/>
        <w:rPr>
          <w:rFonts w:cs="Arial"/>
        </w:rPr>
      </w:pPr>
      <w:r w:rsidRPr="00F66553">
        <w:t>The Gross Floor Area (GFA)</w:t>
      </w:r>
      <w:r w:rsidR="006810E4">
        <w:t>, Net Floor Area (NFA)</w:t>
      </w:r>
      <w:r w:rsidRPr="00F66553">
        <w:t xml:space="preserve"> and </w:t>
      </w:r>
      <w:proofErr w:type="gramStart"/>
      <w:r>
        <w:t>Air Conditioned</w:t>
      </w:r>
      <w:proofErr w:type="gramEnd"/>
      <w:r>
        <w:t xml:space="preserve"> Area </w:t>
      </w:r>
      <w:r w:rsidRPr="00F66553">
        <w:t xml:space="preserve">of the building is given below in </w:t>
      </w:r>
      <w:r w:rsidR="006810E4">
        <w:t xml:space="preserve">the </w:t>
      </w:r>
      <w:r w:rsidRPr="00F66553">
        <w:t xml:space="preserve">Table. The </w:t>
      </w:r>
      <w:r>
        <w:t xml:space="preserve">building office hours are from </w:t>
      </w:r>
      <w:r w:rsidR="006810E4">
        <w:t>8</w:t>
      </w:r>
      <w:r w:rsidRPr="00F66553">
        <w:t>:</w:t>
      </w:r>
      <w:r w:rsidR="006810E4">
        <w:t>3</w:t>
      </w:r>
      <w:r w:rsidRPr="00F66553">
        <w:t xml:space="preserve">0 am to </w:t>
      </w:r>
      <w:r>
        <w:t>5</w:t>
      </w:r>
      <w:r w:rsidRPr="00F66553">
        <w:t>:</w:t>
      </w:r>
      <w:r>
        <w:t>3</w:t>
      </w:r>
      <w:r w:rsidRPr="00F66553">
        <w:t>0 pm</w:t>
      </w:r>
      <w:r w:rsidRPr="00F66553">
        <w:rPr>
          <w:rFonts w:cs="Arial"/>
        </w:rPr>
        <w:t>, from Monday to Friday.</w:t>
      </w:r>
      <w:r>
        <w:rPr>
          <w:rFonts w:cs="Arial"/>
        </w:rPr>
        <w:t xml:space="preserve"> The occupants do not work on Saturdays.</w:t>
      </w:r>
    </w:p>
    <w:p w14:paraId="46D9F603" w14:textId="29D68910" w:rsidR="006810E4" w:rsidRDefault="006810E4" w:rsidP="006810E4">
      <w:pPr>
        <w:jc w:val="both"/>
        <w:rPr>
          <w:color w:val="FF0000"/>
        </w:rPr>
      </w:pPr>
      <w:r>
        <w:rPr>
          <w:rFonts w:cs="Arial"/>
        </w:rPr>
        <w:t>The building has an East and West orientation with the longest parts of the building facing East and West. This will allow sunlight to enter the building throughout the day causing an increase in heat gain.</w:t>
      </w:r>
    </w:p>
    <w:p w14:paraId="4C5CCF56" w14:textId="666DF0C5" w:rsidR="00D61EA7" w:rsidRDefault="006907AF" w:rsidP="0047412C">
      <w:pPr>
        <w:rPr>
          <w:color w:val="FF0000"/>
        </w:rPr>
      </w:pPr>
      <w:r w:rsidRPr="006907AF">
        <w:rPr>
          <w:noProof/>
          <w:color w:val="FF0000"/>
        </w:rPr>
        <w:drawing>
          <wp:inline distT="0" distB="0" distL="0" distR="0" wp14:anchorId="58B0C787" wp14:editId="0F9D3ADA">
            <wp:extent cx="2802388" cy="2844800"/>
            <wp:effectExtent l="0" t="0" r="0" b="0"/>
            <wp:docPr id="5623357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335780" name=""/>
                    <pic:cNvPicPr/>
                  </pic:nvPicPr>
                  <pic:blipFill>
                    <a:blip r:embed="rId37"/>
                    <a:stretch>
                      <a:fillRect/>
                    </a:stretch>
                  </pic:blipFill>
                  <pic:spPr>
                    <a:xfrm>
                      <a:off x="0" y="0"/>
                      <a:ext cx="2803664" cy="2846095"/>
                    </a:xfrm>
                    <a:prstGeom prst="rect">
                      <a:avLst/>
                    </a:prstGeom>
                  </pic:spPr>
                </pic:pic>
              </a:graphicData>
            </a:graphic>
          </wp:inline>
        </w:drawing>
      </w:r>
      <w:r w:rsidRPr="006907AF">
        <w:rPr>
          <w:noProof/>
          <w:color w:val="FF0000"/>
        </w:rPr>
        <w:drawing>
          <wp:inline distT="0" distB="0" distL="0" distR="0" wp14:anchorId="22BA92A1" wp14:editId="067A7EDC">
            <wp:extent cx="2883027" cy="1148292"/>
            <wp:effectExtent l="0" t="0" r="0" b="0"/>
            <wp:docPr id="2077316311" name="Picture 1" descr="A tree in front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316311" name="Picture 1" descr="A tree in front of a building&#10;&#10;Description automatically generated with low confidence"/>
                    <pic:cNvPicPr/>
                  </pic:nvPicPr>
                  <pic:blipFill>
                    <a:blip r:embed="rId38"/>
                    <a:stretch>
                      <a:fillRect/>
                    </a:stretch>
                  </pic:blipFill>
                  <pic:spPr>
                    <a:xfrm>
                      <a:off x="0" y="0"/>
                      <a:ext cx="2884245" cy="1148777"/>
                    </a:xfrm>
                    <a:prstGeom prst="rect">
                      <a:avLst/>
                    </a:prstGeom>
                  </pic:spPr>
                </pic:pic>
              </a:graphicData>
            </a:graphic>
          </wp:inline>
        </w:drawing>
      </w:r>
    </w:p>
    <w:p w14:paraId="5F2A8654" w14:textId="2A5FAF04" w:rsidR="0047412C" w:rsidRDefault="00760314" w:rsidP="0047412C">
      <w:pPr>
        <w:rPr>
          <w:color w:val="FF0000"/>
        </w:rPr>
      </w:pPr>
      <w:r w:rsidRPr="0013405B">
        <w:rPr>
          <w:color w:val="FF0000"/>
        </w:rPr>
        <w:t>Picture</w:t>
      </w:r>
      <w:r>
        <w:rPr>
          <w:color w:val="FF0000"/>
        </w:rPr>
        <w:t>/s</w:t>
      </w:r>
      <w:r w:rsidRPr="0013405B">
        <w:rPr>
          <w:color w:val="FF0000"/>
        </w:rPr>
        <w:t xml:space="preserve"> of building</w:t>
      </w:r>
      <w:r>
        <w:rPr>
          <w:color w:val="FF0000"/>
        </w:rPr>
        <w:t xml:space="preserve"> – side, front, top views</w:t>
      </w:r>
    </w:p>
    <w:tbl>
      <w:tblPr>
        <w:tblStyle w:val="GridTable3-Accent6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8"/>
        <w:gridCol w:w="1886"/>
        <w:gridCol w:w="1718"/>
        <w:gridCol w:w="1782"/>
        <w:gridCol w:w="1752"/>
      </w:tblGrid>
      <w:tr w:rsidR="00760314" w:rsidRPr="00760314" w14:paraId="6CA1FA8F" w14:textId="77777777" w:rsidTr="00760314">
        <w:trPr>
          <w:cnfStyle w:val="100000000000" w:firstRow="1" w:lastRow="0" w:firstColumn="0" w:lastColumn="0" w:oddVBand="0" w:evenVBand="0" w:oddHBand="0" w:evenHBand="0" w:firstRowFirstColumn="0" w:firstRowLastColumn="0" w:lastRowFirstColumn="0" w:lastRowLastColumn="0"/>
          <w:trHeight w:val="490"/>
          <w:jc w:val="center"/>
        </w:trPr>
        <w:tc>
          <w:tcPr>
            <w:cnfStyle w:val="001000000100" w:firstRow="0" w:lastRow="0" w:firstColumn="1" w:lastColumn="0" w:oddVBand="0" w:evenVBand="0" w:oddHBand="0" w:evenHBand="0" w:firstRowFirstColumn="1" w:firstRowLastColumn="0" w:lastRowFirstColumn="0" w:lastRowLastColumn="0"/>
            <w:tcW w:w="1878" w:type="dxa"/>
            <w:shd w:val="clear" w:color="auto" w:fill="auto"/>
          </w:tcPr>
          <w:p w14:paraId="25F81F77" w14:textId="77777777" w:rsidR="00760314" w:rsidRPr="00760314" w:rsidRDefault="00760314" w:rsidP="00C42295">
            <w:pPr>
              <w:jc w:val="center"/>
              <w:rPr>
                <w:bCs w:val="0"/>
              </w:rPr>
            </w:pPr>
            <w:r w:rsidRPr="00760314">
              <w:rPr>
                <w:bCs w:val="0"/>
              </w:rPr>
              <w:t>Description</w:t>
            </w:r>
          </w:p>
        </w:tc>
        <w:tc>
          <w:tcPr>
            <w:tcW w:w="1886" w:type="dxa"/>
            <w:shd w:val="clear" w:color="auto" w:fill="auto"/>
          </w:tcPr>
          <w:p w14:paraId="3ADBE209" w14:textId="77777777" w:rsidR="00760314" w:rsidRPr="00760314" w:rsidRDefault="00760314" w:rsidP="00C42295">
            <w:pPr>
              <w:jc w:val="center"/>
              <w:cnfStyle w:val="100000000000" w:firstRow="1" w:lastRow="0" w:firstColumn="0" w:lastColumn="0" w:oddVBand="0" w:evenVBand="0" w:oddHBand="0" w:evenHBand="0" w:firstRowFirstColumn="0" w:firstRowLastColumn="0" w:lastRowFirstColumn="0" w:lastRowLastColumn="0"/>
              <w:rPr>
                <w:bCs w:val="0"/>
              </w:rPr>
            </w:pPr>
            <w:r w:rsidRPr="00760314">
              <w:rPr>
                <w:bCs w:val="0"/>
              </w:rPr>
              <w:t>Gross Floor Area</w:t>
            </w:r>
          </w:p>
        </w:tc>
        <w:tc>
          <w:tcPr>
            <w:tcW w:w="1718" w:type="dxa"/>
            <w:shd w:val="clear" w:color="auto" w:fill="auto"/>
          </w:tcPr>
          <w:p w14:paraId="4AA0414D" w14:textId="6D7934D2" w:rsidR="00760314" w:rsidRPr="00760314" w:rsidRDefault="00760314" w:rsidP="00C42295">
            <w:pPr>
              <w:jc w:val="center"/>
              <w:cnfStyle w:val="100000000000" w:firstRow="1" w:lastRow="0" w:firstColumn="0" w:lastColumn="0" w:oddVBand="0" w:evenVBand="0" w:oddHBand="0" w:evenHBand="0" w:firstRowFirstColumn="0" w:firstRowLastColumn="0" w:lastRowFirstColumn="0" w:lastRowLastColumn="0"/>
              <w:rPr>
                <w:bCs w:val="0"/>
              </w:rPr>
            </w:pPr>
            <w:r w:rsidRPr="00760314">
              <w:rPr>
                <w:bCs w:val="0"/>
              </w:rPr>
              <w:t>Net Floor Area</w:t>
            </w:r>
          </w:p>
        </w:tc>
        <w:tc>
          <w:tcPr>
            <w:tcW w:w="1782" w:type="dxa"/>
            <w:shd w:val="clear" w:color="auto" w:fill="auto"/>
          </w:tcPr>
          <w:p w14:paraId="207B49E4" w14:textId="4EF2E78A" w:rsidR="00760314" w:rsidRPr="00760314" w:rsidRDefault="00760314" w:rsidP="00C42295">
            <w:pPr>
              <w:jc w:val="center"/>
              <w:cnfStyle w:val="100000000000" w:firstRow="1" w:lastRow="0" w:firstColumn="0" w:lastColumn="0" w:oddVBand="0" w:evenVBand="0" w:oddHBand="0" w:evenHBand="0" w:firstRowFirstColumn="0" w:firstRowLastColumn="0" w:lastRowFirstColumn="0" w:lastRowLastColumn="0"/>
              <w:rPr>
                <w:bCs w:val="0"/>
              </w:rPr>
            </w:pPr>
            <w:r w:rsidRPr="00760314">
              <w:rPr>
                <w:bCs w:val="0"/>
              </w:rPr>
              <w:t>Air-Conditioned Area</w:t>
            </w:r>
          </w:p>
        </w:tc>
        <w:tc>
          <w:tcPr>
            <w:tcW w:w="1752" w:type="dxa"/>
            <w:shd w:val="clear" w:color="auto" w:fill="auto"/>
          </w:tcPr>
          <w:p w14:paraId="34CE6268" w14:textId="77777777" w:rsidR="00760314" w:rsidRPr="00760314" w:rsidRDefault="00760314" w:rsidP="00C42295">
            <w:pPr>
              <w:jc w:val="center"/>
              <w:cnfStyle w:val="100000000000" w:firstRow="1" w:lastRow="0" w:firstColumn="0" w:lastColumn="0" w:oddVBand="0" w:evenVBand="0" w:oddHBand="0" w:evenHBand="0" w:firstRowFirstColumn="0" w:firstRowLastColumn="0" w:lastRowFirstColumn="0" w:lastRowLastColumn="0"/>
              <w:rPr>
                <w:bCs w:val="0"/>
              </w:rPr>
            </w:pPr>
            <w:r w:rsidRPr="00760314">
              <w:rPr>
                <w:bCs w:val="0"/>
              </w:rPr>
              <w:t>Height (m)</w:t>
            </w:r>
          </w:p>
        </w:tc>
      </w:tr>
      <w:tr w:rsidR="00760314" w14:paraId="02836937" w14:textId="77777777" w:rsidTr="00760314">
        <w:trPr>
          <w:cnfStyle w:val="000000100000" w:firstRow="0" w:lastRow="0" w:firstColumn="0" w:lastColumn="0" w:oddVBand="0" w:evenVBand="0" w:oddHBand="1" w:evenHBand="0" w:firstRowFirstColumn="0" w:firstRowLastColumn="0" w:lastRowFirstColumn="0" w:lastRowLastColumn="0"/>
          <w:trHeight w:val="426"/>
          <w:jc w:val="center"/>
        </w:trPr>
        <w:tc>
          <w:tcPr>
            <w:cnfStyle w:val="001000000000" w:firstRow="0" w:lastRow="0" w:firstColumn="1" w:lastColumn="0" w:oddVBand="0" w:evenVBand="0" w:oddHBand="0" w:evenHBand="0" w:firstRowFirstColumn="0" w:firstRowLastColumn="0" w:lastRowFirstColumn="0" w:lastRowLastColumn="0"/>
            <w:tcW w:w="1878" w:type="dxa"/>
            <w:shd w:val="clear" w:color="auto" w:fill="auto"/>
          </w:tcPr>
          <w:p w14:paraId="1D16246E" w14:textId="77777777" w:rsidR="00760314" w:rsidRPr="005760E9" w:rsidRDefault="00760314" w:rsidP="00C42295">
            <w:pPr>
              <w:jc w:val="center"/>
            </w:pPr>
            <w:r w:rsidRPr="00054D75">
              <w:rPr>
                <w:color w:val="FF0000"/>
              </w:rPr>
              <w:t>Client name</w:t>
            </w:r>
          </w:p>
        </w:tc>
        <w:tc>
          <w:tcPr>
            <w:tcW w:w="1886" w:type="dxa"/>
            <w:shd w:val="clear" w:color="auto" w:fill="auto"/>
          </w:tcPr>
          <w:p w14:paraId="758059C3" w14:textId="77777777" w:rsidR="00760314" w:rsidRPr="005760E9" w:rsidRDefault="00760314" w:rsidP="00C42295">
            <w:pPr>
              <w:jc w:val="center"/>
              <w:cnfStyle w:val="000000100000" w:firstRow="0" w:lastRow="0" w:firstColumn="0" w:lastColumn="0" w:oddVBand="0" w:evenVBand="0" w:oddHBand="1" w:evenHBand="0" w:firstRowFirstColumn="0" w:firstRowLastColumn="0" w:lastRowFirstColumn="0" w:lastRowLastColumn="0"/>
            </w:pPr>
            <w:r>
              <w:t>83,</w:t>
            </w:r>
            <w:r w:rsidRPr="005760E9">
              <w:t>000</w:t>
            </w:r>
          </w:p>
        </w:tc>
        <w:tc>
          <w:tcPr>
            <w:tcW w:w="1718" w:type="dxa"/>
            <w:shd w:val="clear" w:color="auto" w:fill="auto"/>
          </w:tcPr>
          <w:p w14:paraId="76D510E4" w14:textId="392A6489" w:rsidR="00760314" w:rsidRDefault="00760314" w:rsidP="00C42295">
            <w:pPr>
              <w:jc w:val="center"/>
              <w:cnfStyle w:val="000000100000" w:firstRow="0" w:lastRow="0" w:firstColumn="0" w:lastColumn="0" w:oddVBand="0" w:evenVBand="0" w:oddHBand="1" w:evenHBand="0" w:firstRowFirstColumn="0" w:firstRowLastColumn="0" w:lastRowFirstColumn="0" w:lastRowLastColumn="0"/>
            </w:pPr>
            <w:r>
              <w:t>62,350</w:t>
            </w:r>
          </w:p>
        </w:tc>
        <w:tc>
          <w:tcPr>
            <w:tcW w:w="1782" w:type="dxa"/>
            <w:shd w:val="clear" w:color="auto" w:fill="auto"/>
          </w:tcPr>
          <w:p w14:paraId="58008AD2" w14:textId="00F5F56D" w:rsidR="00760314" w:rsidRPr="005760E9" w:rsidRDefault="00760314" w:rsidP="00C42295">
            <w:pPr>
              <w:jc w:val="center"/>
              <w:cnfStyle w:val="000000100000" w:firstRow="0" w:lastRow="0" w:firstColumn="0" w:lastColumn="0" w:oddVBand="0" w:evenVBand="0" w:oddHBand="1" w:evenHBand="0" w:firstRowFirstColumn="0" w:firstRowLastColumn="0" w:lastRowFirstColumn="0" w:lastRowLastColumn="0"/>
            </w:pPr>
            <w:r>
              <w:t>45</w:t>
            </w:r>
            <w:r w:rsidRPr="005760E9">
              <w:t>,</w:t>
            </w:r>
            <w:r>
              <w:t>90</w:t>
            </w:r>
            <w:r w:rsidRPr="005760E9">
              <w:t>0</w:t>
            </w:r>
          </w:p>
        </w:tc>
        <w:tc>
          <w:tcPr>
            <w:tcW w:w="1752" w:type="dxa"/>
            <w:shd w:val="clear" w:color="auto" w:fill="auto"/>
          </w:tcPr>
          <w:p w14:paraId="27DA733B" w14:textId="77777777" w:rsidR="00760314" w:rsidRDefault="00760314" w:rsidP="00C42295">
            <w:pPr>
              <w:jc w:val="center"/>
              <w:cnfStyle w:val="000000100000" w:firstRow="0" w:lastRow="0" w:firstColumn="0" w:lastColumn="0" w:oddVBand="0" w:evenVBand="0" w:oddHBand="1" w:evenHBand="0" w:firstRowFirstColumn="0" w:firstRowLastColumn="0" w:lastRowFirstColumn="0" w:lastRowLastColumn="0"/>
            </w:pPr>
            <w:r w:rsidRPr="005760E9">
              <w:t>3</w:t>
            </w:r>
            <w:r>
              <w:t>5</w:t>
            </w:r>
            <w:r w:rsidRPr="005760E9">
              <w:t xml:space="preserve"> (6 floors)</w:t>
            </w:r>
          </w:p>
        </w:tc>
      </w:tr>
      <w:bookmarkEnd w:id="28"/>
    </w:tbl>
    <w:p w14:paraId="7558038F" w14:textId="77777777" w:rsidR="00760314" w:rsidRDefault="00760314" w:rsidP="0047412C">
      <w:pPr>
        <w:rPr>
          <w:lang w:val="en-US" w:eastAsia="ja-JP"/>
        </w:rPr>
      </w:pPr>
    </w:p>
    <w:p w14:paraId="318288A8" w14:textId="77777777" w:rsidR="00531EA7" w:rsidRDefault="00531EA7" w:rsidP="0047412C">
      <w:pPr>
        <w:rPr>
          <w:lang w:val="en-US" w:eastAsia="ja-JP"/>
        </w:rPr>
      </w:pPr>
    </w:p>
    <w:p w14:paraId="51124657" w14:textId="77777777" w:rsidR="00531EA7" w:rsidRDefault="00531EA7" w:rsidP="0047412C">
      <w:pPr>
        <w:rPr>
          <w:lang w:val="en-US" w:eastAsia="ja-JP"/>
        </w:rPr>
      </w:pPr>
    </w:p>
    <w:p w14:paraId="4D4E4414" w14:textId="77777777" w:rsidR="00531EA7" w:rsidRPr="0047412C" w:rsidRDefault="00531EA7" w:rsidP="0047412C">
      <w:pPr>
        <w:rPr>
          <w:lang w:val="en-US" w:eastAsia="ja-JP"/>
        </w:rPr>
      </w:pPr>
    </w:p>
    <w:p w14:paraId="41A1A0D4" w14:textId="77777777" w:rsidR="0047412C" w:rsidRDefault="00FB7390" w:rsidP="0047412C">
      <w:pPr>
        <w:pStyle w:val="Heading20"/>
      </w:pPr>
      <w:bookmarkStart w:id="29" w:name="_Toc138188528"/>
      <w:r>
        <w:lastRenderedPageBreak/>
        <w:t>BUILDING ENVELOPE</w:t>
      </w:r>
      <w:bookmarkEnd w:id="29"/>
    </w:p>
    <w:p w14:paraId="0CFDA432" w14:textId="77777777" w:rsidR="006C70C0" w:rsidRPr="006C70C0" w:rsidRDefault="006C70C0" w:rsidP="006810E4">
      <w:pPr>
        <w:jc w:val="both"/>
        <w:rPr>
          <w:i/>
          <w:iCs/>
        </w:rPr>
      </w:pPr>
      <w:r w:rsidRPr="006C70C0">
        <w:rPr>
          <w:i/>
          <w:iCs/>
        </w:rPr>
        <w:t>Example</w:t>
      </w:r>
    </w:p>
    <w:p w14:paraId="2FA39012" w14:textId="0BFD3C44" w:rsidR="006810E4" w:rsidRPr="005624AE" w:rsidRDefault="006810E4" w:rsidP="006810E4">
      <w:pPr>
        <w:jc w:val="both"/>
      </w:pPr>
      <w:r>
        <w:t xml:space="preserve">The OTTV and RTTV criteria, as recommended in MS1525:2019, is used to determine the heat transfer into the building by evaluating the material performance. The thermal performance of the materials is calculated by considering three major conditions of the building which are heat conduction through walls, heat conduction through windows and solar heat gain through windows by radiation. As recommended in the standard, the OTTV of an </w:t>
      </w:r>
      <w:proofErr w:type="gramStart"/>
      <w:r>
        <w:t>air conditioned</w:t>
      </w:r>
      <w:proofErr w:type="gramEnd"/>
      <w:r>
        <w:t xml:space="preserve"> building should not exceed 50 W/m</w:t>
      </w:r>
      <w:r w:rsidRPr="003C42EC">
        <w:rPr>
          <w:vertAlign w:val="superscript"/>
        </w:rPr>
        <w:t>2</w:t>
      </w:r>
      <w:r>
        <w:rPr>
          <w:vertAlign w:val="superscript"/>
        </w:rPr>
        <w:t xml:space="preserve"> </w:t>
      </w:r>
      <w:r>
        <w:t>and the RTTV not more than 25 W/m</w:t>
      </w:r>
      <w:r w:rsidRPr="005624AE">
        <w:rPr>
          <w:vertAlign w:val="superscript"/>
        </w:rPr>
        <w:t>2</w:t>
      </w:r>
      <w:r>
        <w:t>.</w:t>
      </w:r>
    </w:p>
    <w:p w14:paraId="33B848C8" w14:textId="54784B93" w:rsidR="0047412C" w:rsidRDefault="0047412C" w:rsidP="00760314">
      <w:pPr>
        <w:pStyle w:val="Heading3"/>
      </w:pPr>
      <w:bookmarkStart w:id="30" w:name="_Toc138188529"/>
      <w:r>
        <w:t>W</w:t>
      </w:r>
      <w:r w:rsidR="00FF10B1">
        <w:t>indow</w:t>
      </w:r>
      <w:bookmarkEnd w:id="30"/>
    </w:p>
    <w:p w14:paraId="583C3587" w14:textId="592E8F06" w:rsidR="00760314" w:rsidRDefault="00760314" w:rsidP="00760314">
      <w:pPr>
        <w:rPr>
          <w:color w:val="FF0000"/>
        </w:rPr>
      </w:pPr>
      <w:r w:rsidRPr="00977FBE">
        <w:rPr>
          <w:color w:val="FF0000"/>
        </w:rPr>
        <w:t>Shading/</w:t>
      </w:r>
      <w:r>
        <w:rPr>
          <w:color w:val="FF0000"/>
        </w:rPr>
        <w:t>gla</w:t>
      </w:r>
      <w:r w:rsidRPr="00977FBE">
        <w:rPr>
          <w:color w:val="FF0000"/>
        </w:rPr>
        <w:t>zing level</w:t>
      </w:r>
    </w:p>
    <w:p w14:paraId="370AD576" w14:textId="4A97430E" w:rsidR="006C70C0" w:rsidRPr="006C70C0" w:rsidRDefault="006C70C0" w:rsidP="00760314">
      <w:pPr>
        <w:rPr>
          <w:rFonts w:cs="Arial"/>
          <w:i/>
          <w:iCs/>
          <w:lang w:val="en-GB"/>
        </w:rPr>
      </w:pPr>
      <w:r w:rsidRPr="006C70C0">
        <w:rPr>
          <w:rFonts w:cs="Arial"/>
          <w:i/>
          <w:iCs/>
          <w:lang w:val="en-GB"/>
        </w:rPr>
        <w:t>Example</w:t>
      </w:r>
    </w:p>
    <w:p w14:paraId="7EC3F4FA" w14:textId="4AC3A7BB" w:rsidR="001D0741" w:rsidRDefault="006C70C0" w:rsidP="006C70C0">
      <w:pPr>
        <w:jc w:val="both"/>
        <w:rPr>
          <w:color w:val="FF0000"/>
        </w:rPr>
      </w:pPr>
      <w:r>
        <w:rPr>
          <w:noProof/>
        </w:rPr>
        <mc:AlternateContent>
          <mc:Choice Requires="wps">
            <w:drawing>
              <wp:anchor distT="0" distB="0" distL="114300" distR="114300" simplePos="0" relativeHeight="251742208" behindDoc="0" locked="0" layoutInCell="1" allowOverlap="1" wp14:anchorId="24B5E7E3" wp14:editId="3C558C8C">
                <wp:simplePos x="0" y="0"/>
                <wp:positionH relativeFrom="margin">
                  <wp:align>center</wp:align>
                </wp:positionH>
                <wp:positionV relativeFrom="paragraph">
                  <wp:posOffset>273050</wp:posOffset>
                </wp:positionV>
                <wp:extent cx="3265170" cy="1081405"/>
                <wp:effectExtent l="0" t="647700" r="0" b="652145"/>
                <wp:wrapNone/>
                <wp:docPr id="812321396" name="Text Box 812321396"/>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15A5AB28" w14:textId="77777777" w:rsidR="00273132" w:rsidRPr="00273132" w:rsidRDefault="00273132" w:rsidP="00273132">
                            <w:pPr>
                              <w:tabs>
                                <w:tab w:val="left" w:pos="360"/>
                                <w:tab w:val="left" w:pos="630"/>
                              </w:tabs>
                              <w:spacing w:after="0" w:line="276" w:lineRule="auto"/>
                              <w:jc w:val="center"/>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273132">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4B5E7E3" id="Text Box 812321396" o:spid="_x0000_s1039" type="#_x0000_t202" style="position:absolute;left:0;text-align:left;margin-left:0;margin-top:21.5pt;width:257.1pt;height:85.15pt;rotation:-1769669fd;z-index:2517422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" filled="f" stroked="f">
                <v:textbox>
                  <w:txbxContent>
                    <w:p w14:paraId="15A5AB28" w14:textId="77777777" w:rsidR="00273132" w:rsidRPr="00273132" w:rsidRDefault="00273132" w:rsidP="00273132">
                      <w:pPr>
                        <w:tabs>
                          <w:tab w:val="left" w:pos="360"/>
                          <w:tab w:val="left" w:pos="630"/>
                        </w:tabs>
                        <w:spacing w:after="0" w:line="276" w:lineRule="auto"/>
                        <w:jc w:val="center"/>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273132">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1D0741" w:rsidRPr="00EA6476">
        <w:rPr>
          <w:rFonts w:cs="Arial"/>
          <w:lang w:val="en-GB"/>
        </w:rPr>
        <w:t xml:space="preserve">Each façade has </w:t>
      </w:r>
      <w:r w:rsidR="001D0741">
        <w:rPr>
          <w:rFonts w:cs="Arial"/>
          <w:lang w:val="en-GB"/>
        </w:rPr>
        <w:t>similar</w:t>
      </w:r>
      <w:r w:rsidR="001D0741" w:rsidRPr="00EA6476">
        <w:rPr>
          <w:rFonts w:cs="Arial"/>
          <w:lang w:val="en-GB"/>
        </w:rPr>
        <w:t xml:space="preserve"> features of shading geometry. Generally, all </w:t>
      </w:r>
      <w:r w:rsidR="001D0741">
        <w:rPr>
          <w:rFonts w:cs="Arial"/>
          <w:lang w:val="en-GB"/>
        </w:rPr>
        <w:t>fenestrations</w:t>
      </w:r>
      <w:r w:rsidR="001D0741" w:rsidRPr="00EA6476">
        <w:rPr>
          <w:rFonts w:cs="Arial"/>
          <w:lang w:val="en-GB"/>
        </w:rPr>
        <w:t xml:space="preserve"> have </w:t>
      </w:r>
      <w:r w:rsidR="001D0741">
        <w:rPr>
          <w:rFonts w:cs="Arial"/>
          <w:lang w:val="en-GB"/>
        </w:rPr>
        <w:t>arches on the 5</w:t>
      </w:r>
      <w:r w:rsidR="001D0741" w:rsidRPr="00FD141D">
        <w:rPr>
          <w:rFonts w:cs="Arial"/>
          <w:vertAlign w:val="superscript"/>
          <w:lang w:val="en-GB"/>
        </w:rPr>
        <w:t>th</w:t>
      </w:r>
      <w:r w:rsidR="001D0741">
        <w:rPr>
          <w:rFonts w:cs="Arial"/>
          <w:lang w:val="en-GB"/>
        </w:rPr>
        <w:t xml:space="preserve"> level and long pillars at the base of the arches extending all the way down to the 2nd floor</w:t>
      </w:r>
      <w:r w:rsidR="001D0741" w:rsidRPr="00EA6476">
        <w:rPr>
          <w:rFonts w:cs="Arial"/>
          <w:lang w:val="en-GB"/>
        </w:rPr>
        <w:t>.</w:t>
      </w:r>
      <w:r>
        <w:rPr>
          <w:rFonts w:cs="Arial"/>
          <w:lang w:val="en-GB"/>
        </w:rPr>
        <w:t xml:space="preserve"> </w:t>
      </w:r>
    </w:p>
    <w:tbl>
      <w:tblPr>
        <w:tblStyle w:val="GridTable3-Accent5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718"/>
        <w:gridCol w:w="1559"/>
        <w:gridCol w:w="1417"/>
      </w:tblGrid>
      <w:tr w:rsidR="00273132" w14:paraId="2ED59A3E" w14:textId="77777777" w:rsidTr="006C304F">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709" w:type="dxa"/>
            <w:tcBorders>
              <w:top w:val="none" w:sz="0" w:space="0" w:color="auto"/>
              <w:left w:val="none" w:sz="0" w:space="0" w:color="auto"/>
              <w:bottom w:val="none" w:sz="0" w:space="0" w:color="auto"/>
              <w:right w:val="none" w:sz="0" w:space="0" w:color="auto"/>
            </w:tcBorders>
            <w:shd w:val="clear" w:color="auto" w:fill="auto"/>
          </w:tcPr>
          <w:p w14:paraId="1B4283A4" w14:textId="77777777" w:rsidR="00273132" w:rsidRDefault="00273132" w:rsidP="006C304F">
            <w:r>
              <w:t xml:space="preserve">No. </w:t>
            </w:r>
          </w:p>
        </w:tc>
        <w:tc>
          <w:tcPr>
            <w:tcW w:w="3718" w:type="dxa"/>
            <w:tcBorders>
              <w:top w:val="none" w:sz="0" w:space="0" w:color="auto"/>
              <w:left w:val="none" w:sz="0" w:space="0" w:color="auto"/>
              <w:right w:val="none" w:sz="0" w:space="0" w:color="auto"/>
            </w:tcBorders>
            <w:shd w:val="clear" w:color="auto" w:fill="auto"/>
          </w:tcPr>
          <w:p w14:paraId="61C0F2E2" w14:textId="39E9A307" w:rsidR="00273132" w:rsidRDefault="00273132" w:rsidP="006C304F">
            <w:pPr>
              <w:cnfStyle w:val="100000000000" w:firstRow="1" w:lastRow="0" w:firstColumn="0" w:lastColumn="0" w:oddVBand="0" w:evenVBand="0" w:oddHBand="0" w:evenHBand="0" w:firstRowFirstColumn="0" w:firstRowLastColumn="0" w:lastRowFirstColumn="0" w:lastRowLastColumn="0"/>
            </w:pPr>
            <w:r>
              <w:t>Description</w:t>
            </w:r>
          </w:p>
        </w:tc>
        <w:tc>
          <w:tcPr>
            <w:tcW w:w="1559" w:type="dxa"/>
            <w:tcBorders>
              <w:top w:val="none" w:sz="0" w:space="0" w:color="auto"/>
              <w:left w:val="none" w:sz="0" w:space="0" w:color="auto"/>
              <w:right w:val="none" w:sz="0" w:space="0" w:color="auto"/>
            </w:tcBorders>
            <w:shd w:val="clear" w:color="auto" w:fill="auto"/>
          </w:tcPr>
          <w:p w14:paraId="4232ACCE" w14:textId="77777777" w:rsidR="00273132" w:rsidRDefault="00273132" w:rsidP="006C304F">
            <w:pPr>
              <w:jc w:val="center"/>
              <w:cnfStyle w:val="100000000000" w:firstRow="1" w:lastRow="0" w:firstColumn="0" w:lastColumn="0" w:oddVBand="0" w:evenVBand="0" w:oddHBand="0" w:evenHBand="0" w:firstRowFirstColumn="0" w:firstRowLastColumn="0" w:lastRowFirstColumn="0" w:lastRowLastColumn="0"/>
            </w:pPr>
            <w:r>
              <w:t>Thickness (mm)</w:t>
            </w:r>
          </w:p>
        </w:tc>
        <w:tc>
          <w:tcPr>
            <w:tcW w:w="1417" w:type="dxa"/>
            <w:tcBorders>
              <w:top w:val="none" w:sz="0" w:space="0" w:color="auto"/>
              <w:left w:val="none" w:sz="0" w:space="0" w:color="auto"/>
              <w:right w:val="none" w:sz="0" w:space="0" w:color="auto"/>
            </w:tcBorders>
            <w:shd w:val="clear" w:color="auto" w:fill="auto"/>
          </w:tcPr>
          <w:p w14:paraId="2D1C3979" w14:textId="77777777" w:rsidR="00273132" w:rsidRDefault="00273132" w:rsidP="006C304F">
            <w:pPr>
              <w:jc w:val="center"/>
              <w:cnfStyle w:val="100000000000" w:firstRow="1" w:lastRow="0" w:firstColumn="0" w:lastColumn="0" w:oddVBand="0" w:evenVBand="0" w:oddHBand="0" w:evenHBand="0" w:firstRowFirstColumn="0" w:firstRowLastColumn="0" w:lastRowFirstColumn="0" w:lastRowLastColumn="0"/>
            </w:pPr>
            <w:r>
              <w:t>U-Value (W/m</w:t>
            </w:r>
            <w:r w:rsidRPr="007E7228">
              <w:rPr>
                <w:vertAlign w:val="superscript"/>
              </w:rPr>
              <w:t>2</w:t>
            </w:r>
            <w:r>
              <w:t>K)</w:t>
            </w:r>
          </w:p>
        </w:tc>
      </w:tr>
      <w:tr w:rsidR="00273132" w14:paraId="02F8FAB0" w14:textId="77777777" w:rsidTr="006C304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tcBorders>
            <w:shd w:val="clear" w:color="auto" w:fill="auto"/>
          </w:tcPr>
          <w:p w14:paraId="5F4DB299" w14:textId="518D7FBB" w:rsidR="00273132" w:rsidRDefault="00273132" w:rsidP="006C304F">
            <w:r>
              <w:t>1</w:t>
            </w:r>
          </w:p>
        </w:tc>
        <w:tc>
          <w:tcPr>
            <w:tcW w:w="3718" w:type="dxa"/>
            <w:shd w:val="clear" w:color="auto" w:fill="auto"/>
          </w:tcPr>
          <w:p w14:paraId="42C98068" w14:textId="77777777" w:rsidR="00273132" w:rsidRDefault="00273132" w:rsidP="006C304F">
            <w:pPr>
              <w:cnfStyle w:val="000000100000" w:firstRow="0" w:lastRow="0" w:firstColumn="0" w:lastColumn="0" w:oddVBand="0" w:evenVBand="0" w:oddHBand="1" w:evenHBand="0" w:firstRowFirstColumn="0" w:firstRowLastColumn="0" w:lastRowFirstColumn="0" w:lastRowLastColumn="0"/>
              <w:rPr>
                <w:i/>
              </w:rPr>
            </w:pPr>
            <w:r w:rsidRPr="00044E8D">
              <w:rPr>
                <w:i/>
              </w:rPr>
              <w:t>Fenestration</w:t>
            </w:r>
          </w:p>
          <w:p w14:paraId="474FF40A" w14:textId="77777777" w:rsidR="00273132" w:rsidRPr="00044E8D" w:rsidRDefault="00273132" w:rsidP="006C304F">
            <w:pPr>
              <w:cnfStyle w:val="000000100000" w:firstRow="0" w:lastRow="0" w:firstColumn="0" w:lastColumn="0" w:oddVBand="0" w:evenVBand="0" w:oddHBand="1" w:evenHBand="0" w:firstRowFirstColumn="0" w:firstRowLastColumn="0" w:lastRowFirstColumn="0" w:lastRowLastColumn="0"/>
            </w:pPr>
            <w:r>
              <w:t>Laminated toughened tinted glass</w:t>
            </w:r>
          </w:p>
        </w:tc>
        <w:tc>
          <w:tcPr>
            <w:tcW w:w="1559" w:type="dxa"/>
            <w:shd w:val="clear" w:color="auto" w:fill="auto"/>
          </w:tcPr>
          <w:p w14:paraId="615210CD" w14:textId="77777777" w:rsidR="00273132" w:rsidRDefault="00273132" w:rsidP="006C304F">
            <w:pPr>
              <w:jc w:val="center"/>
              <w:cnfStyle w:val="000000100000" w:firstRow="0" w:lastRow="0" w:firstColumn="0" w:lastColumn="0" w:oddVBand="0" w:evenVBand="0" w:oddHBand="1" w:evenHBand="0" w:firstRowFirstColumn="0" w:firstRowLastColumn="0" w:lastRowFirstColumn="0" w:lastRowLastColumn="0"/>
            </w:pPr>
          </w:p>
          <w:p w14:paraId="245B7B44" w14:textId="77777777" w:rsidR="00273132" w:rsidRDefault="00273132" w:rsidP="006C304F">
            <w:pPr>
              <w:jc w:val="center"/>
              <w:cnfStyle w:val="000000100000" w:firstRow="0" w:lastRow="0" w:firstColumn="0" w:lastColumn="0" w:oddVBand="0" w:evenVBand="0" w:oddHBand="1" w:evenHBand="0" w:firstRowFirstColumn="0" w:firstRowLastColumn="0" w:lastRowFirstColumn="0" w:lastRowLastColumn="0"/>
            </w:pPr>
            <w:r>
              <w:t>12</w:t>
            </w:r>
          </w:p>
        </w:tc>
        <w:tc>
          <w:tcPr>
            <w:tcW w:w="1417" w:type="dxa"/>
            <w:shd w:val="clear" w:color="auto" w:fill="auto"/>
          </w:tcPr>
          <w:p w14:paraId="64949DAB" w14:textId="77777777" w:rsidR="00273132" w:rsidRDefault="00273132" w:rsidP="006C304F">
            <w:pPr>
              <w:jc w:val="center"/>
              <w:cnfStyle w:val="000000100000" w:firstRow="0" w:lastRow="0" w:firstColumn="0" w:lastColumn="0" w:oddVBand="0" w:evenVBand="0" w:oddHBand="1" w:evenHBand="0" w:firstRowFirstColumn="0" w:firstRowLastColumn="0" w:lastRowFirstColumn="0" w:lastRowLastColumn="0"/>
            </w:pPr>
          </w:p>
          <w:p w14:paraId="34718B47" w14:textId="77777777" w:rsidR="00273132" w:rsidRDefault="00273132" w:rsidP="006C304F">
            <w:pPr>
              <w:jc w:val="center"/>
              <w:cnfStyle w:val="000000100000" w:firstRow="0" w:lastRow="0" w:firstColumn="0" w:lastColumn="0" w:oddVBand="0" w:evenVBand="0" w:oddHBand="1" w:evenHBand="0" w:firstRowFirstColumn="0" w:firstRowLastColumn="0" w:lastRowFirstColumn="0" w:lastRowLastColumn="0"/>
            </w:pPr>
            <w:r>
              <w:t>4.8</w:t>
            </w:r>
          </w:p>
        </w:tc>
      </w:tr>
    </w:tbl>
    <w:p w14:paraId="6586DCDB" w14:textId="4C773726" w:rsidR="00760314" w:rsidRPr="00760314" w:rsidRDefault="00760314" w:rsidP="00760314">
      <w:pPr>
        <w:rPr>
          <w:lang w:val="en-US" w:eastAsia="ja-JP"/>
        </w:rPr>
      </w:pPr>
    </w:p>
    <w:p w14:paraId="0D2CD992" w14:textId="155F11C3" w:rsidR="0047412C" w:rsidRDefault="00FF10B1" w:rsidP="00760314">
      <w:pPr>
        <w:pStyle w:val="Heading3"/>
      </w:pPr>
      <w:bookmarkStart w:id="31" w:name="_Toc138188530"/>
      <w:r>
        <w:t>Wall</w:t>
      </w:r>
      <w:r w:rsidR="00273132">
        <w:t xml:space="preserve"> Structure</w:t>
      </w:r>
      <w:bookmarkEnd w:id="31"/>
    </w:p>
    <w:p w14:paraId="417F563D" w14:textId="7F3E5C5D" w:rsidR="00677247" w:rsidRDefault="00677247" w:rsidP="00677247">
      <w:pPr>
        <w:rPr>
          <w:color w:val="FF0000"/>
        </w:rPr>
      </w:pPr>
      <w:r w:rsidRPr="00977FBE">
        <w:rPr>
          <w:color w:val="FF0000"/>
        </w:rPr>
        <w:t xml:space="preserve">Type of </w:t>
      </w:r>
      <w:r w:rsidR="009B1F23">
        <w:rPr>
          <w:color w:val="FF0000"/>
        </w:rPr>
        <w:t xml:space="preserve">material, </w:t>
      </w:r>
      <w:r w:rsidRPr="00977FBE">
        <w:rPr>
          <w:color w:val="FF0000"/>
        </w:rPr>
        <w:t>insulation</w:t>
      </w:r>
      <w:r>
        <w:rPr>
          <w:color w:val="FF0000"/>
        </w:rPr>
        <w:t>, colour</w:t>
      </w:r>
    </w:p>
    <w:p w14:paraId="62E93D8E" w14:textId="0C1DAE97" w:rsidR="006810E4" w:rsidRPr="00677247" w:rsidRDefault="006810E4" w:rsidP="00677247">
      <w:pPr>
        <w:rPr>
          <w:lang w:val="en-US" w:eastAsia="ja-JP"/>
        </w:rPr>
      </w:pPr>
      <w:r>
        <w:t xml:space="preserve">The building envelope material for </w:t>
      </w:r>
      <w:r w:rsidRPr="006810E4">
        <w:rPr>
          <w:color w:val="FF0000"/>
        </w:rPr>
        <w:t xml:space="preserve">building name </w:t>
      </w:r>
      <w:r>
        <w:t xml:space="preserve">is shown in the Table. The data for the building material was obtained from the building architectural drawings. </w:t>
      </w:r>
      <w:r w:rsidR="00273132">
        <w:t xml:space="preserve">The wall material is Granite and there is a layer of </w:t>
      </w:r>
      <w:r w:rsidR="006C70C0">
        <w:t xml:space="preserve">asbestos. </w:t>
      </w:r>
      <w:r>
        <w:t>The colour of the building is mainly light grey</w:t>
      </w:r>
      <w:r w:rsidR="00273132">
        <w:t xml:space="preserve"> with an </w:t>
      </w:r>
      <w:r w:rsidR="00273132" w:rsidRPr="00273132">
        <w:rPr>
          <w:b/>
          <w:bCs/>
          <w:sz w:val="24"/>
          <w:lang w:val="el-GR"/>
        </w:rPr>
        <w:t>α</w:t>
      </w:r>
      <w:r w:rsidR="00273132">
        <w:t xml:space="preserve"> value of 0.45.</w:t>
      </w:r>
    </w:p>
    <w:tbl>
      <w:tblPr>
        <w:tblStyle w:val="GridTable3-Accent411"/>
        <w:tblW w:w="67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0"/>
        <w:gridCol w:w="1460"/>
        <w:gridCol w:w="960"/>
        <w:gridCol w:w="960"/>
        <w:gridCol w:w="1186"/>
      </w:tblGrid>
      <w:tr w:rsidR="00273132" w:rsidRPr="00887346" w14:paraId="2E14F01C" w14:textId="77777777" w:rsidTr="006C304F">
        <w:trPr>
          <w:cnfStyle w:val="100000000000" w:firstRow="1" w:lastRow="0" w:firstColumn="0" w:lastColumn="0" w:oddVBand="0" w:evenVBand="0" w:oddHBand="0" w:evenHBand="0" w:firstRowFirstColumn="0" w:firstRowLastColumn="0" w:lastRowFirstColumn="0" w:lastRowLastColumn="0"/>
          <w:trHeight w:val="600"/>
          <w:tblHeader/>
          <w:jc w:val="center"/>
        </w:trPr>
        <w:tc>
          <w:tcPr>
            <w:cnfStyle w:val="001000000100" w:firstRow="0" w:lastRow="0" w:firstColumn="1" w:lastColumn="0" w:oddVBand="0" w:evenVBand="0" w:oddHBand="0" w:evenHBand="0" w:firstRowFirstColumn="1" w:firstRowLastColumn="0" w:lastRowFirstColumn="0" w:lastRowLastColumn="0"/>
            <w:tcW w:w="2190" w:type="dxa"/>
            <w:tcBorders>
              <w:top w:val="none" w:sz="0" w:space="0" w:color="auto"/>
              <w:left w:val="none" w:sz="0" w:space="0" w:color="auto"/>
              <w:bottom w:val="none" w:sz="0" w:space="0" w:color="auto"/>
              <w:right w:val="none" w:sz="0" w:space="0" w:color="auto"/>
            </w:tcBorders>
            <w:shd w:val="clear" w:color="auto" w:fill="auto"/>
            <w:noWrap/>
            <w:hideMark/>
          </w:tcPr>
          <w:p w14:paraId="6EFEF44C" w14:textId="77777777" w:rsidR="00273132" w:rsidRPr="00887346" w:rsidRDefault="00273132" w:rsidP="006C304F">
            <w:pPr>
              <w:rPr>
                <w:rFonts w:eastAsia="Times New Roman" w:cs="Times New Roman"/>
                <w:color w:val="000000"/>
                <w:szCs w:val="22"/>
                <w:lang w:val="en-MY" w:eastAsia="en-MY"/>
              </w:rPr>
            </w:pPr>
            <w:r w:rsidRPr="00887346">
              <w:rPr>
                <w:rFonts w:eastAsia="Times New Roman" w:cs="Times New Roman"/>
                <w:color w:val="000000"/>
                <w:szCs w:val="22"/>
                <w:lang w:val="en-MY" w:eastAsia="en-MY"/>
              </w:rPr>
              <w:t>Material</w:t>
            </w:r>
          </w:p>
        </w:tc>
        <w:tc>
          <w:tcPr>
            <w:tcW w:w="1460" w:type="dxa"/>
            <w:tcBorders>
              <w:top w:val="none" w:sz="0" w:space="0" w:color="auto"/>
              <w:left w:val="none" w:sz="0" w:space="0" w:color="auto"/>
              <w:right w:val="none" w:sz="0" w:space="0" w:color="auto"/>
            </w:tcBorders>
            <w:shd w:val="clear" w:color="auto" w:fill="auto"/>
            <w:hideMark/>
          </w:tcPr>
          <w:p w14:paraId="45EEFA79" w14:textId="77777777" w:rsidR="00273132" w:rsidRPr="00887346" w:rsidRDefault="00273132" w:rsidP="006C304F">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Thickness (m)</w:t>
            </w:r>
          </w:p>
        </w:tc>
        <w:tc>
          <w:tcPr>
            <w:tcW w:w="960" w:type="dxa"/>
            <w:tcBorders>
              <w:top w:val="none" w:sz="0" w:space="0" w:color="auto"/>
              <w:left w:val="none" w:sz="0" w:space="0" w:color="auto"/>
              <w:right w:val="none" w:sz="0" w:space="0" w:color="auto"/>
            </w:tcBorders>
            <w:shd w:val="clear" w:color="auto" w:fill="auto"/>
            <w:hideMark/>
          </w:tcPr>
          <w:p w14:paraId="7C0BDF53" w14:textId="113C3D03" w:rsidR="00273132" w:rsidRPr="00887346" w:rsidRDefault="00273132" w:rsidP="006C304F">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Density kg/m3</w:t>
            </w:r>
          </w:p>
        </w:tc>
        <w:tc>
          <w:tcPr>
            <w:tcW w:w="960" w:type="dxa"/>
            <w:tcBorders>
              <w:top w:val="none" w:sz="0" w:space="0" w:color="auto"/>
              <w:left w:val="none" w:sz="0" w:space="0" w:color="auto"/>
              <w:right w:val="none" w:sz="0" w:space="0" w:color="auto"/>
            </w:tcBorders>
            <w:shd w:val="clear" w:color="auto" w:fill="auto"/>
            <w:hideMark/>
          </w:tcPr>
          <w:p w14:paraId="6E837E84" w14:textId="77777777" w:rsidR="00273132" w:rsidRPr="00887346" w:rsidRDefault="00273132" w:rsidP="006C304F">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k-value W/m K</w:t>
            </w:r>
          </w:p>
        </w:tc>
        <w:tc>
          <w:tcPr>
            <w:tcW w:w="1186" w:type="dxa"/>
            <w:tcBorders>
              <w:top w:val="none" w:sz="0" w:space="0" w:color="auto"/>
              <w:left w:val="none" w:sz="0" w:space="0" w:color="auto"/>
              <w:right w:val="none" w:sz="0" w:space="0" w:color="auto"/>
            </w:tcBorders>
            <w:shd w:val="clear" w:color="auto" w:fill="auto"/>
            <w:hideMark/>
          </w:tcPr>
          <w:p w14:paraId="45998876" w14:textId="77777777" w:rsidR="00273132" w:rsidRPr="00887346" w:rsidRDefault="00273132" w:rsidP="006C304F">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Resistance (m2K/W)</w:t>
            </w:r>
          </w:p>
        </w:tc>
      </w:tr>
      <w:tr w:rsidR="00273132" w:rsidRPr="00887346" w14:paraId="2420E8E4" w14:textId="77777777" w:rsidTr="006C304F">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hideMark/>
          </w:tcPr>
          <w:p w14:paraId="744C2275" w14:textId="77777777" w:rsidR="00273132" w:rsidRPr="00887346" w:rsidRDefault="00273132" w:rsidP="006C304F">
            <w:pPr>
              <w:rPr>
                <w:rFonts w:eastAsia="Times New Roman" w:cs="Times New Roman"/>
                <w:color w:val="000000"/>
                <w:szCs w:val="22"/>
                <w:lang w:val="en-MY" w:eastAsia="en-MY"/>
              </w:rPr>
            </w:pPr>
            <w:r w:rsidRPr="00887346">
              <w:rPr>
                <w:rFonts w:eastAsia="Times New Roman" w:cs="Times New Roman"/>
                <w:color w:val="000000"/>
                <w:szCs w:val="22"/>
                <w:lang w:val="en-MY" w:eastAsia="en-MY"/>
              </w:rPr>
              <w:t>Outside air film</w:t>
            </w:r>
          </w:p>
        </w:tc>
        <w:tc>
          <w:tcPr>
            <w:tcW w:w="1460" w:type="dxa"/>
            <w:shd w:val="clear" w:color="auto" w:fill="auto"/>
            <w:hideMark/>
          </w:tcPr>
          <w:p w14:paraId="27D2DCDD" w14:textId="77777777" w:rsidR="00273132" w:rsidRPr="00887346" w:rsidRDefault="00273132" w:rsidP="006C304F">
            <w:pPr>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w:t>
            </w:r>
          </w:p>
        </w:tc>
        <w:tc>
          <w:tcPr>
            <w:tcW w:w="960" w:type="dxa"/>
            <w:shd w:val="clear" w:color="auto" w:fill="auto"/>
            <w:noWrap/>
            <w:hideMark/>
          </w:tcPr>
          <w:p w14:paraId="5F6FD596" w14:textId="42D5D81B" w:rsidR="00273132" w:rsidRPr="00887346" w:rsidRDefault="00200E31" w:rsidP="006C304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Pr>
                <w:noProof/>
              </w:rPr>
              <mc:AlternateContent>
                <mc:Choice Requires="wps">
                  <w:drawing>
                    <wp:anchor distT="0" distB="0" distL="114300" distR="114300" simplePos="0" relativeHeight="251677696" behindDoc="0" locked="0" layoutInCell="1" allowOverlap="1" wp14:anchorId="51AC5F21" wp14:editId="6ACE8E02">
                      <wp:simplePos x="0" y="0"/>
                      <wp:positionH relativeFrom="margin">
                        <wp:posOffset>-1942465</wp:posOffset>
                      </wp:positionH>
                      <wp:positionV relativeFrom="paragraph">
                        <wp:posOffset>39370</wp:posOffset>
                      </wp:positionV>
                      <wp:extent cx="3265170" cy="1081405"/>
                      <wp:effectExtent l="0" t="647700" r="0" b="652145"/>
                      <wp:wrapNone/>
                      <wp:docPr id="10" name="Text Box 10"/>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56028836" w14:textId="77777777" w:rsidR="00677247" w:rsidRPr="00CB5782" w:rsidRDefault="00677247" w:rsidP="0067724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1AC5F21" id="Text Box 10" o:spid="_x0000_s1040" type="#_x0000_t202" style="position:absolute;margin-left:-152.95pt;margin-top:3.1pt;width:257.1pt;height:85.15pt;rotation:-1769669fd;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" filled="f" stroked="f">
                      <v:textbox>
                        <w:txbxContent>
                          <w:p w14:paraId="56028836" w14:textId="77777777" w:rsidR="00677247" w:rsidRPr="00CB5782" w:rsidRDefault="00677247" w:rsidP="0067724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273132" w:rsidRPr="00887346">
              <w:rPr>
                <w:rFonts w:eastAsia="Times New Roman" w:cs="Times New Roman"/>
                <w:color w:val="000000"/>
                <w:szCs w:val="22"/>
                <w:lang w:val="en-MY" w:eastAsia="en-MY"/>
              </w:rPr>
              <w:t> </w:t>
            </w:r>
          </w:p>
        </w:tc>
        <w:tc>
          <w:tcPr>
            <w:tcW w:w="960" w:type="dxa"/>
            <w:shd w:val="clear" w:color="auto" w:fill="auto"/>
            <w:hideMark/>
          </w:tcPr>
          <w:p w14:paraId="6061CA62" w14:textId="77777777" w:rsidR="00273132" w:rsidRPr="00887346" w:rsidRDefault="00273132" w:rsidP="006C304F">
            <w:pPr>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w:t>
            </w:r>
          </w:p>
        </w:tc>
        <w:tc>
          <w:tcPr>
            <w:tcW w:w="1186" w:type="dxa"/>
            <w:shd w:val="clear" w:color="auto" w:fill="auto"/>
            <w:hideMark/>
          </w:tcPr>
          <w:p w14:paraId="229E0B36" w14:textId="77777777" w:rsidR="00273132" w:rsidRPr="00887346" w:rsidRDefault="00273132" w:rsidP="006C304F">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0.06</w:t>
            </w:r>
          </w:p>
        </w:tc>
      </w:tr>
      <w:tr w:rsidR="00273132" w:rsidRPr="00887346" w14:paraId="1002C413" w14:textId="77777777" w:rsidTr="006C304F">
        <w:trPr>
          <w:trHeight w:val="315"/>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noWrap/>
            <w:hideMark/>
          </w:tcPr>
          <w:p w14:paraId="1D93373D" w14:textId="187A1AA8" w:rsidR="00273132" w:rsidRPr="00887346" w:rsidRDefault="00273132" w:rsidP="006C304F">
            <w:pPr>
              <w:rPr>
                <w:rFonts w:eastAsia="Times New Roman" w:cs="Times New Roman"/>
                <w:color w:val="000000"/>
                <w:szCs w:val="22"/>
                <w:lang w:val="en-MY" w:eastAsia="en-MY"/>
              </w:rPr>
            </w:pPr>
            <w:bookmarkStart w:id="32" w:name="_Hlk138169140"/>
            <w:r>
              <w:rPr>
                <w:rFonts w:eastAsia="Times New Roman" w:cs="Times New Roman"/>
                <w:color w:val="000000"/>
                <w:szCs w:val="22"/>
                <w:lang w:val="en-MY" w:eastAsia="en-MY"/>
              </w:rPr>
              <w:t>Cement Plaster</w:t>
            </w:r>
          </w:p>
        </w:tc>
        <w:tc>
          <w:tcPr>
            <w:tcW w:w="1460" w:type="dxa"/>
            <w:shd w:val="clear" w:color="auto" w:fill="auto"/>
            <w:noWrap/>
            <w:hideMark/>
          </w:tcPr>
          <w:p w14:paraId="33BAF2C8" w14:textId="77777777" w:rsidR="00273132" w:rsidRPr="00887346" w:rsidRDefault="00273132" w:rsidP="006C304F">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0.02</w:t>
            </w:r>
          </w:p>
        </w:tc>
        <w:tc>
          <w:tcPr>
            <w:tcW w:w="960" w:type="dxa"/>
            <w:shd w:val="clear" w:color="auto" w:fill="auto"/>
            <w:noWrap/>
            <w:hideMark/>
          </w:tcPr>
          <w:p w14:paraId="2600B168" w14:textId="77777777" w:rsidR="00273132" w:rsidRPr="00887346" w:rsidRDefault="00273132" w:rsidP="006C304F">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1890</w:t>
            </w:r>
          </w:p>
        </w:tc>
        <w:tc>
          <w:tcPr>
            <w:tcW w:w="960" w:type="dxa"/>
            <w:shd w:val="clear" w:color="auto" w:fill="auto"/>
            <w:noWrap/>
            <w:hideMark/>
          </w:tcPr>
          <w:p w14:paraId="03A2B8F4" w14:textId="77777777" w:rsidR="00273132" w:rsidRPr="00887346" w:rsidRDefault="00273132" w:rsidP="006C304F">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0.836</w:t>
            </w:r>
          </w:p>
        </w:tc>
        <w:tc>
          <w:tcPr>
            <w:tcW w:w="1186" w:type="dxa"/>
            <w:shd w:val="clear" w:color="auto" w:fill="auto"/>
            <w:noWrap/>
            <w:hideMark/>
          </w:tcPr>
          <w:p w14:paraId="149E17C6" w14:textId="77777777" w:rsidR="00273132" w:rsidRPr="00887346" w:rsidRDefault="00273132" w:rsidP="006C304F">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0.02</w:t>
            </w:r>
          </w:p>
        </w:tc>
      </w:tr>
      <w:bookmarkEnd w:id="32"/>
      <w:tr w:rsidR="00273132" w:rsidRPr="00887346" w14:paraId="5372FC62" w14:textId="77777777" w:rsidTr="00273132">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noWrap/>
          </w:tcPr>
          <w:p w14:paraId="4282CF1C" w14:textId="1727201E" w:rsidR="00273132" w:rsidRPr="00887346" w:rsidRDefault="00273132" w:rsidP="006C304F">
            <w:pPr>
              <w:rPr>
                <w:rFonts w:eastAsia="Times New Roman" w:cs="Times New Roman"/>
                <w:color w:val="000000"/>
                <w:lang w:eastAsia="en-MY"/>
              </w:rPr>
            </w:pPr>
            <w:r>
              <w:rPr>
                <w:rFonts w:eastAsia="Times New Roman" w:cs="Times New Roman"/>
                <w:color w:val="000000"/>
                <w:lang w:eastAsia="en-MY"/>
              </w:rPr>
              <w:t>Granite Slab</w:t>
            </w:r>
          </w:p>
        </w:tc>
        <w:tc>
          <w:tcPr>
            <w:tcW w:w="1460" w:type="dxa"/>
            <w:shd w:val="clear" w:color="auto" w:fill="auto"/>
            <w:noWrap/>
          </w:tcPr>
          <w:p w14:paraId="2F502E01" w14:textId="624571E6" w:rsidR="00273132" w:rsidRPr="00887346" w:rsidRDefault="00200E31" w:rsidP="006C304F">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MY"/>
              </w:rPr>
            </w:pPr>
            <w:r>
              <w:rPr>
                <w:rFonts w:eastAsia="Times New Roman" w:cs="Times New Roman"/>
                <w:color w:val="000000"/>
                <w:lang w:eastAsia="en-MY"/>
              </w:rPr>
              <w:t>0.4</w:t>
            </w:r>
            <w:r w:rsidR="00273132">
              <w:rPr>
                <w:rFonts w:eastAsia="Times New Roman" w:cs="Times New Roman"/>
                <w:color w:val="000000"/>
                <w:lang w:eastAsia="en-MY"/>
              </w:rPr>
              <w:t>0</w:t>
            </w:r>
          </w:p>
        </w:tc>
        <w:tc>
          <w:tcPr>
            <w:tcW w:w="960" w:type="dxa"/>
            <w:shd w:val="clear" w:color="auto" w:fill="auto"/>
            <w:noWrap/>
          </w:tcPr>
          <w:p w14:paraId="3201A51F" w14:textId="64641F08" w:rsidR="00273132" w:rsidRPr="00887346" w:rsidRDefault="00200E31" w:rsidP="006C304F">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MY"/>
              </w:rPr>
            </w:pPr>
            <w:r>
              <w:rPr>
                <w:rFonts w:eastAsia="Times New Roman" w:cs="Times New Roman"/>
                <w:color w:val="000000"/>
                <w:lang w:eastAsia="en-MY"/>
              </w:rPr>
              <w:t>2640</w:t>
            </w:r>
          </w:p>
        </w:tc>
        <w:tc>
          <w:tcPr>
            <w:tcW w:w="960" w:type="dxa"/>
            <w:shd w:val="clear" w:color="auto" w:fill="auto"/>
            <w:noWrap/>
          </w:tcPr>
          <w:p w14:paraId="0428580E" w14:textId="3FD494E1" w:rsidR="00273132" w:rsidRPr="00887346" w:rsidRDefault="00200E31" w:rsidP="006C304F">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MY"/>
              </w:rPr>
            </w:pPr>
            <w:r>
              <w:rPr>
                <w:rFonts w:eastAsia="Times New Roman" w:cs="Times New Roman"/>
                <w:color w:val="000000"/>
                <w:lang w:eastAsia="en-MY"/>
              </w:rPr>
              <w:t>2.927</w:t>
            </w:r>
          </w:p>
        </w:tc>
        <w:tc>
          <w:tcPr>
            <w:tcW w:w="1186" w:type="dxa"/>
            <w:shd w:val="clear" w:color="auto" w:fill="auto"/>
            <w:noWrap/>
          </w:tcPr>
          <w:p w14:paraId="1AC6B0A2" w14:textId="2593E0DD" w:rsidR="00273132" w:rsidRPr="00887346" w:rsidRDefault="00200E31" w:rsidP="00273132">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MY"/>
              </w:rPr>
            </w:pPr>
            <w:r>
              <w:rPr>
                <w:rFonts w:eastAsia="Times New Roman" w:cs="Times New Roman"/>
                <w:color w:val="000000"/>
                <w:lang w:eastAsia="en-MY"/>
              </w:rPr>
              <w:t>1.17</w:t>
            </w:r>
          </w:p>
        </w:tc>
      </w:tr>
      <w:tr w:rsidR="00273132" w:rsidRPr="00887346" w14:paraId="17C18C95" w14:textId="77777777" w:rsidTr="00273132">
        <w:tblPrEx>
          <w:jc w:val="left"/>
        </w:tblPrEx>
        <w:trPr>
          <w:trHeight w:val="315"/>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noWrap/>
            <w:hideMark/>
          </w:tcPr>
          <w:p w14:paraId="75833993" w14:textId="10A6B031" w:rsidR="00273132" w:rsidRPr="00887346" w:rsidRDefault="00273132" w:rsidP="006C304F">
            <w:pPr>
              <w:rPr>
                <w:rFonts w:eastAsia="Times New Roman" w:cs="Times New Roman"/>
                <w:color w:val="000000"/>
                <w:szCs w:val="22"/>
                <w:lang w:val="en-MY" w:eastAsia="en-MY"/>
              </w:rPr>
            </w:pPr>
            <w:r w:rsidRPr="00887346">
              <w:rPr>
                <w:rFonts w:eastAsia="Times New Roman" w:cs="Times New Roman"/>
                <w:color w:val="000000"/>
                <w:szCs w:val="22"/>
                <w:lang w:val="en-MY" w:eastAsia="en-MY"/>
              </w:rPr>
              <w:t>Asbestos</w:t>
            </w:r>
          </w:p>
        </w:tc>
        <w:tc>
          <w:tcPr>
            <w:tcW w:w="1460" w:type="dxa"/>
            <w:noWrap/>
            <w:hideMark/>
          </w:tcPr>
          <w:p w14:paraId="4644A41A" w14:textId="77777777" w:rsidR="00273132" w:rsidRPr="00887346" w:rsidRDefault="00273132" w:rsidP="006C304F">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0.003</w:t>
            </w:r>
          </w:p>
        </w:tc>
        <w:tc>
          <w:tcPr>
            <w:tcW w:w="960" w:type="dxa"/>
            <w:noWrap/>
            <w:hideMark/>
          </w:tcPr>
          <w:p w14:paraId="52586245" w14:textId="77777777" w:rsidR="00273132" w:rsidRPr="00887346" w:rsidRDefault="00273132" w:rsidP="006C304F">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720</w:t>
            </w:r>
          </w:p>
        </w:tc>
        <w:tc>
          <w:tcPr>
            <w:tcW w:w="960" w:type="dxa"/>
            <w:noWrap/>
            <w:hideMark/>
          </w:tcPr>
          <w:p w14:paraId="23BECF54" w14:textId="77777777" w:rsidR="00273132" w:rsidRPr="00887346" w:rsidRDefault="00273132" w:rsidP="006C304F">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0.108</w:t>
            </w:r>
          </w:p>
        </w:tc>
        <w:tc>
          <w:tcPr>
            <w:tcW w:w="1186" w:type="dxa"/>
            <w:noWrap/>
            <w:hideMark/>
          </w:tcPr>
          <w:p w14:paraId="6A249052" w14:textId="77777777" w:rsidR="00273132" w:rsidRPr="00887346" w:rsidRDefault="00273132" w:rsidP="006C304F">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0.03</w:t>
            </w:r>
          </w:p>
        </w:tc>
      </w:tr>
      <w:tr w:rsidR="00273132" w:rsidRPr="00887346" w14:paraId="37DFEE79" w14:textId="77777777" w:rsidTr="006C304F">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noWrap/>
            <w:hideMark/>
          </w:tcPr>
          <w:p w14:paraId="60FBE435" w14:textId="77777777" w:rsidR="00273132" w:rsidRPr="00887346" w:rsidRDefault="00273132" w:rsidP="006C304F">
            <w:pPr>
              <w:rPr>
                <w:rFonts w:eastAsia="Times New Roman" w:cs="Times New Roman"/>
                <w:color w:val="000000"/>
                <w:szCs w:val="22"/>
                <w:lang w:val="en-MY" w:eastAsia="en-MY"/>
              </w:rPr>
            </w:pPr>
            <w:r>
              <w:rPr>
                <w:rFonts w:eastAsia="Times New Roman" w:cs="Times New Roman"/>
                <w:color w:val="000000"/>
                <w:szCs w:val="22"/>
                <w:lang w:val="en-MY" w:eastAsia="en-MY"/>
              </w:rPr>
              <w:t>Cement Plaster</w:t>
            </w:r>
          </w:p>
        </w:tc>
        <w:tc>
          <w:tcPr>
            <w:tcW w:w="1460" w:type="dxa"/>
            <w:shd w:val="clear" w:color="auto" w:fill="auto"/>
            <w:noWrap/>
            <w:hideMark/>
          </w:tcPr>
          <w:p w14:paraId="3A6EAF94" w14:textId="77777777" w:rsidR="00273132" w:rsidRPr="00887346" w:rsidRDefault="00273132" w:rsidP="006C304F">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0.02</w:t>
            </w:r>
          </w:p>
        </w:tc>
        <w:tc>
          <w:tcPr>
            <w:tcW w:w="960" w:type="dxa"/>
            <w:shd w:val="clear" w:color="auto" w:fill="auto"/>
            <w:noWrap/>
            <w:hideMark/>
          </w:tcPr>
          <w:p w14:paraId="435290F0" w14:textId="77777777" w:rsidR="00273132" w:rsidRPr="00887346" w:rsidRDefault="00273132" w:rsidP="006C304F">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1890</w:t>
            </w:r>
          </w:p>
        </w:tc>
        <w:tc>
          <w:tcPr>
            <w:tcW w:w="960" w:type="dxa"/>
            <w:shd w:val="clear" w:color="auto" w:fill="auto"/>
            <w:noWrap/>
            <w:hideMark/>
          </w:tcPr>
          <w:p w14:paraId="518F2EAA" w14:textId="77777777" w:rsidR="00273132" w:rsidRPr="00887346" w:rsidRDefault="00273132" w:rsidP="006C304F">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0.836</w:t>
            </w:r>
          </w:p>
        </w:tc>
        <w:tc>
          <w:tcPr>
            <w:tcW w:w="1186" w:type="dxa"/>
            <w:shd w:val="clear" w:color="auto" w:fill="auto"/>
            <w:noWrap/>
            <w:hideMark/>
          </w:tcPr>
          <w:p w14:paraId="7CFE03AD" w14:textId="77777777" w:rsidR="00273132" w:rsidRPr="00887346" w:rsidRDefault="00273132" w:rsidP="006C304F">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0.02</w:t>
            </w:r>
          </w:p>
        </w:tc>
      </w:tr>
      <w:tr w:rsidR="00273132" w:rsidRPr="00887346" w14:paraId="5140DD07" w14:textId="77777777" w:rsidTr="006C304F">
        <w:trPr>
          <w:trHeight w:val="368"/>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hideMark/>
          </w:tcPr>
          <w:p w14:paraId="78E275D7" w14:textId="77777777" w:rsidR="00273132" w:rsidRPr="00887346" w:rsidRDefault="00273132" w:rsidP="006C304F">
            <w:pPr>
              <w:rPr>
                <w:rFonts w:eastAsia="Times New Roman" w:cs="Times New Roman"/>
                <w:color w:val="000000"/>
                <w:szCs w:val="22"/>
                <w:lang w:val="en-MY" w:eastAsia="en-MY"/>
              </w:rPr>
            </w:pPr>
            <w:r w:rsidRPr="00887346">
              <w:rPr>
                <w:rFonts w:eastAsia="Times New Roman" w:cs="Times New Roman"/>
                <w:color w:val="000000"/>
                <w:szCs w:val="22"/>
                <w:lang w:val="en-MY" w:eastAsia="en-MY"/>
              </w:rPr>
              <w:t>Inside air film</w:t>
            </w:r>
          </w:p>
        </w:tc>
        <w:tc>
          <w:tcPr>
            <w:tcW w:w="1460" w:type="dxa"/>
            <w:shd w:val="clear" w:color="auto" w:fill="auto"/>
            <w:hideMark/>
          </w:tcPr>
          <w:p w14:paraId="22CFA4EE" w14:textId="0BE0C52C" w:rsidR="00273132" w:rsidRPr="00887346" w:rsidRDefault="00273132" w:rsidP="006C304F">
            <w:pPr>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r>
              <w:rPr>
                <w:rFonts w:eastAsia="Times New Roman" w:cs="Times New Roman"/>
                <w:color w:val="000000"/>
                <w:szCs w:val="22"/>
                <w:lang w:val="en-MY" w:eastAsia="en-MY"/>
              </w:rPr>
              <w:t>-</w:t>
            </w:r>
          </w:p>
        </w:tc>
        <w:tc>
          <w:tcPr>
            <w:tcW w:w="960" w:type="dxa"/>
            <w:shd w:val="clear" w:color="auto" w:fill="auto"/>
            <w:noWrap/>
            <w:hideMark/>
          </w:tcPr>
          <w:p w14:paraId="12F700A0" w14:textId="77777777" w:rsidR="00273132" w:rsidRPr="00887346" w:rsidRDefault="00273132" w:rsidP="006C304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960" w:type="dxa"/>
            <w:shd w:val="clear" w:color="auto" w:fill="auto"/>
            <w:hideMark/>
          </w:tcPr>
          <w:p w14:paraId="28DFBC83" w14:textId="48F8DCE9" w:rsidR="00273132" w:rsidRPr="00887346" w:rsidRDefault="00273132" w:rsidP="006C304F">
            <w:pPr>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Pr>
                <w:rFonts w:eastAsia="Times New Roman" w:cs="Times New Roman"/>
                <w:color w:val="000000"/>
                <w:szCs w:val="22"/>
                <w:lang w:val="en-MY" w:eastAsia="en-MY"/>
              </w:rPr>
              <w:t>-</w:t>
            </w:r>
            <w:r w:rsidRPr="00887346">
              <w:rPr>
                <w:rFonts w:eastAsia="Times New Roman" w:cs="Times New Roman"/>
                <w:color w:val="000000"/>
                <w:szCs w:val="22"/>
                <w:lang w:val="en-MY" w:eastAsia="en-MY"/>
              </w:rPr>
              <w:t> </w:t>
            </w:r>
          </w:p>
        </w:tc>
        <w:tc>
          <w:tcPr>
            <w:tcW w:w="1186" w:type="dxa"/>
            <w:shd w:val="clear" w:color="auto" w:fill="auto"/>
            <w:hideMark/>
          </w:tcPr>
          <w:p w14:paraId="2A4FC4E2" w14:textId="77777777" w:rsidR="00273132" w:rsidRPr="00887346" w:rsidRDefault="00273132" w:rsidP="006C304F">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0.15</w:t>
            </w:r>
          </w:p>
        </w:tc>
      </w:tr>
      <w:tr w:rsidR="00273132" w:rsidRPr="00887346" w14:paraId="4DF1841E" w14:textId="77777777" w:rsidTr="006C304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noWrap/>
            <w:hideMark/>
          </w:tcPr>
          <w:p w14:paraId="406C47F5" w14:textId="77777777" w:rsidR="00273132" w:rsidRPr="00887346" w:rsidRDefault="00273132" w:rsidP="006C304F">
            <w:pPr>
              <w:rPr>
                <w:rFonts w:eastAsia="Times New Roman" w:cs="Times New Roman"/>
                <w:color w:val="000000"/>
                <w:szCs w:val="22"/>
                <w:lang w:val="en-MY" w:eastAsia="en-MY"/>
              </w:rPr>
            </w:pPr>
            <w:r w:rsidRPr="00887346">
              <w:rPr>
                <w:rFonts w:eastAsia="Times New Roman" w:cs="Times New Roman"/>
                <w:color w:val="000000"/>
                <w:szCs w:val="22"/>
                <w:lang w:val="en-MY" w:eastAsia="en-MY"/>
              </w:rPr>
              <w:t>Total Resistance</w:t>
            </w:r>
          </w:p>
        </w:tc>
        <w:tc>
          <w:tcPr>
            <w:tcW w:w="1460" w:type="dxa"/>
            <w:shd w:val="clear" w:color="auto" w:fill="auto"/>
            <w:noWrap/>
            <w:hideMark/>
          </w:tcPr>
          <w:p w14:paraId="151169DC" w14:textId="77777777" w:rsidR="00273132" w:rsidRPr="00887346" w:rsidRDefault="00273132" w:rsidP="006C304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960" w:type="dxa"/>
            <w:shd w:val="clear" w:color="auto" w:fill="auto"/>
            <w:noWrap/>
            <w:hideMark/>
          </w:tcPr>
          <w:p w14:paraId="5816C6F5" w14:textId="77777777" w:rsidR="00273132" w:rsidRPr="00887346" w:rsidRDefault="00273132" w:rsidP="006C304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960" w:type="dxa"/>
            <w:shd w:val="clear" w:color="auto" w:fill="auto"/>
            <w:noWrap/>
            <w:hideMark/>
          </w:tcPr>
          <w:p w14:paraId="7CDB7B05" w14:textId="77777777" w:rsidR="00273132" w:rsidRPr="00887346" w:rsidRDefault="00273132" w:rsidP="006C304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1186" w:type="dxa"/>
            <w:shd w:val="clear" w:color="auto" w:fill="auto"/>
            <w:noWrap/>
            <w:hideMark/>
          </w:tcPr>
          <w:p w14:paraId="0B0B5CBD" w14:textId="594195EC" w:rsidR="00273132" w:rsidRPr="00887346" w:rsidRDefault="00273132" w:rsidP="006C304F">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1.</w:t>
            </w:r>
            <w:r w:rsidR="00200E31">
              <w:rPr>
                <w:rFonts w:eastAsia="Times New Roman" w:cs="Times New Roman"/>
                <w:color w:val="000000"/>
                <w:szCs w:val="22"/>
                <w:lang w:val="en-MY" w:eastAsia="en-MY"/>
              </w:rPr>
              <w:t>45</w:t>
            </w:r>
          </w:p>
        </w:tc>
      </w:tr>
      <w:tr w:rsidR="00273132" w:rsidRPr="00887346" w14:paraId="0C393B09" w14:textId="77777777" w:rsidTr="006C304F">
        <w:trPr>
          <w:trHeight w:val="300"/>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hideMark/>
          </w:tcPr>
          <w:p w14:paraId="45665B59" w14:textId="77777777" w:rsidR="00273132" w:rsidRPr="00887346" w:rsidRDefault="00273132" w:rsidP="006C304F">
            <w:pPr>
              <w:rPr>
                <w:rFonts w:eastAsia="Times New Roman" w:cs="Times New Roman"/>
                <w:b/>
                <w:bCs/>
                <w:color w:val="000000"/>
                <w:szCs w:val="22"/>
                <w:lang w:val="en-MY" w:eastAsia="en-MY"/>
              </w:rPr>
            </w:pPr>
            <w:r w:rsidRPr="00887346">
              <w:rPr>
                <w:rFonts w:eastAsia="Times New Roman" w:cs="Times New Roman"/>
                <w:b/>
                <w:bCs/>
                <w:color w:val="000000"/>
                <w:szCs w:val="22"/>
                <w:lang w:val="en-MY" w:eastAsia="en-MY"/>
              </w:rPr>
              <w:t>U-Value</w:t>
            </w:r>
          </w:p>
        </w:tc>
        <w:tc>
          <w:tcPr>
            <w:tcW w:w="1460" w:type="dxa"/>
            <w:shd w:val="clear" w:color="auto" w:fill="auto"/>
            <w:hideMark/>
          </w:tcPr>
          <w:p w14:paraId="02CB471E" w14:textId="77777777" w:rsidR="00273132" w:rsidRPr="00887346" w:rsidRDefault="00273132" w:rsidP="006C304F">
            <w:pPr>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2"/>
                <w:lang w:val="en-MY" w:eastAsia="en-MY"/>
              </w:rPr>
            </w:pPr>
            <w:r w:rsidRPr="00887346">
              <w:rPr>
                <w:rFonts w:eastAsia="Times New Roman" w:cs="Times New Roman"/>
                <w:b/>
                <w:bCs/>
                <w:color w:val="000000"/>
                <w:szCs w:val="22"/>
                <w:lang w:val="en-MY" w:eastAsia="en-MY"/>
              </w:rPr>
              <w:t> </w:t>
            </w:r>
          </w:p>
        </w:tc>
        <w:tc>
          <w:tcPr>
            <w:tcW w:w="960" w:type="dxa"/>
            <w:shd w:val="clear" w:color="auto" w:fill="auto"/>
            <w:noWrap/>
            <w:hideMark/>
          </w:tcPr>
          <w:p w14:paraId="4B73FEF3" w14:textId="77777777" w:rsidR="00273132" w:rsidRPr="00887346" w:rsidRDefault="00273132" w:rsidP="006C304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960" w:type="dxa"/>
            <w:shd w:val="clear" w:color="auto" w:fill="auto"/>
            <w:hideMark/>
          </w:tcPr>
          <w:p w14:paraId="3C087AD5" w14:textId="77777777" w:rsidR="00273132" w:rsidRPr="00887346" w:rsidRDefault="00273132" w:rsidP="006C304F">
            <w:pPr>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2"/>
                <w:lang w:val="en-MY" w:eastAsia="en-MY"/>
              </w:rPr>
            </w:pPr>
            <w:r w:rsidRPr="00887346">
              <w:rPr>
                <w:rFonts w:eastAsia="Times New Roman" w:cs="Times New Roman"/>
                <w:b/>
                <w:bCs/>
                <w:color w:val="000000"/>
                <w:szCs w:val="22"/>
                <w:lang w:val="en-MY" w:eastAsia="en-MY"/>
              </w:rPr>
              <w:t> </w:t>
            </w:r>
          </w:p>
        </w:tc>
        <w:tc>
          <w:tcPr>
            <w:tcW w:w="1186" w:type="dxa"/>
            <w:shd w:val="clear" w:color="auto" w:fill="auto"/>
            <w:hideMark/>
          </w:tcPr>
          <w:p w14:paraId="2C5D23F5" w14:textId="536431C1" w:rsidR="00273132" w:rsidRPr="00887346" w:rsidRDefault="00273132" w:rsidP="006C304F">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2"/>
                <w:lang w:val="en-MY" w:eastAsia="en-MY"/>
              </w:rPr>
            </w:pPr>
            <w:r w:rsidRPr="00887346">
              <w:rPr>
                <w:rFonts w:eastAsia="Times New Roman" w:cs="Times New Roman"/>
                <w:b/>
                <w:bCs/>
                <w:color w:val="000000"/>
                <w:szCs w:val="22"/>
                <w:lang w:val="en-MY" w:eastAsia="en-MY"/>
              </w:rPr>
              <w:t>0.</w:t>
            </w:r>
            <w:r w:rsidR="00200E31">
              <w:rPr>
                <w:rFonts w:eastAsia="Times New Roman" w:cs="Times New Roman"/>
                <w:b/>
                <w:bCs/>
                <w:color w:val="000000"/>
                <w:szCs w:val="22"/>
                <w:lang w:val="en-MY" w:eastAsia="en-MY"/>
              </w:rPr>
              <w:t>67</w:t>
            </w:r>
          </w:p>
        </w:tc>
      </w:tr>
    </w:tbl>
    <w:p w14:paraId="5E6ADE91" w14:textId="77777777" w:rsidR="00273132" w:rsidRPr="00760314" w:rsidRDefault="00273132" w:rsidP="00760314">
      <w:pPr>
        <w:rPr>
          <w:lang w:val="en-US" w:eastAsia="ja-JP"/>
        </w:rPr>
      </w:pPr>
    </w:p>
    <w:p w14:paraId="1F1C9863" w14:textId="14C61A5A" w:rsidR="0047412C" w:rsidRDefault="00FF10B1" w:rsidP="00760314">
      <w:pPr>
        <w:pStyle w:val="Heading3"/>
      </w:pPr>
      <w:bookmarkStart w:id="33" w:name="_Toc138188531"/>
      <w:r>
        <w:t>Roof Structure</w:t>
      </w:r>
      <w:bookmarkEnd w:id="33"/>
    </w:p>
    <w:p w14:paraId="68F5E092" w14:textId="4B4ED389" w:rsidR="009B1F23" w:rsidRDefault="009B1F23" w:rsidP="009B1F23">
      <w:pPr>
        <w:rPr>
          <w:color w:val="FF0000"/>
        </w:rPr>
      </w:pPr>
      <w:r w:rsidRPr="00977FBE">
        <w:rPr>
          <w:color w:val="FF0000"/>
        </w:rPr>
        <w:t xml:space="preserve">Type of </w:t>
      </w:r>
      <w:r>
        <w:rPr>
          <w:color w:val="FF0000"/>
        </w:rPr>
        <w:t xml:space="preserve">material, </w:t>
      </w:r>
      <w:r w:rsidRPr="00977FBE">
        <w:rPr>
          <w:color w:val="FF0000"/>
        </w:rPr>
        <w:t>insulation</w:t>
      </w:r>
      <w:r>
        <w:rPr>
          <w:color w:val="FF0000"/>
        </w:rPr>
        <w:t>, colour</w:t>
      </w:r>
    </w:p>
    <w:p w14:paraId="242631EE" w14:textId="6D52FA20" w:rsidR="00273132" w:rsidRPr="00677247" w:rsidRDefault="00200E31" w:rsidP="00273132">
      <w:pPr>
        <w:rPr>
          <w:lang w:val="en-US" w:eastAsia="ja-JP"/>
        </w:rPr>
      </w:pPr>
      <w:r>
        <w:t xml:space="preserve">The material is roof tile with a layer of reflective foil and fibreglass and a layer of asbestos above the ceiling. </w:t>
      </w:r>
      <w:r w:rsidR="00273132">
        <w:t>The colour of the roof is medium grey.</w:t>
      </w:r>
    </w:p>
    <w:tbl>
      <w:tblPr>
        <w:tblStyle w:val="GridTable3-Accent411"/>
        <w:tblW w:w="67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0"/>
        <w:gridCol w:w="1460"/>
        <w:gridCol w:w="960"/>
        <w:gridCol w:w="960"/>
        <w:gridCol w:w="1186"/>
      </w:tblGrid>
      <w:tr w:rsidR="00760314" w:rsidRPr="00887346" w14:paraId="19898658" w14:textId="77777777" w:rsidTr="00C42295">
        <w:trPr>
          <w:cnfStyle w:val="100000000000" w:firstRow="1" w:lastRow="0" w:firstColumn="0" w:lastColumn="0" w:oddVBand="0" w:evenVBand="0" w:oddHBand="0" w:evenHBand="0" w:firstRowFirstColumn="0" w:firstRowLastColumn="0" w:lastRowFirstColumn="0" w:lastRowLastColumn="0"/>
          <w:trHeight w:val="600"/>
          <w:tblHeader/>
          <w:jc w:val="center"/>
        </w:trPr>
        <w:tc>
          <w:tcPr>
            <w:cnfStyle w:val="001000000100" w:firstRow="0" w:lastRow="0" w:firstColumn="1" w:lastColumn="0" w:oddVBand="0" w:evenVBand="0" w:oddHBand="0" w:evenHBand="0" w:firstRowFirstColumn="1" w:firstRowLastColumn="0" w:lastRowFirstColumn="0" w:lastRowLastColumn="0"/>
            <w:tcW w:w="2190" w:type="dxa"/>
            <w:tcBorders>
              <w:top w:val="none" w:sz="0" w:space="0" w:color="auto"/>
              <w:left w:val="none" w:sz="0" w:space="0" w:color="auto"/>
              <w:bottom w:val="none" w:sz="0" w:space="0" w:color="auto"/>
              <w:right w:val="none" w:sz="0" w:space="0" w:color="auto"/>
            </w:tcBorders>
            <w:shd w:val="clear" w:color="auto" w:fill="auto"/>
            <w:noWrap/>
            <w:hideMark/>
          </w:tcPr>
          <w:p w14:paraId="56DEC73F" w14:textId="77777777" w:rsidR="00760314" w:rsidRPr="00887346" w:rsidRDefault="00760314" w:rsidP="00C42295">
            <w:pPr>
              <w:rPr>
                <w:rFonts w:eastAsia="Times New Roman" w:cs="Times New Roman"/>
                <w:color w:val="000000"/>
                <w:szCs w:val="22"/>
                <w:lang w:val="en-MY" w:eastAsia="en-MY"/>
              </w:rPr>
            </w:pPr>
            <w:bookmarkStart w:id="34" w:name="_Hlk138169017"/>
            <w:r w:rsidRPr="00887346">
              <w:rPr>
                <w:rFonts w:eastAsia="Times New Roman" w:cs="Times New Roman"/>
                <w:color w:val="000000"/>
                <w:szCs w:val="22"/>
                <w:lang w:val="en-MY" w:eastAsia="en-MY"/>
              </w:rPr>
              <w:t>Material</w:t>
            </w:r>
          </w:p>
        </w:tc>
        <w:tc>
          <w:tcPr>
            <w:tcW w:w="1460" w:type="dxa"/>
            <w:tcBorders>
              <w:top w:val="none" w:sz="0" w:space="0" w:color="auto"/>
              <w:left w:val="none" w:sz="0" w:space="0" w:color="auto"/>
              <w:right w:val="none" w:sz="0" w:space="0" w:color="auto"/>
            </w:tcBorders>
            <w:shd w:val="clear" w:color="auto" w:fill="auto"/>
            <w:hideMark/>
          </w:tcPr>
          <w:p w14:paraId="3B8E9713" w14:textId="5C2AC76F" w:rsidR="00760314" w:rsidRPr="00887346" w:rsidRDefault="00760314" w:rsidP="00C42295">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Thickness (m)</w:t>
            </w:r>
          </w:p>
        </w:tc>
        <w:tc>
          <w:tcPr>
            <w:tcW w:w="960" w:type="dxa"/>
            <w:tcBorders>
              <w:top w:val="none" w:sz="0" w:space="0" w:color="auto"/>
              <w:left w:val="none" w:sz="0" w:space="0" w:color="auto"/>
              <w:right w:val="none" w:sz="0" w:space="0" w:color="auto"/>
            </w:tcBorders>
            <w:shd w:val="clear" w:color="auto" w:fill="auto"/>
            <w:hideMark/>
          </w:tcPr>
          <w:p w14:paraId="68468FEA" w14:textId="3EB35070" w:rsidR="00760314" w:rsidRPr="00887346" w:rsidRDefault="00760314" w:rsidP="00C42295">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Density kg/m3</w:t>
            </w:r>
          </w:p>
        </w:tc>
        <w:tc>
          <w:tcPr>
            <w:tcW w:w="960" w:type="dxa"/>
            <w:tcBorders>
              <w:top w:val="none" w:sz="0" w:space="0" w:color="auto"/>
              <w:left w:val="none" w:sz="0" w:space="0" w:color="auto"/>
              <w:right w:val="none" w:sz="0" w:space="0" w:color="auto"/>
            </w:tcBorders>
            <w:shd w:val="clear" w:color="auto" w:fill="auto"/>
            <w:hideMark/>
          </w:tcPr>
          <w:p w14:paraId="760BDFF1" w14:textId="77777777" w:rsidR="00760314" w:rsidRPr="00887346" w:rsidRDefault="00760314" w:rsidP="00C42295">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k-value W/m K</w:t>
            </w:r>
          </w:p>
        </w:tc>
        <w:tc>
          <w:tcPr>
            <w:tcW w:w="1186" w:type="dxa"/>
            <w:tcBorders>
              <w:top w:val="none" w:sz="0" w:space="0" w:color="auto"/>
              <w:left w:val="none" w:sz="0" w:space="0" w:color="auto"/>
              <w:right w:val="none" w:sz="0" w:space="0" w:color="auto"/>
            </w:tcBorders>
            <w:shd w:val="clear" w:color="auto" w:fill="auto"/>
            <w:hideMark/>
          </w:tcPr>
          <w:p w14:paraId="409B1BE2" w14:textId="77777777" w:rsidR="00760314" w:rsidRPr="00887346" w:rsidRDefault="00760314" w:rsidP="00C42295">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Resistance (m2K/W)</w:t>
            </w:r>
          </w:p>
        </w:tc>
      </w:tr>
      <w:tr w:rsidR="00760314" w:rsidRPr="00887346" w14:paraId="3674048C" w14:textId="77777777" w:rsidTr="00C42295">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hideMark/>
          </w:tcPr>
          <w:p w14:paraId="4BF39E42" w14:textId="77777777" w:rsidR="00760314" w:rsidRPr="00887346" w:rsidRDefault="00760314" w:rsidP="00C42295">
            <w:pPr>
              <w:rPr>
                <w:rFonts w:eastAsia="Times New Roman" w:cs="Times New Roman"/>
                <w:color w:val="000000"/>
                <w:szCs w:val="22"/>
                <w:lang w:val="en-MY" w:eastAsia="en-MY"/>
              </w:rPr>
            </w:pPr>
            <w:bookmarkStart w:id="35" w:name="_Hlk138168985"/>
            <w:r w:rsidRPr="00887346">
              <w:rPr>
                <w:rFonts w:eastAsia="Times New Roman" w:cs="Times New Roman"/>
                <w:color w:val="000000"/>
                <w:szCs w:val="22"/>
                <w:lang w:val="en-MY" w:eastAsia="en-MY"/>
              </w:rPr>
              <w:t>Outside air film</w:t>
            </w:r>
          </w:p>
        </w:tc>
        <w:tc>
          <w:tcPr>
            <w:tcW w:w="1460" w:type="dxa"/>
            <w:shd w:val="clear" w:color="auto" w:fill="auto"/>
            <w:hideMark/>
          </w:tcPr>
          <w:p w14:paraId="5C0B1DF8" w14:textId="04E001B7" w:rsidR="00760314" w:rsidRPr="00887346" w:rsidRDefault="00760314" w:rsidP="00C42295">
            <w:pPr>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w:t>
            </w:r>
          </w:p>
        </w:tc>
        <w:tc>
          <w:tcPr>
            <w:tcW w:w="960" w:type="dxa"/>
            <w:shd w:val="clear" w:color="auto" w:fill="auto"/>
            <w:noWrap/>
            <w:hideMark/>
          </w:tcPr>
          <w:p w14:paraId="3189A4B0" w14:textId="30E7B20F" w:rsidR="00760314" w:rsidRPr="00887346" w:rsidRDefault="00760314" w:rsidP="00C42295">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960" w:type="dxa"/>
            <w:shd w:val="clear" w:color="auto" w:fill="auto"/>
            <w:hideMark/>
          </w:tcPr>
          <w:p w14:paraId="087FB581" w14:textId="77777777" w:rsidR="00760314" w:rsidRPr="00887346" w:rsidRDefault="00760314" w:rsidP="00C42295">
            <w:pPr>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w:t>
            </w:r>
          </w:p>
        </w:tc>
        <w:tc>
          <w:tcPr>
            <w:tcW w:w="1186" w:type="dxa"/>
            <w:shd w:val="clear" w:color="auto" w:fill="auto"/>
            <w:hideMark/>
          </w:tcPr>
          <w:p w14:paraId="2662C6DE" w14:textId="77777777" w:rsidR="00760314" w:rsidRPr="00887346" w:rsidRDefault="00760314" w:rsidP="00C42295">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0.06</w:t>
            </w:r>
          </w:p>
        </w:tc>
      </w:tr>
      <w:bookmarkEnd w:id="35"/>
      <w:tr w:rsidR="00760314" w:rsidRPr="00887346" w14:paraId="69A74014" w14:textId="77777777" w:rsidTr="00C42295">
        <w:trPr>
          <w:trHeight w:val="315"/>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noWrap/>
            <w:hideMark/>
          </w:tcPr>
          <w:p w14:paraId="1BDF36CB" w14:textId="77777777" w:rsidR="00760314" w:rsidRPr="00887346" w:rsidRDefault="00760314" w:rsidP="00C42295">
            <w:pPr>
              <w:rPr>
                <w:rFonts w:eastAsia="Times New Roman" w:cs="Times New Roman"/>
                <w:color w:val="000000"/>
                <w:szCs w:val="22"/>
                <w:lang w:val="en-MY" w:eastAsia="en-MY"/>
              </w:rPr>
            </w:pPr>
            <w:r w:rsidRPr="00887346">
              <w:rPr>
                <w:rFonts w:eastAsia="Times New Roman" w:cs="Times New Roman"/>
                <w:color w:val="000000"/>
                <w:szCs w:val="22"/>
                <w:lang w:val="en-MY" w:eastAsia="en-MY"/>
              </w:rPr>
              <w:lastRenderedPageBreak/>
              <w:t>Roof Tile</w:t>
            </w:r>
          </w:p>
        </w:tc>
        <w:tc>
          <w:tcPr>
            <w:tcW w:w="1460" w:type="dxa"/>
            <w:shd w:val="clear" w:color="auto" w:fill="auto"/>
            <w:noWrap/>
            <w:hideMark/>
          </w:tcPr>
          <w:p w14:paraId="5D45CB9B" w14:textId="5116C533" w:rsidR="00760314" w:rsidRPr="00887346" w:rsidRDefault="0076031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0.02</w:t>
            </w:r>
          </w:p>
        </w:tc>
        <w:tc>
          <w:tcPr>
            <w:tcW w:w="960" w:type="dxa"/>
            <w:shd w:val="clear" w:color="auto" w:fill="auto"/>
            <w:noWrap/>
            <w:hideMark/>
          </w:tcPr>
          <w:p w14:paraId="59A0EC8C" w14:textId="77777777" w:rsidR="00760314" w:rsidRPr="00887346" w:rsidRDefault="0076031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1890</w:t>
            </w:r>
          </w:p>
        </w:tc>
        <w:tc>
          <w:tcPr>
            <w:tcW w:w="960" w:type="dxa"/>
            <w:shd w:val="clear" w:color="auto" w:fill="auto"/>
            <w:noWrap/>
            <w:hideMark/>
          </w:tcPr>
          <w:p w14:paraId="0D9F9EA3" w14:textId="77777777" w:rsidR="00760314" w:rsidRPr="00887346" w:rsidRDefault="0076031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0.836</w:t>
            </w:r>
          </w:p>
        </w:tc>
        <w:tc>
          <w:tcPr>
            <w:tcW w:w="1186" w:type="dxa"/>
            <w:shd w:val="clear" w:color="auto" w:fill="auto"/>
            <w:noWrap/>
            <w:hideMark/>
          </w:tcPr>
          <w:p w14:paraId="3F959CA5" w14:textId="77777777" w:rsidR="00760314" w:rsidRPr="00887346" w:rsidRDefault="0076031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0.02</w:t>
            </w:r>
          </w:p>
        </w:tc>
      </w:tr>
      <w:tr w:rsidR="00760314" w:rsidRPr="00887346" w14:paraId="5035C365" w14:textId="77777777" w:rsidTr="00C42295">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noWrap/>
            <w:hideMark/>
          </w:tcPr>
          <w:p w14:paraId="50522CCF" w14:textId="77777777" w:rsidR="00760314" w:rsidRPr="00887346" w:rsidRDefault="00760314" w:rsidP="00C42295">
            <w:pPr>
              <w:rPr>
                <w:rFonts w:eastAsia="Times New Roman" w:cs="Times New Roman"/>
                <w:color w:val="000000"/>
                <w:szCs w:val="22"/>
                <w:lang w:val="en-MY" w:eastAsia="en-MY"/>
              </w:rPr>
            </w:pPr>
            <w:r w:rsidRPr="00887346">
              <w:rPr>
                <w:rFonts w:eastAsia="Times New Roman" w:cs="Times New Roman"/>
                <w:color w:val="000000"/>
                <w:szCs w:val="22"/>
                <w:lang w:val="en-MY" w:eastAsia="en-MY"/>
              </w:rPr>
              <w:t>Reflective Foil &amp; Fibreglass</w:t>
            </w:r>
          </w:p>
        </w:tc>
        <w:tc>
          <w:tcPr>
            <w:tcW w:w="1460" w:type="dxa"/>
            <w:shd w:val="clear" w:color="auto" w:fill="auto"/>
            <w:noWrap/>
            <w:hideMark/>
          </w:tcPr>
          <w:p w14:paraId="7B8DF077" w14:textId="77777777" w:rsidR="00760314" w:rsidRPr="00887346" w:rsidRDefault="00760314" w:rsidP="00C42295">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0.05</w:t>
            </w:r>
          </w:p>
        </w:tc>
        <w:tc>
          <w:tcPr>
            <w:tcW w:w="960" w:type="dxa"/>
            <w:shd w:val="clear" w:color="auto" w:fill="auto"/>
            <w:noWrap/>
            <w:hideMark/>
          </w:tcPr>
          <w:p w14:paraId="0F4EFB52" w14:textId="77777777" w:rsidR="00760314" w:rsidRPr="00887346" w:rsidRDefault="00760314" w:rsidP="00C42295">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32</w:t>
            </w:r>
          </w:p>
        </w:tc>
        <w:tc>
          <w:tcPr>
            <w:tcW w:w="960" w:type="dxa"/>
            <w:shd w:val="clear" w:color="auto" w:fill="auto"/>
            <w:noWrap/>
            <w:hideMark/>
          </w:tcPr>
          <w:p w14:paraId="640C3674" w14:textId="7190312D" w:rsidR="00760314" w:rsidRPr="00887346" w:rsidRDefault="00760314" w:rsidP="00C42295">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0.035</w:t>
            </w:r>
          </w:p>
        </w:tc>
        <w:tc>
          <w:tcPr>
            <w:tcW w:w="1186" w:type="dxa"/>
            <w:shd w:val="clear" w:color="auto" w:fill="auto"/>
            <w:noWrap/>
            <w:hideMark/>
          </w:tcPr>
          <w:p w14:paraId="4391ECC9" w14:textId="77777777" w:rsidR="00760314" w:rsidRPr="00887346" w:rsidRDefault="00760314" w:rsidP="00C42295">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1.43</w:t>
            </w:r>
          </w:p>
        </w:tc>
      </w:tr>
      <w:tr w:rsidR="00760314" w:rsidRPr="00887346" w14:paraId="300A0FB2" w14:textId="77777777" w:rsidTr="00C42295">
        <w:trPr>
          <w:trHeight w:val="315"/>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noWrap/>
            <w:hideMark/>
          </w:tcPr>
          <w:p w14:paraId="3995D481" w14:textId="77777777" w:rsidR="00760314" w:rsidRPr="00887346" w:rsidRDefault="00760314" w:rsidP="00C42295">
            <w:pPr>
              <w:rPr>
                <w:rFonts w:eastAsia="Times New Roman" w:cs="Times New Roman"/>
                <w:color w:val="000000"/>
                <w:szCs w:val="22"/>
                <w:lang w:val="en-MY" w:eastAsia="en-MY"/>
              </w:rPr>
            </w:pPr>
            <w:r w:rsidRPr="00887346">
              <w:rPr>
                <w:rFonts w:eastAsia="Times New Roman" w:cs="Times New Roman"/>
                <w:color w:val="000000"/>
                <w:szCs w:val="22"/>
                <w:lang w:val="en-MY" w:eastAsia="en-MY"/>
              </w:rPr>
              <w:t>Asbestos Board</w:t>
            </w:r>
          </w:p>
        </w:tc>
        <w:tc>
          <w:tcPr>
            <w:tcW w:w="1460" w:type="dxa"/>
            <w:shd w:val="clear" w:color="auto" w:fill="auto"/>
            <w:noWrap/>
            <w:hideMark/>
          </w:tcPr>
          <w:p w14:paraId="44063866" w14:textId="77777777" w:rsidR="00760314" w:rsidRPr="00887346" w:rsidRDefault="0076031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0.003</w:t>
            </w:r>
          </w:p>
        </w:tc>
        <w:tc>
          <w:tcPr>
            <w:tcW w:w="960" w:type="dxa"/>
            <w:shd w:val="clear" w:color="auto" w:fill="auto"/>
            <w:noWrap/>
            <w:hideMark/>
          </w:tcPr>
          <w:p w14:paraId="3DAE6B3C" w14:textId="77777777" w:rsidR="00760314" w:rsidRPr="00887346" w:rsidRDefault="0076031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720</w:t>
            </w:r>
          </w:p>
        </w:tc>
        <w:tc>
          <w:tcPr>
            <w:tcW w:w="960" w:type="dxa"/>
            <w:shd w:val="clear" w:color="auto" w:fill="auto"/>
            <w:noWrap/>
            <w:hideMark/>
          </w:tcPr>
          <w:p w14:paraId="6754AFE4" w14:textId="77777777" w:rsidR="00760314" w:rsidRPr="00887346" w:rsidRDefault="0076031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0.108</w:t>
            </w:r>
          </w:p>
        </w:tc>
        <w:tc>
          <w:tcPr>
            <w:tcW w:w="1186" w:type="dxa"/>
            <w:shd w:val="clear" w:color="auto" w:fill="auto"/>
            <w:noWrap/>
            <w:hideMark/>
          </w:tcPr>
          <w:p w14:paraId="36ECA887" w14:textId="77777777" w:rsidR="00760314" w:rsidRPr="00887346" w:rsidRDefault="0076031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0.03</w:t>
            </w:r>
          </w:p>
        </w:tc>
      </w:tr>
      <w:tr w:rsidR="00760314" w:rsidRPr="00887346" w14:paraId="0F6D5F22" w14:textId="77777777" w:rsidTr="00A45624">
        <w:trPr>
          <w:cnfStyle w:val="000000100000" w:firstRow="0" w:lastRow="0" w:firstColumn="0" w:lastColumn="0" w:oddVBand="0" w:evenVBand="0" w:oddHBand="1" w:evenHBand="0" w:firstRowFirstColumn="0" w:firstRowLastColumn="0" w:lastRowFirstColumn="0" w:lastRowLastColumn="0"/>
          <w:trHeight w:val="368"/>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hideMark/>
          </w:tcPr>
          <w:p w14:paraId="0D08F28A" w14:textId="77777777" w:rsidR="00760314" w:rsidRPr="00887346" w:rsidRDefault="00760314" w:rsidP="00C42295">
            <w:pPr>
              <w:rPr>
                <w:rFonts w:eastAsia="Times New Roman" w:cs="Times New Roman"/>
                <w:color w:val="000000"/>
                <w:szCs w:val="22"/>
                <w:lang w:val="en-MY" w:eastAsia="en-MY"/>
              </w:rPr>
            </w:pPr>
            <w:r w:rsidRPr="00887346">
              <w:rPr>
                <w:rFonts w:eastAsia="Times New Roman" w:cs="Times New Roman"/>
                <w:color w:val="000000"/>
                <w:szCs w:val="22"/>
                <w:lang w:val="en-MY" w:eastAsia="en-MY"/>
              </w:rPr>
              <w:t>Inside air film</w:t>
            </w:r>
          </w:p>
        </w:tc>
        <w:tc>
          <w:tcPr>
            <w:tcW w:w="1460" w:type="dxa"/>
            <w:shd w:val="clear" w:color="auto" w:fill="auto"/>
            <w:hideMark/>
          </w:tcPr>
          <w:p w14:paraId="2B4D4790" w14:textId="77777777" w:rsidR="00760314" w:rsidRPr="00887346" w:rsidRDefault="00760314" w:rsidP="00C42295">
            <w:pPr>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960" w:type="dxa"/>
            <w:shd w:val="clear" w:color="auto" w:fill="auto"/>
            <w:noWrap/>
            <w:hideMark/>
          </w:tcPr>
          <w:p w14:paraId="4EBF3854" w14:textId="77777777" w:rsidR="00760314" w:rsidRPr="00887346" w:rsidRDefault="00760314" w:rsidP="00C42295">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960" w:type="dxa"/>
            <w:shd w:val="clear" w:color="auto" w:fill="auto"/>
            <w:hideMark/>
          </w:tcPr>
          <w:p w14:paraId="18E0C044" w14:textId="77777777" w:rsidR="00760314" w:rsidRPr="00887346" w:rsidRDefault="00760314" w:rsidP="00C42295">
            <w:pPr>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1186" w:type="dxa"/>
            <w:shd w:val="clear" w:color="auto" w:fill="auto"/>
            <w:hideMark/>
          </w:tcPr>
          <w:p w14:paraId="013CAAB4" w14:textId="77777777" w:rsidR="00760314" w:rsidRPr="00887346" w:rsidRDefault="00760314" w:rsidP="00C42295">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0.15</w:t>
            </w:r>
          </w:p>
        </w:tc>
      </w:tr>
      <w:tr w:rsidR="00760314" w:rsidRPr="00887346" w14:paraId="604B36EF" w14:textId="77777777" w:rsidTr="00C42295">
        <w:trPr>
          <w:trHeight w:val="300"/>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noWrap/>
            <w:hideMark/>
          </w:tcPr>
          <w:p w14:paraId="71E7677A" w14:textId="77777777" w:rsidR="00760314" w:rsidRPr="00887346" w:rsidRDefault="00760314" w:rsidP="00C42295">
            <w:pPr>
              <w:rPr>
                <w:rFonts w:eastAsia="Times New Roman" w:cs="Times New Roman"/>
                <w:color w:val="000000"/>
                <w:szCs w:val="22"/>
                <w:lang w:val="en-MY" w:eastAsia="en-MY"/>
              </w:rPr>
            </w:pPr>
            <w:r w:rsidRPr="00887346">
              <w:rPr>
                <w:rFonts w:eastAsia="Times New Roman" w:cs="Times New Roman"/>
                <w:color w:val="000000"/>
                <w:szCs w:val="22"/>
                <w:lang w:val="en-MY" w:eastAsia="en-MY"/>
              </w:rPr>
              <w:t>Total Resistance</w:t>
            </w:r>
          </w:p>
        </w:tc>
        <w:tc>
          <w:tcPr>
            <w:tcW w:w="1460" w:type="dxa"/>
            <w:shd w:val="clear" w:color="auto" w:fill="auto"/>
            <w:noWrap/>
            <w:hideMark/>
          </w:tcPr>
          <w:p w14:paraId="5579ADA4" w14:textId="77777777" w:rsidR="00760314" w:rsidRPr="00887346" w:rsidRDefault="00760314" w:rsidP="00C42295">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960" w:type="dxa"/>
            <w:shd w:val="clear" w:color="auto" w:fill="auto"/>
            <w:noWrap/>
            <w:hideMark/>
          </w:tcPr>
          <w:p w14:paraId="3807479E" w14:textId="77777777" w:rsidR="00760314" w:rsidRPr="00887346" w:rsidRDefault="00760314" w:rsidP="00C42295">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960" w:type="dxa"/>
            <w:shd w:val="clear" w:color="auto" w:fill="auto"/>
            <w:noWrap/>
            <w:hideMark/>
          </w:tcPr>
          <w:p w14:paraId="0A53467A" w14:textId="77777777" w:rsidR="00760314" w:rsidRPr="00887346" w:rsidRDefault="00760314" w:rsidP="00C42295">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1186" w:type="dxa"/>
            <w:shd w:val="clear" w:color="auto" w:fill="auto"/>
            <w:noWrap/>
            <w:hideMark/>
          </w:tcPr>
          <w:p w14:paraId="37C37423" w14:textId="77777777" w:rsidR="00760314" w:rsidRPr="00887346" w:rsidRDefault="0076031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1.68</w:t>
            </w:r>
          </w:p>
        </w:tc>
      </w:tr>
      <w:tr w:rsidR="00760314" w:rsidRPr="00887346" w14:paraId="43110687" w14:textId="77777777" w:rsidTr="00C4229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hideMark/>
          </w:tcPr>
          <w:p w14:paraId="40874EF5" w14:textId="77777777" w:rsidR="00760314" w:rsidRPr="00887346" w:rsidRDefault="00760314" w:rsidP="00C42295">
            <w:pPr>
              <w:rPr>
                <w:rFonts w:eastAsia="Times New Roman" w:cs="Times New Roman"/>
                <w:b/>
                <w:bCs/>
                <w:color w:val="000000"/>
                <w:szCs w:val="22"/>
                <w:lang w:val="en-MY" w:eastAsia="en-MY"/>
              </w:rPr>
            </w:pPr>
            <w:r w:rsidRPr="00887346">
              <w:rPr>
                <w:rFonts w:eastAsia="Times New Roman" w:cs="Times New Roman"/>
                <w:b/>
                <w:bCs/>
                <w:color w:val="000000"/>
                <w:szCs w:val="22"/>
                <w:lang w:val="en-MY" w:eastAsia="en-MY"/>
              </w:rPr>
              <w:t>U-Value</w:t>
            </w:r>
          </w:p>
        </w:tc>
        <w:tc>
          <w:tcPr>
            <w:tcW w:w="1460" w:type="dxa"/>
            <w:shd w:val="clear" w:color="auto" w:fill="auto"/>
            <w:hideMark/>
          </w:tcPr>
          <w:p w14:paraId="21ECE892" w14:textId="77777777" w:rsidR="00760314" w:rsidRPr="00887346" w:rsidRDefault="00760314" w:rsidP="00C42295">
            <w:pPr>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2"/>
                <w:lang w:val="en-MY" w:eastAsia="en-MY"/>
              </w:rPr>
            </w:pPr>
            <w:r w:rsidRPr="00887346">
              <w:rPr>
                <w:rFonts w:eastAsia="Times New Roman" w:cs="Times New Roman"/>
                <w:b/>
                <w:bCs/>
                <w:color w:val="000000"/>
                <w:szCs w:val="22"/>
                <w:lang w:val="en-MY" w:eastAsia="en-MY"/>
              </w:rPr>
              <w:t> </w:t>
            </w:r>
          </w:p>
        </w:tc>
        <w:tc>
          <w:tcPr>
            <w:tcW w:w="960" w:type="dxa"/>
            <w:shd w:val="clear" w:color="auto" w:fill="auto"/>
            <w:noWrap/>
            <w:hideMark/>
          </w:tcPr>
          <w:p w14:paraId="18A2DB2B" w14:textId="77777777" w:rsidR="00760314" w:rsidRPr="00887346" w:rsidRDefault="00760314" w:rsidP="00C42295">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960" w:type="dxa"/>
            <w:shd w:val="clear" w:color="auto" w:fill="auto"/>
            <w:hideMark/>
          </w:tcPr>
          <w:p w14:paraId="3ABEC7F4" w14:textId="77777777" w:rsidR="00760314" w:rsidRPr="00887346" w:rsidRDefault="00760314" w:rsidP="00C42295">
            <w:pPr>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2"/>
                <w:lang w:val="en-MY" w:eastAsia="en-MY"/>
              </w:rPr>
            </w:pPr>
            <w:r w:rsidRPr="00887346">
              <w:rPr>
                <w:rFonts w:eastAsia="Times New Roman" w:cs="Times New Roman"/>
                <w:b/>
                <w:bCs/>
                <w:color w:val="000000"/>
                <w:szCs w:val="22"/>
                <w:lang w:val="en-MY" w:eastAsia="en-MY"/>
              </w:rPr>
              <w:t> </w:t>
            </w:r>
          </w:p>
        </w:tc>
        <w:tc>
          <w:tcPr>
            <w:tcW w:w="1186" w:type="dxa"/>
            <w:shd w:val="clear" w:color="auto" w:fill="auto"/>
            <w:hideMark/>
          </w:tcPr>
          <w:p w14:paraId="4409B27C" w14:textId="77777777" w:rsidR="00760314" w:rsidRPr="00887346" w:rsidRDefault="00760314" w:rsidP="00C42295">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2"/>
                <w:lang w:val="en-MY" w:eastAsia="en-MY"/>
              </w:rPr>
            </w:pPr>
            <w:r w:rsidRPr="00887346">
              <w:rPr>
                <w:rFonts w:eastAsia="Times New Roman" w:cs="Times New Roman"/>
                <w:b/>
                <w:bCs/>
                <w:color w:val="000000"/>
                <w:szCs w:val="22"/>
                <w:lang w:val="en-MY" w:eastAsia="en-MY"/>
              </w:rPr>
              <w:t>0.59</w:t>
            </w:r>
          </w:p>
        </w:tc>
      </w:tr>
    </w:tbl>
    <w:bookmarkEnd w:id="34"/>
    <w:p w14:paraId="139A9D50" w14:textId="2A160371" w:rsidR="00760314" w:rsidRPr="00760314" w:rsidRDefault="00200E31" w:rsidP="00760314">
      <w:pPr>
        <w:rPr>
          <w:lang w:val="en-US" w:eastAsia="ja-JP"/>
        </w:rPr>
      </w:pPr>
      <w:r>
        <w:rPr>
          <w:noProof/>
        </w:rPr>
        <mc:AlternateContent>
          <mc:Choice Requires="wps">
            <w:drawing>
              <wp:anchor distT="0" distB="0" distL="114300" distR="114300" simplePos="0" relativeHeight="251675648" behindDoc="0" locked="0" layoutInCell="1" allowOverlap="1" wp14:anchorId="7F344DD1" wp14:editId="22862751">
                <wp:simplePos x="0" y="0"/>
                <wp:positionH relativeFrom="margin">
                  <wp:posOffset>1289685</wp:posOffset>
                </wp:positionH>
                <wp:positionV relativeFrom="paragraph">
                  <wp:posOffset>-1517650</wp:posOffset>
                </wp:positionV>
                <wp:extent cx="3265170" cy="1081405"/>
                <wp:effectExtent l="0" t="647700" r="0" b="652145"/>
                <wp:wrapNone/>
                <wp:docPr id="12" name="Text Box 12"/>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2D91C3CE" w14:textId="77777777" w:rsidR="00760314" w:rsidRPr="00CB5782" w:rsidRDefault="00760314" w:rsidP="00760314">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F344DD1" id="Text Box 12" o:spid="_x0000_s1041" type="#_x0000_t202" style="position:absolute;margin-left:101.55pt;margin-top:-119.5pt;width:257.1pt;height:85.15pt;rotation:-1769669fd;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E43sAIAAFU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" filled="f" stroked="f">
                <v:textbox>
                  <w:txbxContent>
                    <w:p w14:paraId="2D91C3CE" w14:textId="77777777" w:rsidR="00760314" w:rsidRPr="00CB5782" w:rsidRDefault="00760314" w:rsidP="00760314">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p w14:paraId="45CC72D3" w14:textId="77777777" w:rsidR="0047412C" w:rsidRDefault="00FF10B1" w:rsidP="00760314">
      <w:pPr>
        <w:pStyle w:val="Heading3"/>
      </w:pPr>
      <w:bookmarkStart w:id="36" w:name="_Toc138188532"/>
      <w:r>
        <w:t>OTTV/RTTV</w:t>
      </w:r>
      <w:bookmarkEnd w:id="36"/>
    </w:p>
    <w:p w14:paraId="3B9408CB" w14:textId="4BFC5257" w:rsidR="00760314" w:rsidRDefault="00200E31" w:rsidP="00760314">
      <w:pPr>
        <w:rPr>
          <w:lang w:val="en-US" w:eastAsia="ja-JP"/>
        </w:rPr>
      </w:pPr>
      <w:r>
        <w:rPr>
          <w:lang w:val="en-US" w:eastAsia="ja-JP"/>
        </w:rPr>
        <w:t xml:space="preserve">The OTTV of the building was calculated using the Window Wall Ratio and U values of the Window and Wall respectively. </w:t>
      </w:r>
    </w:p>
    <w:p w14:paraId="693CF2D6" w14:textId="66846186" w:rsidR="00200E31" w:rsidRDefault="00200E31" w:rsidP="00760314">
      <w:pPr>
        <w:rPr>
          <w:lang w:val="en-US" w:eastAsia="ja-JP"/>
        </w:rPr>
      </w:pPr>
      <w:r>
        <w:rPr>
          <w:lang w:val="en-US" w:eastAsia="ja-JP"/>
        </w:rPr>
        <w:t>Window to Wall Ratio Table</w:t>
      </w:r>
    </w:p>
    <w:tbl>
      <w:tblPr>
        <w:tblStyle w:val="GridTable3-Accent516"/>
        <w:tblW w:w="6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0"/>
        <w:gridCol w:w="1440"/>
        <w:gridCol w:w="1440"/>
        <w:gridCol w:w="1440"/>
      </w:tblGrid>
      <w:tr w:rsidR="00200E31" w:rsidRPr="005623B5" w14:paraId="72ADEAF6" w14:textId="77777777" w:rsidTr="006C304F">
        <w:trPr>
          <w:cnfStyle w:val="100000000000" w:firstRow="1" w:lastRow="0" w:firstColumn="0" w:lastColumn="0" w:oddVBand="0" w:evenVBand="0" w:oddHBand="0" w:evenHBand="0" w:firstRowFirstColumn="0" w:firstRowLastColumn="0" w:lastRowFirstColumn="0" w:lastRowLastColumn="0"/>
          <w:trHeight w:val="438"/>
          <w:jc w:val="center"/>
        </w:trPr>
        <w:tc>
          <w:tcPr>
            <w:cnfStyle w:val="001000000100" w:firstRow="0" w:lastRow="0" w:firstColumn="1" w:lastColumn="0" w:oddVBand="0" w:evenVBand="0" w:oddHBand="0" w:evenHBand="0" w:firstRowFirstColumn="1" w:firstRowLastColumn="0" w:lastRowFirstColumn="0" w:lastRowLastColumn="0"/>
            <w:tcW w:w="1680" w:type="dxa"/>
            <w:tcBorders>
              <w:top w:val="none" w:sz="0" w:space="0" w:color="auto"/>
              <w:left w:val="none" w:sz="0" w:space="0" w:color="auto"/>
              <w:bottom w:val="none" w:sz="0" w:space="0" w:color="auto"/>
              <w:right w:val="none" w:sz="0" w:space="0" w:color="auto"/>
            </w:tcBorders>
            <w:shd w:val="clear" w:color="auto" w:fill="auto"/>
            <w:noWrap/>
          </w:tcPr>
          <w:p w14:paraId="1AEA22E2" w14:textId="77777777" w:rsidR="00200E31" w:rsidRPr="005623B5" w:rsidRDefault="00200E31" w:rsidP="006C304F">
            <w:pPr>
              <w:jc w:val="center"/>
              <w:rPr>
                <w:rFonts w:eastAsia="Times New Roman" w:cs="Times New Roman"/>
                <w:color w:val="000000"/>
                <w:szCs w:val="22"/>
                <w:lang w:val="en-MY" w:eastAsia="en-MY"/>
              </w:rPr>
            </w:pPr>
            <w:r>
              <w:rPr>
                <w:rFonts w:eastAsia="Times New Roman" w:cs="Times New Roman"/>
                <w:color w:val="000000"/>
                <w:szCs w:val="22"/>
                <w:lang w:val="en-MY" w:eastAsia="en-MY"/>
              </w:rPr>
              <w:t>Wall</w:t>
            </w:r>
          </w:p>
        </w:tc>
        <w:tc>
          <w:tcPr>
            <w:tcW w:w="1440" w:type="dxa"/>
            <w:tcBorders>
              <w:top w:val="none" w:sz="0" w:space="0" w:color="auto"/>
              <w:left w:val="none" w:sz="0" w:space="0" w:color="auto"/>
              <w:right w:val="none" w:sz="0" w:space="0" w:color="auto"/>
            </w:tcBorders>
            <w:shd w:val="clear" w:color="auto" w:fill="auto"/>
          </w:tcPr>
          <w:p w14:paraId="2348ED9A" w14:textId="7E8C7027" w:rsidR="00200E31" w:rsidRPr="005623B5" w:rsidRDefault="00200E31" w:rsidP="006C304F">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Pr>
                <w:noProof/>
              </w:rPr>
              <mc:AlternateContent>
                <mc:Choice Requires="wps">
                  <w:drawing>
                    <wp:anchor distT="0" distB="0" distL="114300" distR="114300" simplePos="0" relativeHeight="251679744" behindDoc="0" locked="0" layoutInCell="1" allowOverlap="1" wp14:anchorId="740822C0" wp14:editId="4BB32842">
                      <wp:simplePos x="0" y="0"/>
                      <wp:positionH relativeFrom="margin">
                        <wp:posOffset>-781685</wp:posOffset>
                      </wp:positionH>
                      <wp:positionV relativeFrom="paragraph">
                        <wp:posOffset>303530</wp:posOffset>
                      </wp:positionV>
                      <wp:extent cx="3265553" cy="1081687"/>
                      <wp:effectExtent l="0" t="647700" r="0" b="652145"/>
                      <wp:wrapNone/>
                      <wp:docPr id="1864808903" name="Text Box 1864808903"/>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4516C150" w14:textId="77777777" w:rsidR="009B1F23" w:rsidRPr="00CB5782" w:rsidRDefault="009B1F23" w:rsidP="009B1F23">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40822C0" id="Text Box 1864808903" o:spid="_x0000_s1042" type="#_x0000_t202" style="position:absolute;margin-left:-61.55pt;margin-top:23.9pt;width:257.15pt;height:85.15pt;rotation:-1769669fd;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" filled="f" stroked="f">
                      <v:textbox>
                        <w:txbxContent>
                          <w:p w14:paraId="4516C150" w14:textId="77777777" w:rsidR="009B1F23" w:rsidRPr="00CB5782" w:rsidRDefault="009B1F23" w:rsidP="009B1F23">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Pr>
                <w:rFonts w:eastAsia="Times New Roman" w:cs="Times New Roman"/>
                <w:color w:val="000000"/>
                <w:szCs w:val="22"/>
                <w:lang w:val="en-MY" w:eastAsia="en-MY"/>
              </w:rPr>
              <w:t>Total Glass Area (m</w:t>
            </w:r>
            <w:r w:rsidRPr="006E6F7A">
              <w:rPr>
                <w:rFonts w:eastAsia="Times New Roman" w:cs="Times New Roman"/>
                <w:color w:val="000000"/>
                <w:szCs w:val="22"/>
                <w:vertAlign w:val="superscript"/>
                <w:lang w:val="en-MY" w:eastAsia="en-MY"/>
              </w:rPr>
              <w:t>2</w:t>
            </w:r>
            <w:r>
              <w:rPr>
                <w:rFonts w:eastAsia="Times New Roman" w:cs="Times New Roman"/>
                <w:color w:val="000000"/>
                <w:szCs w:val="22"/>
                <w:lang w:val="en-MY" w:eastAsia="en-MY"/>
              </w:rPr>
              <w:t>)</w:t>
            </w:r>
          </w:p>
        </w:tc>
        <w:tc>
          <w:tcPr>
            <w:tcW w:w="1440" w:type="dxa"/>
            <w:tcBorders>
              <w:top w:val="none" w:sz="0" w:space="0" w:color="auto"/>
              <w:left w:val="none" w:sz="0" w:space="0" w:color="auto"/>
              <w:right w:val="none" w:sz="0" w:space="0" w:color="auto"/>
            </w:tcBorders>
            <w:shd w:val="clear" w:color="auto" w:fill="auto"/>
          </w:tcPr>
          <w:p w14:paraId="3FCFFAF2" w14:textId="77777777" w:rsidR="00200E31" w:rsidRPr="005623B5" w:rsidRDefault="00200E31" w:rsidP="006C304F">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Pr>
                <w:rFonts w:eastAsia="Times New Roman" w:cs="Times New Roman"/>
                <w:color w:val="000000"/>
                <w:szCs w:val="22"/>
                <w:lang w:val="en-MY" w:eastAsia="en-MY"/>
              </w:rPr>
              <w:t>Total Façade Area (m</w:t>
            </w:r>
            <w:r w:rsidRPr="006E6F7A">
              <w:rPr>
                <w:rFonts w:eastAsia="Times New Roman" w:cs="Times New Roman"/>
                <w:color w:val="000000"/>
                <w:szCs w:val="22"/>
                <w:vertAlign w:val="superscript"/>
                <w:lang w:val="en-MY" w:eastAsia="en-MY"/>
              </w:rPr>
              <w:t>2</w:t>
            </w:r>
            <w:r>
              <w:rPr>
                <w:rFonts w:eastAsia="Times New Roman" w:cs="Times New Roman"/>
                <w:color w:val="000000"/>
                <w:szCs w:val="22"/>
                <w:lang w:val="en-MY" w:eastAsia="en-MY"/>
              </w:rPr>
              <w:t>)</w:t>
            </w:r>
          </w:p>
        </w:tc>
        <w:tc>
          <w:tcPr>
            <w:tcW w:w="1440" w:type="dxa"/>
            <w:tcBorders>
              <w:top w:val="none" w:sz="0" w:space="0" w:color="auto"/>
              <w:left w:val="none" w:sz="0" w:space="0" w:color="auto"/>
              <w:right w:val="none" w:sz="0" w:space="0" w:color="auto"/>
            </w:tcBorders>
            <w:shd w:val="clear" w:color="auto" w:fill="auto"/>
            <w:noWrap/>
          </w:tcPr>
          <w:p w14:paraId="28DAF320" w14:textId="77777777" w:rsidR="00200E31" w:rsidRPr="005623B5" w:rsidRDefault="00200E31" w:rsidP="006C304F">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Pr>
                <w:rFonts w:eastAsia="Times New Roman" w:cs="Times New Roman"/>
                <w:color w:val="000000"/>
                <w:szCs w:val="22"/>
                <w:lang w:val="en-MY" w:eastAsia="en-MY"/>
              </w:rPr>
              <w:t>WWR</w:t>
            </w:r>
          </w:p>
        </w:tc>
      </w:tr>
      <w:tr w:rsidR="00200E31" w:rsidRPr="005623B5" w14:paraId="1084A974" w14:textId="77777777" w:rsidTr="006C304F">
        <w:trPr>
          <w:cnfStyle w:val="000000100000" w:firstRow="0" w:lastRow="0" w:firstColumn="0" w:lastColumn="0" w:oddVBand="0" w:evenVBand="0" w:oddHBand="1" w:evenHBand="0" w:firstRowFirstColumn="0" w:firstRowLastColumn="0" w:lastRowFirstColumn="0" w:lastRowLastColumn="0"/>
          <w:trHeight w:val="263"/>
          <w:jc w:val="center"/>
        </w:trPr>
        <w:tc>
          <w:tcPr>
            <w:cnfStyle w:val="001000000000" w:firstRow="0" w:lastRow="0" w:firstColumn="1" w:lastColumn="0" w:oddVBand="0" w:evenVBand="0" w:oddHBand="0" w:evenHBand="0" w:firstRowFirstColumn="0" w:firstRowLastColumn="0" w:lastRowFirstColumn="0" w:lastRowLastColumn="0"/>
            <w:tcW w:w="1680" w:type="dxa"/>
            <w:tcBorders>
              <w:top w:val="none" w:sz="0" w:space="0" w:color="auto"/>
              <w:left w:val="none" w:sz="0" w:space="0" w:color="auto"/>
              <w:bottom w:val="none" w:sz="0" w:space="0" w:color="auto"/>
            </w:tcBorders>
            <w:shd w:val="clear" w:color="auto" w:fill="auto"/>
            <w:noWrap/>
            <w:hideMark/>
          </w:tcPr>
          <w:p w14:paraId="151BE57E" w14:textId="77777777" w:rsidR="00200E31" w:rsidRPr="006E6F7A" w:rsidRDefault="00200E31" w:rsidP="006C304F">
            <w:pPr>
              <w:jc w:val="center"/>
              <w:rPr>
                <w:rFonts w:eastAsia="Times New Roman" w:cs="Times New Roman"/>
                <w:color w:val="000000"/>
                <w:szCs w:val="22"/>
                <w:lang w:val="en-MY" w:eastAsia="en-MY"/>
              </w:rPr>
            </w:pPr>
            <w:r w:rsidRPr="006E6F7A">
              <w:rPr>
                <w:rFonts w:eastAsia="Times New Roman" w:cs="Times New Roman"/>
                <w:color w:val="000000"/>
                <w:szCs w:val="22"/>
                <w:lang w:val="en-MY" w:eastAsia="en-MY"/>
              </w:rPr>
              <w:t>North West Wall</w:t>
            </w:r>
          </w:p>
        </w:tc>
        <w:tc>
          <w:tcPr>
            <w:tcW w:w="1440" w:type="dxa"/>
            <w:shd w:val="clear" w:color="auto" w:fill="auto"/>
            <w:hideMark/>
          </w:tcPr>
          <w:p w14:paraId="6A3FCBA4" w14:textId="7538B362" w:rsidR="00200E31" w:rsidRPr="005623B5" w:rsidRDefault="00200E31" w:rsidP="006C304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1037.18</w:t>
            </w:r>
          </w:p>
        </w:tc>
        <w:tc>
          <w:tcPr>
            <w:tcW w:w="1440" w:type="dxa"/>
            <w:shd w:val="clear" w:color="auto" w:fill="auto"/>
            <w:hideMark/>
          </w:tcPr>
          <w:p w14:paraId="2C744D9D" w14:textId="77777777" w:rsidR="00200E31" w:rsidRPr="005623B5" w:rsidRDefault="00200E31" w:rsidP="006C304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8938.715</w:t>
            </w:r>
          </w:p>
        </w:tc>
        <w:tc>
          <w:tcPr>
            <w:tcW w:w="1440" w:type="dxa"/>
            <w:shd w:val="clear" w:color="auto" w:fill="auto"/>
            <w:noWrap/>
            <w:hideMark/>
          </w:tcPr>
          <w:p w14:paraId="04D23D41" w14:textId="77777777" w:rsidR="00200E31" w:rsidRPr="005623B5" w:rsidRDefault="00200E31" w:rsidP="006C304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0.12</w:t>
            </w:r>
          </w:p>
        </w:tc>
      </w:tr>
      <w:tr w:rsidR="00200E31" w:rsidRPr="005623B5" w14:paraId="15CFF411" w14:textId="77777777" w:rsidTr="006C304F">
        <w:trPr>
          <w:trHeight w:val="267"/>
          <w:jc w:val="center"/>
        </w:trPr>
        <w:tc>
          <w:tcPr>
            <w:cnfStyle w:val="001000000000" w:firstRow="0" w:lastRow="0" w:firstColumn="1" w:lastColumn="0" w:oddVBand="0" w:evenVBand="0" w:oddHBand="0" w:evenHBand="0" w:firstRowFirstColumn="0" w:firstRowLastColumn="0" w:lastRowFirstColumn="0" w:lastRowLastColumn="0"/>
            <w:tcW w:w="1680" w:type="dxa"/>
            <w:tcBorders>
              <w:top w:val="none" w:sz="0" w:space="0" w:color="auto"/>
              <w:left w:val="none" w:sz="0" w:space="0" w:color="auto"/>
              <w:bottom w:val="none" w:sz="0" w:space="0" w:color="auto"/>
            </w:tcBorders>
            <w:shd w:val="clear" w:color="auto" w:fill="auto"/>
            <w:noWrap/>
            <w:hideMark/>
          </w:tcPr>
          <w:p w14:paraId="4C657B84" w14:textId="77777777" w:rsidR="00200E31" w:rsidRPr="006E6F7A" w:rsidRDefault="00200E31" w:rsidP="006C304F">
            <w:pPr>
              <w:jc w:val="center"/>
              <w:rPr>
                <w:rFonts w:eastAsia="Times New Roman" w:cs="Times New Roman"/>
                <w:bCs/>
                <w:color w:val="000000"/>
                <w:szCs w:val="22"/>
                <w:lang w:val="en-MY" w:eastAsia="en-MY"/>
              </w:rPr>
            </w:pPr>
            <w:r w:rsidRPr="006E6F7A">
              <w:rPr>
                <w:rFonts w:eastAsia="Times New Roman" w:cs="Times New Roman"/>
                <w:bCs/>
                <w:color w:val="000000"/>
                <w:szCs w:val="22"/>
                <w:lang w:val="en-MY" w:eastAsia="en-MY"/>
              </w:rPr>
              <w:t>North East Wall</w:t>
            </w:r>
          </w:p>
        </w:tc>
        <w:tc>
          <w:tcPr>
            <w:tcW w:w="1440" w:type="dxa"/>
            <w:shd w:val="clear" w:color="auto" w:fill="auto"/>
            <w:hideMark/>
          </w:tcPr>
          <w:p w14:paraId="6C404F84" w14:textId="24811970" w:rsidR="00200E31" w:rsidRPr="005623B5" w:rsidRDefault="00200E31" w:rsidP="006C304F">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2"/>
                <w:lang w:val="en-MY" w:eastAsia="en-MY"/>
              </w:rPr>
            </w:pPr>
            <w:r w:rsidRPr="005623B5">
              <w:rPr>
                <w:rFonts w:eastAsia="Times New Roman" w:cs="Times New Roman"/>
                <w:color w:val="000000"/>
                <w:szCs w:val="22"/>
                <w:lang w:val="en-MY" w:eastAsia="en-MY"/>
              </w:rPr>
              <w:t>355.6</w:t>
            </w:r>
          </w:p>
        </w:tc>
        <w:tc>
          <w:tcPr>
            <w:tcW w:w="1440" w:type="dxa"/>
            <w:shd w:val="clear" w:color="auto" w:fill="auto"/>
            <w:hideMark/>
          </w:tcPr>
          <w:p w14:paraId="7A376F9D" w14:textId="77777777" w:rsidR="00200E31" w:rsidRPr="005623B5" w:rsidRDefault="00200E31" w:rsidP="006C304F">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2"/>
                <w:lang w:val="en-MY" w:eastAsia="en-MY"/>
              </w:rPr>
            </w:pPr>
            <w:r w:rsidRPr="005623B5">
              <w:rPr>
                <w:rFonts w:eastAsia="Times New Roman" w:cs="Times New Roman"/>
                <w:color w:val="000000"/>
                <w:szCs w:val="22"/>
                <w:lang w:val="en-MY" w:eastAsia="en-MY"/>
              </w:rPr>
              <w:t>4108.48</w:t>
            </w:r>
          </w:p>
        </w:tc>
        <w:tc>
          <w:tcPr>
            <w:tcW w:w="1440" w:type="dxa"/>
            <w:shd w:val="clear" w:color="auto" w:fill="auto"/>
            <w:noWrap/>
            <w:hideMark/>
          </w:tcPr>
          <w:p w14:paraId="3BC1D332" w14:textId="77777777" w:rsidR="00200E31" w:rsidRPr="005623B5" w:rsidRDefault="00200E31" w:rsidP="006C304F">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2"/>
                <w:lang w:val="en-MY" w:eastAsia="en-MY"/>
              </w:rPr>
            </w:pPr>
            <w:r w:rsidRPr="005623B5">
              <w:rPr>
                <w:rFonts w:eastAsia="Times New Roman" w:cs="Times New Roman"/>
                <w:color w:val="000000"/>
                <w:szCs w:val="22"/>
                <w:lang w:val="en-MY" w:eastAsia="en-MY"/>
              </w:rPr>
              <w:t>0.09</w:t>
            </w:r>
          </w:p>
        </w:tc>
      </w:tr>
      <w:tr w:rsidR="00200E31" w:rsidRPr="005623B5" w14:paraId="178B9C98" w14:textId="77777777" w:rsidTr="006C304F">
        <w:trPr>
          <w:cnfStyle w:val="000000100000" w:firstRow="0" w:lastRow="0" w:firstColumn="0" w:lastColumn="0" w:oddVBand="0" w:evenVBand="0" w:oddHBand="1"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1680" w:type="dxa"/>
            <w:tcBorders>
              <w:top w:val="none" w:sz="0" w:space="0" w:color="auto"/>
              <w:left w:val="none" w:sz="0" w:space="0" w:color="auto"/>
              <w:bottom w:val="none" w:sz="0" w:space="0" w:color="auto"/>
            </w:tcBorders>
            <w:shd w:val="clear" w:color="auto" w:fill="auto"/>
            <w:noWrap/>
            <w:hideMark/>
          </w:tcPr>
          <w:p w14:paraId="65D2EDEA" w14:textId="77777777" w:rsidR="00200E31" w:rsidRPr="006E6F7A" w:rsidRDefault="00200E31" w:rsidP="006C304F">
            <w:pPr>
              <w:jc w:val="center"/>
              <w:rPr>
                <w:rFonts w:eastAsia="Times New Roman" w:cs="Times New Roman"/>
                <w:bCs/>
                <w:color w:val="000000"/>
                <w:szCs w:val="22"/>
                <w:lang w:val="en-MY" w:eastAsia="en-MY"/>
              </w:rPr>
            </w:pPr>
            <w:r w:rsidRPr="006E6F7A">
              <w:rPr>
                <w:rFonts w:eastAsia="Times New Roman" w:cs="Times New Roman"/>
                <w:bCs/>
                <w:color w:val="000000"/>
                <w:szCs w:val="22"/>
                <w:lang w:val="en-MY" w:eastAsia="en-MY"/>
              </w:rPr>
              <w:t>South East Wall</w:t>
            </w:r>
          </w:p>
        </w:tc>
        <w:tc>
          <w:tcPr>
            <w:tcW w:w="1440" w:type="dxa"/>
            <w:shd w:val="clear" w:color="auto" w:fill="auto"/>
            <w:hideMark/>
          </w:tcPr>
          <w:p w14:paraId="67FE1D9F" w14:textId="7FB0A811" w:rsidR="00200E31" w:rsidRPr="005623B5" w:rsidRDefault="00200E31" w:rsidP="006C304F">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2"/>
                <w:lang w:val="en-MY" w:eastAsia="en-MY"/>
              </w:rPr>
            </w:pPr>
            <w:r w:rsidRPr="005623B5">
              <w:rPr>
                <w:rFonts w:eastAsia="Times New Roman" w:cs="Times New Roman"/>
                <w:color w:val="000000"/>
                <w:szCs w:val="22"/>
                <w:lang w:val="en-MY" w:eastAsia="en-MY"/>
              </w:rPr>
              <w:t>1027.24</w:t>
            </w:r>
          </w:p>
        </w:tc>
        <w:tc>
          <w:tcPr>
            <w:tcW w:w="1440" w:type="dxa"/>
            <w:shd w:val="clear" w:color="auto" w:fill="auto"/>
            <w:hideMark/>
          </w:tcPr>
          <w:p w14:paraId="1AC34105" w14:textId="77777777" w:rsidR="00200E31" w:rsidRPr="005623B5" w:rsidRDefault="00200E31" w:rsidP="006C304F">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2"/>
                <w:lang w:val="en-MY" w:eastAsia="en-MY"/>
              </w:rPr>
            </w:pPr>
            <w:r w:rsidRPr="005623B5">
              <w:rPr>
                <w:rFonts w:eastAsia="Times New Roman" w:cs="Times New Roman"/>
                <w:color w:val="000000"/>
                <w:szCs w:val="22"/>
                <w:lang w:val="en-MY" w:eastAsia="en-MY"/>
              </w:rPr>
              <w:t>8938.72</w:t>
            </w:r>
          </w:p>
        </w:tc>
        <w:tc>
          <w:tcPr>
            <w:tcW w:w="1440" w:type="dxa"/>
            <w:shd w:val="clear" w:color="auto" w:fill="auto"/>
            <w:noWrap/>
            <w:hideMark/>
          </w:tcPr>
          <w:p w14:paraId="4FA211A4" w14:textId="77777777" w:rsidR="00200E31" w:rsidRPr="005623B5" w:rsidRDefault="00200E31" w:rsidP="006C304F">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2"/>
                <w:lang w:val="en-MY" w:eastAsia="en-MY"/>
              </w:rPr>
            </w:pPr>
            <w:r w:rsidRPr="005623B5">
              <w:rPr>
                <w:rFonts w:eastAsia="Times New Roman" w:cs="Times New Roman"/>
                <w:color w:val="000000"/>
                <w:szCs w:val="22"/>
                <w:lang w:val="en-MY" w:eastAsia="en-MY"/>
              </w:rPr>
              <w:t>0.11</w:t>
            </w:r>
          </w:p>
        </w:tc>
      </w:tr>
      <w:tr w:rsidR="00200E31" w:rsidRPr="005623B5" w14:paraId="0250125B" w14:textId="77777777" w:rsidTr="006C304F">
        <w:trPr>
          <w:trHeight w:val="275"/>
          <w:jc w:val="center"/>
        </w:trPr>
        <w:tc>
          <w:tcPr>
            <w:cnfStyle w:val="001000000000" w:firstRow="0" w:lastRow="0" w:firstColumn="1" w:lastColumn="0" w:oddVBand="0" w:evenVBand="0" w:oddHBand="0" w:evenHBand="0" w:firstRowFirstColumn="0" w:firstRowLastColumn="0" w:lastRowFirstColumn="0" w:lastRowLastColumn="0"/>
            <w:tcW w:w="1680" w:type="dxa"/>
            <w:tcBorders>
              <w:top w:val="none" w:sz="0" w:space="0" w:color="auto"/>
              <w:left w:val="none" w:sz="0" w:space="0" w:color="auto"/>
              <w:bottom w:val="none" w:sz="0" w:space="0" w:color="auto"/>
            </w:tcBorders>
            <w:shd w:val="clear" w:color="auto" w:fill="auto"/>
            <w:noWrap/>
            <w:hideMark/>
          </w:tcPr>
          <w:p w14:paraId="620328CA" w14:textId="77777777" w:rsidR="00200E31" w:rsidRPr="006E6F7A" w:rsidRDefault="00200E31" w:rsidP="006C304F">
            <w:pPr>
              <w:jc w:val="center"/>
              <w:rPr>
                <w:rFonts w:eastAsia="Times New Roman" w:cs="Times New Roman"/>
                <w:bCs/>
                <w:color w:val="000000"/>
                <w:szCs w:val="22"/>
                <w:lang w:val="en-MY" w:eastAsia="en-MY"/>
              </w:rPr>
            </w:pPr>
            <w:r w:rsidRPr="006E6F7A">
              <w:rPr>
                <w:rFonts w:eastAsia="Times New Roman" w:cs="Times New Roman"/>
                <w:bCs/>
                <w:color w:val="000000"/>
                <w:szCs w:val="22"/>
                <w:lang w:val="en-MY" w:eastAsia="en-MY"/>
              </w:rPr>
              <w:t>South West Wall</w:t>
            </w:r>
          </w:p>
        </w:tc>
        <w:tc>
          <w:tcPr>
            <w:tcW w:w="1440" w:type="dxa"/>
            <w:shd w:val="clear" w:color="auto" w:fill="auto"/>
            <w:hideMark/>
          </w:tcPr>
          <w:p w14:paraId="2E40C8B7" w14:textId="1C89D902" w:rsidR="00200E31" w:rsidRPr="005623B5" w:rsidRDefault="00200E31" w:rsidP="006C304F">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2"/>
                <w:lang w:val="en-MY" w:eastAsia="en-MY"/>
              </w:rPr>
            </w:pPr>
            <w:r w:rsidRPr="005623B5">
              <w:rPr>
                <w:rFonts w:eastAsia="Times New Roman" w:cs="Times New Roman"/>
                <w:color w:val="000000"/>
                <w:szCs w:val="22"/>
                <w:lang w:val="en-MY" w:eastAsia="en-MY"/>
              </w:rPr>
              <w:t>355.60</w:t>
            </w:r>
          </w:p>
        </w:tc>
        <w:tc>
          <w:tcPr>
            <w:tcW w:w="1440" w:type="dxa"/>
            <w:shd w:val="clear" w:color="auto" w:fill="auto"/>
            <w:hideMark/>
          </w:tcPr>
          <w:p w14:paraId="0660ED93" w14:textId="77777777" w:rsidR="00200E31" w:rsidRPr="005623B5" w:rsidRDefault="00200E31" w:rsidP="006C304F">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2"/>
                <w:lang w:val="en-MY" w:eastAsia="en-MY"/>
              </w:rPr>
            </w:pPr>
            <w:r w:rsidRPr="005623B5">
              <w:rPr>
                <w:rFonts w:eastAsia="Times New Roman" w:cs="Times New Roman"/>
                <w:color w:val="000000"/>
                <w:szCs w:val="22"/>
                <w:lang w:val="en-MY" w:eastAsia="en-MY"/>
              </w:rPr>
              <w:t>4108.48</w:t>
            </w:r>
          </w:p>
        </w:tc>
        <w:tc>
          <w:tcPr>
            <w:tcW w:w="1440" w:type="dxa"/>
            <w:shd w:val="clear" w:color="auto" w:fill="auto"/>
            <w:noWrap/>
            <w:hideMark/>
          </w:tcPr>
          <w:p w14:paraId="4F86D2C1" w14:textId="77777777" w:rsidR="00200E31" w:rsidRPr="005623B5" w:rsidRDefault="00200E31" w:rsidP="006C304F">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2"/>
                <w:lang w:val="en-MY" w:eastAsia="en-MY"/>
              </w:rPr>
            </w:pPr>
            <w:r w:rsidRPr="005623B5">
              <w:rPr>
                <w:rFonts w:eastAsia="Times New Roman" w:cs="Times New Roman"/>
                <w:color w:val="000000"/>
                <w:szCs w:val="22"/>
                <w:lang w:val="en-MY" w:eastAsia="en-MY"/>
              </w:rPr>
              <w:t>0.09</w:t>
            </w:r>
          </w:p>
        </w:tc>
      </w:tr>
    </w:tbl>
    <w:p w14:paraId="7FC0E917" w14:textId="4A4C399F" w:rsidR="00200E31" w:rsidRDefault="00200E31" w:rsidP="00760314">
      <w:pPr>
        <w:rPr>
          <w:lang w:val="en-US" w:eastAsia="ja-JP"/>
        </w:rPr>
      </w:pPr>
    </w:p>
    <w:p w14:paraId="4737D46C" w14:textId="6497C25F" w:rsidR="006C70C0" w:rsidRDefault="006C70C0" w:rsidP="00760314">
      <w:pPr>
        <w:rPr>
          <w:lang w:val="en-US" w:eastAsia="ja-JP"/>
        </w:rPr>
      </w:pPr>
      <w:r>
        <w:t xml:space="preserve">The overall window area amounts to only </w:t>
      </w:r>
      <w:r w:rsidRPr="00D53248">
        <w:rPr>
          <w:b/>
        </w:rPr>
        <w:t>10%</w:t>
      </w:r>
      <w:r>
        <w:t xml:space="preserve"> of the total building façade area.</w:t>
      </w:r>
    </w:p>
    <w:p w14:paraId="04E68788" w14:textId="7FF1A6EF" w:rsidR="00200E31" w:rsidRPr="00760314" w:rsidRDefault="00200E31" w:rsidP="00760314">
      <w:pPr>
        <w:rPr>
          <w:lang w:val="en-US" w:eastAsia="ja-JP"/>
        </w:rPr>
      </w:pPr>
      <w:r>
        <w:rPr>
          <w:lang w:val="en-US" w:eastAsia="ja-JP"/>
        </w:rPr>
        <w:t>OTTV Table for each façade and total OTTV</w:t>
      </w:r>
    </w:p>
    <w:tbl>
      <w:tblPr>
        <w:tblStyle w:val="GridTable3-Accent516"/>
        <w:tblW w:w="44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821"/>
        <w:gridCol w:w="820"/>
        <w:gridCol w:w="940"/>
        <w:gridCol w:w="940"/>
      </w:tblGrid>
      <w:tr w:rsidR="00760314" w:rsidRPr="0098647D" w14:paraId="15BCF81D" w14:textId="77777777" w:rsidTr="00C42295">
        <w:trPr>
          <w:cnfStyle w:val="100000000000" w:firstRow="1" w:lastRow="0" w:firstColumn="0" w:lastColumn="0" w:oddVBand="0" w:evenVBand="0" w:oddHBand="0" w:evenHBand="0" w:firstRowFirstColumn="0" w:firstRowLastColumn="0" w:lastRowFirstColumn="0" w:lastRowLastColumn="0"/>
          <w:trHeight w:val="900"/>
          <w:jc w:val="center"/>
        </w:trPr>
        <w:tc>
          <w:tcPr>
            <w:cnfStyle w:val="001000000100" w:firstRow="0" w:lastRow="0" w:firstColumn="1" w:lastColumn="0" w:oddVBand="0" w:evenVBand="0" w:oddHBand="0" w:evenHBand="0" w:firstRowFirstColumn="1" w:firstRowLastColumn="0" w:lastRowFirstColumn="0" w:lastRowLastColumn="0"/>
            <w:tcW w:w="960" w:type="dxa"/>
            <w:tcBorders>
              <w:top w:val="none" w:sz="0" w:space="0" w:color="auto"/>
              <w:left w:val="none" w:sz="0" w:space="0" w:color="auto"/>
              <w:bottom w:val="none" w:sz="0" w:space="0" w:color="auto"/>
              <w:right w:val="none" w:sz="0" w:space="0" w:color="auto"/>
            </w:tcBorders>
            <w:shd w:val="clear" w:color="auto" w:fill="auto"/>
            <w:hideMark/>
          </w:tcPr>
          <w:p w14:paraId="695517EC" w14:textId="77777777" w:rsidR="00760314" w:rsidRPr="0098647D" w:rsidRDefault="00760314" w:rsidP="00C42295">
            <w:pPr>
              <w:jc w:val="center"/>
              <w:rPr>
                <w:rFonts w:eastAsia="Times New Roman" w:cs="Times New Roman"/>
                <w:szCs w:val="22"/>
                <w:lang w:val="en-MY" w:eastAsia="en-MY"/>
              </w:rPr>
            </w:pPr>
            <w:r w:rsidRPr="0098647D">
              <w:rPr>
                <w:rFonts w:eastAsia="Times New Roman" w:cs="Times New Roman"/>
                <w:szCs w:val="22"/>
                <w:lang w:val="en-MY" w:eastAsia="en-MY"/>
              </w:rPr>
              <w:t>OTTV (North West)</w:t>
            </w:r>
          </w:p>
        </w:tc>
        <w:tc>
          <w:tcPr>
            <w:tcW w:w="821" w:type="dxa"/>
            <w:tcBorders>
              <w:top w:val="none" w:sz="0" w:space="0" w:color="auto"/>
              <w:left w:val="none" w:sz="0" w:space="0" w:color="auto"/>
              <w:right w:val="none" w:sz="0" w:space="0" w:color="auto"/>
            </w:tcBorders>
            <w:shd w:val="clear" w:color="auto" w:fill="auto"/>
            <w:hideMark/>
          </w:tcPr>
          <w:p w14:paraId="0083B8CB" w14:textId="77777777" w:rsidR="00760314" w:rsidRPr="0098647D" w:rsidRDefault="00760314" w:rsidP="00C4229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Cs w:val="22"/>
                <w:lang w:val="en-MY" w:eastAsia="en-MY"/>
              </w:rPr>
            </w:pPr>
            <w:r w:rsidRPr="0098647D">
              <w:rPr>
                <w:rFonts w:eastAsia="Times New Roman" w:cs="Times New Roman"/>
                <w:szCs w:val="22"/>
                <w:lang w:val="en-MY" w:eastAsia="en-MY"/>
              </w:rPr>
              <w:t>OTTV (North East)</w:t>
            </w:r>
          </w:p>
        </w:tc>
        <w:tc>
          <w:tcPr>
            <w:tcW w:w="820" w:type="dxa"/>
            <w:tcBorders>
              <w:top w:val="none" w:sz="0" w:space="0" w:color="auto"/>
              <w:left w:val="none" w:sz="0" w:space="0" w:color="auto"/>
              <w:right w:val="none" w:sz="0" w:space="0" w:color="auto"/>
            </w:tcBorders>
            <w:shd w:val="clear" w:color="auto" w:fill="auto"/>
            <w:hideMark/>
          </w:tcPr>
          <w:p w14:paraId="5854E11E" w14:textId="77777777" w:rsidR="00760314" w:rsidRPr="0098647D" w:rsidRDefault="00760314" w:rsidP="00C4229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Cs w:val="22"/>
                <w:lang w:val="en-MY" w:eastAsia="en-MY"/>
              </w:rPr>
            </w:pPr>
            <w:r w:rsidRPr="0098647D">
              <w:rPr>
                <w:rFonts w:eastAsia="Times New Roman" w:cs="Times New Roman"/>
                <w:szCs w:val="22"/>
                <w:lang w:val="en-MY" w:eastAsia="en-MY"/>
              </w:rPr>
              <w:t>OTTV (South East)</w:t>
            </w:r>
          </w:p>
        </w:tc>
        <w:tc>
          <w:tcPr>
            <w:tcW w:w="940" w:type="dxa"/>
            <w:tcBorders>
              <w:top w:val="none" w:sz="0" w:space="0" w:color="auto"/>
              <w:left w:val="none" w:sz="0" w:space="0" w:color="auto"/>
              <w:right w:val="none" w:sz="0" w:space="0" w:color="auto"/>
            </w:tcBorders>
            <w:shd w:val="clear" w:color="auto" w:fill="auto"/>
            <w:hideMark/>
          </w:tcPr>
          <w:p w14:paraId="4B4D1D88" w14:textId="7C12F6A1" w:rsidR="00760314" w:rsidRPr="0098647D" w:rsidRDefault="00760314" w:rsidP="00C4229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Cs w:val="22"/>
                <w:lang w:val="en-MY" w:eastAsia="en-MY"/>
              </w:rPr>
            </w:pPr>
            <w:r w:rsidRPr="0098647D">
              <w:rPr>
                <w:rFonts w:eastAsia="Times New Roman" w:cs="Times New Roman"/>
                <w:szCs w:val="22"/>
                <w:lang w:val="en-MY" w:eastAsia="en-MY"/>
              </w:rPr>
              <w:t>OTTV (South West)</w:t>
            </w:r>
          </w:p>
        </w:tc>
        <w:tc>
          <w:tcPr>
            <w:tcW w:w="940" w:type="dxa"/>
            <w:tcBorders>
              <w:top w:val="none" w:sz="0" w:space="0" w:color="auto"/>
              <w:left w:val="none" w:sz="0" w:space="0" w:color="auto"/>
              <w:right w:val="none" w:sz="0" w:space="0" w:color="auto"/>
            </w:tcBorders>
            <w:shd w:val="clear" w:color="auto" w:fill="auto"/>
          </w:tcPr>
          <w:p w14:paraId="6872C358" w14:textId="77777777" w:rsidR="00760314" w:rsidRPr="0098647D" w:rsidRDefault="00760314" w:rsidP="00C4229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Cs w:val="22"/>
                <w:lang w:val="en-MY" w:eastAsia="en-MY"/>
              </w:rPr>
            </w:pPr>
            <w:r w:rsidRPr="0098647D">
              <w:rPr>
                <w:rFonts w:eastAsia="Times New Roman" w:cs="Times New Roman"/>
                <w:szCs w:val="22"/>
                <w:lang w:val="en-MY" w:eastAsia="en-MY"/>
              </w:rPr>
              <w:t>Total OTTV</w:t>
            </w:r>
          </w:p>
        </w:tc>
      </w:tr>
      <w:tr w:rsidR="00760314" w:rsidRPr="0098647D" w14:paraId="07AD9C80" w14:textId="77777777" w:rsidTr="00C42295">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960" w:type="dxa"/>
            <w:tcBorders>
              <w:top w:val="none" w:sz="0" w:space="0" w:color="auto"/>
              <w:left w:val="none" w:sz="0" w:space="0" w:color="auto"/>
              <w:bottom w:val="none" w:sz="0" w:space="0" w:color="auto"/>
            </w:tcBorders>
            <w:shd w:val="clear" w:color="auto" w:fill="auto"/>
            <w:noWrap/>
            <w:hideMark/>
          </w:tcPr>
          <w:p w14:paraId="0D872EA7" w14:textId="77777777" w:rsidR="00760314" w:rsidRPr="0098647D" w:rsidRDefault="00760314" w:rsidP="00C42295">
            <w:pPr>
              <w:rPr>
                <w:rFonts w:eastAsia="Times New Roman" w:cs="Times New Roman"/>
                <w:b/>
                <w:szCs w:val="22"/>
                <w:lang w:val="en-MY" w:eastAsia="en-MY"/>
              </w:rPr>
            </w:pPr>
            <w:r w:rsidRPr="0098647D">
              <w:rPr>
                <w:rFonts w:eastAsia="Times New Roman" w:cs="Times New Roman"/>
                <w:b/>
                <w:szCs w:val="22"/>
                <w:lang w:val="en-MY" w:eastAsia="en-MY"/>
              </w:rPr>
              <w:t>20.34</w:t>
            </w:r>
          </w:p>
        </w:tc>
        <w:tc>
          <w:tcPr>
            <w:tcW w:w="821" w:type="dxa"/>
            <w:shd w:val="clear" w:color="auto" w:fill="auto"/>
            <w:noWrap/>
            <w:hideMark/>
          </w:tcPr>
          <w:p w14:paraId="16158666" w14:textId="77777777" w:rsidR="00760314" w:rsidRPr="0098647D" w:rsidRDefault="00760314" w:rsidP="00C42295">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Cs w:val="22"/>
                <w:lang w:val="en-MY" w:eastAsia="en-MY"/>
              </w:rPr>
            </w:pPr>
            <w:r w:rsidRPr="0098647D">
              <w:rPr>
                <w:rFonts w:eastAsia="Times New Roman" w:cs="Times New Roman"/>
                <w:szCs w:val="22"/>
                <w:lang w:val="en-MY" w:eastAsia="en-MY"/>
              </w:rPr>
              <w:t>21.28</w:t>
            </w:r>
          </w:p>
        </w:tc>
        <w:tc>
          <w:tcPr>
            <w:tcW w:w="820" w:type="dxa"/>
            <w:shd w:val="clear" w:color="auto" w:fill="auto"/>
            <w:noWrap/>
            <w:hideMark/>
          </w:tcPr>
          <w:p w14:paraId="52D1C6B4" w14:textId="77777777" w:rsidR="00760314" w:rsidRPr="0098647D" w:rsidRDefault="00760314" w:rsidP="00C42295">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Cs w:val="22"/>
                <w:lang w:val="en-MY" w:eastAsia="en-MY"/>
              </w:rPr>
            </w:pPr>
            <w:r w:rsidRPr="0098647D">
              <w:rPr>
                <w:rFonts w:eastAsia="Times New Roman" w:cs="Times New Roman"/>
                <w:szCs w:val="22"/>
                <w:lang w:val="en-MY" w:eastAsia="en-MY"/>
              </w:rPr>
              <w:t>21.39</w:t>
            </w:r>
          </w:p>
        </w:tc>
        <w:tc>
          <w:tcPr>
            <w:tcW w:w="940" w:type="dxa"/>
            <w:shd w:val="clear" w:color="auto" w:fill="auto"/>
            <w:noWrap/>
            <w:hideMark/>
          </w:tcPr>
          <w:p w14:paraId="54C0C473" w14:textId="735D5E7A" w:rsidR="00760314" w:rsidRPr="0098647D" w:rsidRDefault="00760314" w:rsidP="00C42295">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Cs w:val="22"/>
                <w:lang w:val="en-MY" w:eastAsia="en-MY"/>
              </w:rPr>
            </w:pPr>
            <w:r w:rsidRPr="0098647D">
              <w:rPr>
                <w:rFonts w:eastAsia="Times New Roman" w:cs="Times New Roman"/>
                <w:szCs w:val="22"/>
                <w:lang w:val="en-MY" w:eastAsia="en-MY"/>
              </w:rPr>
              <w:t>20.34</w:t>
            </w:r>
          </w:p>
        </w:tc>
        <w:tc>
          <w:tcPr>
            <w:tcW w:w="940" w:type="dxa"/>
            <w:shd w:val="clear" w:color="auto" w:fill="auto"/>
          </w:tcPr>
          <w:p w14:paraId="023D608C" w14:textId="77777777" w:rsidR="00760314" w:rsidRPr="0098647D" w:rsidRDefault="00760314" w:rsidP="00C42295">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szCs w:val="22"/>
                <w:lang w:val="en-MY" w:eastAsia="en-MY"/>
              </w:rPr>
            </w:pPr>
            <w:r w:rsidRPr="0098647D">
              <w:rPr>
                <w:rFonts w:eastAsia="Times New Roman" w:cs="Times New Roman"/>
                <w:b/>
                <w:szCs w:val="22"/>
                <w:lang w:val="en-MY" w:eastAsia="en-MY"/>
              </w:rPr>
              <w:t>21.02</w:t>
            </w:r>
          </w:p>
        </w:tc>
      </w:tr>
    </w:tbl>
    <w:p w14:paraId="2E9A1CF1" w14:textId="77777777" w:rsidR="00760314" w:rsidRDefault="00760314" w:rsidP="00760314">
      <w:pPr>
        <w:rPr>
          <w:lang w:val="en-US" w:eastAsia="ja-JP"/>
        </w:rPr>
      </w:pPr>
    </w:p>
    <w:p w14:paraId="4B3977C9" w14:textId="77777777" w:rsidR="006C70C0" w:rsidRDefault="006C70C0" w:rsidP="006C70C0">
      <w:r>
        <w:t xml:space="preserve">The building </w:t>
      </w:r>
      <w:r w:rsidRPr="00E4423F">
        <w:rPr>
          <w:b/>
        </w:rPr>
        <w:t xml:space="preserve">Total </w:t>
      </w:r>
      <w:r>
        <w:rPr>
          <w:b/>
        </w:rPr>
        <w:t xml:space="preserve">Building </w:t>
      </w:r>
      <w:r w:rsidRPr="00E4423F">
        <w:rPr>
          <w:b/>
        </w:rPr>
        <w:t>OTTV</w:t>
      </w:r>
      <w:r>
        <w:t xml:space="preserve"> is calculated </w:t>
      </w:r>
      <w:r w:rsidRPr="008126F6">
        <w:t xml:space="preserve">to be </w:t>
      </w:r>
      <w:r>
        <w:rPr>
          <w:b/>
        </w:rPr>
        <w:t>21.02</w:t>
      </w:r>
      <w:r w:rsidRPr="008126F6">
        <w:rPr>
          <w:b/>
        </w:rPr>
        <w:t xml:space="preserve"> W/m</w:t>
      </w:r>
      <w:r w:rsidRPr="008126F6">
        <w:rPr>
          <w:b/>
          <w:vertAlign w:val="superscript"/>
        </w:rPr>
        <w:t>2</w:t>
      </w:r>
      <w:r>
        <w:t xml:space="preserve">. </w:t>
      </w:r>
    </w:p>
    <w:p w14:paraId="6D165990" w14:textId="76B542B1" w:rsidR="006C70C0" w:rsidRDefault="006C70C0" w:rsidP="006C70C0">
      <w:pPr>
        <w:rPr>
          <w:lang w:val="en-US" w:eastAsia="ja-JP"/>
        </w:rPr>
      </w:pPr>
      <w:r>
        <w:t>The detailed calculation is shown in Appendix 1.1. The building can be said to be well insulated from outside heat gain due to the small window area and thick wall construction.</w:t>
      </w:r>
    </w:p>
    <w:p w14:paraId="726C5207" w14:textId="3B685144" w:rsidR="00200E31" w:rsidRDefault="00200E31" w:rsidP="00760314">
      <w:pPr>
        <w:rPr>
          <w:lang w:val="en-US" w:eastAsia="ja-JP"/>
        </w:rPr>
      </w:pPr>
      <w:r>
        <w:rPr>
          <w:noProof/>
        </w:rPr>
        <mc:AlternateContent>
          <mc:Choice Requires="wps">
            <w:drawing>
              <wp:anchor distT="0" distB="0" distL="114300" distR="114300" simplePos="0" relativeHeight="251744256" behindDoc="0" locked="0" layoutInCell="1" allowOverlap="1" wp14:anchorId="2C0283D5" wp14:editId="4F9010F0">
                <wp:simplePos x="0" y="0"/>
                <wp:positionH relativeFrom="margin">
                  <wp:align>center</wp:align>
                </wp:positionH>
                <wp:positionV relativeFrom="paragraph">
                  <wp:posOffset>520066</wp:posOffset>
                </wp:positionV>
                <wp:extent cx="3265553" cy="1081687"/>
                <wp:effectExtent l="0" t="647700" r="0" b="652145"/>
                <wp:wrapNone/>
                <wp:docPr id="1825042057" name="Text Box 1825042057"/>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1D522EAD" w14:textId="77777777" w:rsidR="00200E31" w:rsidRPr="00CB5782" w:rsidRDefault="00200E31" w:rsidP="00200E31">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C0283D5" id="Text Box 1825042057" o:spid="_x0000_s1043" type="#_x0000_t202" style="position:absolute;margin-left:0;margin-top:40.95pt;width:257.15pt;height:85.15pt;rotation:-1769669fd;z-index:251744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" filled="f" stroked="f">
                <v:textbox>
                  <w:txbxContent>
                    <w:p w14:paraId="1D522EAD" w14:textId="77777777" w:rsidR="00200E31" w:rsidRPr="00CB5782" w:rsidRDefault="00200E31" w:rsidP="00200E31">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677247">
        <w:rPr>
          <w:lang w:val="en-US" w:eastAsia="ja-JP"/>
        </w:rPr>
        <w:t xml:space="preserve">RTTV </w:t>
      </w:r>
      <w:r>
        <w:rPr>
          <w:lang w:val="en-US" w:eastAsia="ja-JP"/>
        </w:rPr>
        <w:t xml:space="preserve">Table for each roof orientation and total RTTV </w:t>
      </w:r>
    </w:p>
    <w:tbl>
      <w:tblPr>
        <w:tblStyle w:val="GridTable3-Accent411"/>
        <w:tblW w:w="3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
        <w:gridCol w:w="1440"/>
        <w:gridCol w:w="1053"/>
      </w:tblGrid>
      <w:tr w:rsidR="00760314" w:rsidRPr="005623B5" w14:paraId="396DD941" w14:textId="77777777" w:rsidTr="00C42295">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100" w:firstRow="0" w:lastRow="0" w:firstColumn="1" w:lastColumn="0" w:oddVBand="0" w:evenVBand="0" w:oddHBand="0" w:evenHBand="0" w:firstRowFirstColumn="1" w:firstRowLastColumn="0" w:lastRowFirstColumn="0" w:lastRowLastColumn="0"/>
            <w:tcW w:w="1440" w:type="dxa"/>
            <w:tcBorders>
              <w:top w:val="none" w:sz="0" w:space="0" w:color="auto"/>
              <w:left w:val="none" w:sz="0" w:space="0" w:color="auto"/>
              <w:bottom w:val="none" w:sz="0" w:space="0" w:color="auto"/>
              <w:right w:val="none" w:sz="0" w:space="0" w:color="auto"/>
            </w:tcBorders>
            <w:shd w:val="clear" w:color="auto" w:fill="auto"/>
            <w:noWrap/>
            <w:hideMark/>
          </w:tcPr>
          <w:p w14:paraId="3DB2FAA4" w14:textId="6F4D9156" w:rsidR="00760314" w:rsidRPr="005623B5" w:rsidRDefault="00760314" w:rsidP="00C42295">
            <w:pPr>
              <w:rPr>
                <w:rFonts w:eastAsia="Times New Roman" w:cs="Times New Roman"/>
                <w:color w:val="000000"/>
                <w:szCs w:val="22"/>
                <w:lang w:val="en-MY" w:eastAsia="en-MY"/>
              </w:rPr>
            </w:pPr>
            <w:r w:rsidRPr="005623B5">
              <w:rPr>
                <w:rFonts w:eastAsia="Times New Roman" w:cs="Times New Roman"/>
                <w:color w:val="000000"/>
                <w:szCs w:val="22"/>
                <w:lang w:val="en-MY" w:eastAsia="en-MY"/>
              </w:rPr>
              <w:t> </w:t>
            </w:r>
          </w:p>
        </w:tc>
        <w:tc>
          <w:tcPr>
            <w:tcW w:w="1440" w:type="dxa"/>
            <w:tcBorders>
              <w:top w:val="none" w:sz="0" w:space="0" w:color="auto"/>
              <w:left w:val="none" w:sz="0" w:space="0" w:color="auto"/>
              <w:right w:val="none" w:sz="0" w:space="0" w:color="auto"/>
            </w:tcBorders>
            <w:shd w:val="clear" w:color="auto" w:fill="auto"/>
            <w:hideMark/>
          </w:tcPr>
          <w:p w14:paraId="164632D5" w14:textId="2554521A" w:rsidR="00760314" w:rsidRPr="005623B5" w:rsidRDefault="00760314" w:rsidP="00C42295">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Gross Roof Area (m2)</w:t>
            </w:r>
          </w:p>
        </w:tc>
        <w:tc>
          <w:tcPr>
            <w:tcW w:w="1053" w:type="dxa"/>
            <w:tcBorders>
              <w:top w:val="none" w:sz="0" w:space="0" w:color="auto"/>
              <w:left w:val="none" w:sz="0" w:space="0" w:color="auto"/>
              <w:right w:val="none" w:sz="0" w:space="0" w:color="auto"/>
            </w:tcBorders>
            <w:shd w:val="clear" w:color="auto" w:fill="auto"/>
            <w:noWrap/>
            <w:hideMark/>
          </w:tcPr>
          <w:p w14:paraId="1E18D346" w14:textId="77777777" w:rsidR="00760314" w:rsidRPr="005623B5" w:rsidRDefault="00760314" w:rsidP="00C42295">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RTTV</w:t>
            </w:r>
          </w:p>
        </w:tc>
      </w:tr>
      <w:tr w:rsidR="00760314" w:rsidRPr="005623B5" w14:paraId="5D2F0FBF" w14:textId="77777777" w:rsidTr="00C4229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40" w:type="dxa"/>
            <w:tcBorders>
              <w:top w:val="none" w:sz="0" w:space="0" w:color="auto"/>
              <w:left w:val="none" w:sz="0" w:space="0" w:color="auto"/>
              <w:bottom w:val="none" w:sz="0" w:space="0" w:color="auto"/>
            </w:tcBorders>
            <w:shd w:val="clear" w:color="auto" w:fill="auto"/>
            <w:noWrap/>
            <w:hideMark/>
          </w:tcPr>
          <w:p w14:paraId="46346EA0" w14:textId="77777777" w:rsidR="00760314" w:rsidRPr="005623B5" w:rsidRDefault="00760314" w:rsidP="00C42295">
            <w:pPr>
              <w:rPr>
                <w:rFonts w:eastAsia="Times New Roman" w:cs="Times New Roman"/>
                <w:color w:val="000000"/>
                <w:szCs w:val="22"/>
                <w:lang w:val="en-MY" w:eastAsia="en-MY"/>
              </w:rPr>
            </w:pPr>
            <w:r w:rsidRPr="005623B5">
              <w:rPr>
                <w:rFonts w:eastAsia="Times New Roman" w:cs="Times New Roman"/>
                <w:color w:val="000000"/>
                <w:szCs w:val="22"/>
                <w:lang w:val="en-MY" w:eastAsia="en-MY"/>
              </w:rPr>
              <w:t>Flat Roof</w:t>
            </w:r>
          </w:p>
        </w:tc>
        <w:tc>
          <w:tcPr>
            <w:tcW w:w="1440" w:type="dxa"/>
            <w:shd w:val="clear" w:color="auto" w:fill="auto"/>
            <w:hideMark/>
          </w:tcPr>
          <w:p w14:paraId="6484CC0F" w14:textId="77777777" w:rsidR="00760314" w:rsidRPr="005623B5" w:rsidRDefault="00760314" w:rsidP="00C42295">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7599</w:t>
            </w:r>
          </w:p>
        </w:tc>
        <w:tc>
          <w:tcPr>
            <w:tcW w:w="1053" w:type="dxa"/>
            <w:shd w:val="clear" w:color="auto" w:fill="auto"/>
            <w:noWrap/>
            <w:hideMark/>
          </w:tcPr>
          <w:p w14:paraId="559556C8" w14:textId="77777777" w:rsidR="00760314" w:rsidRPr="005623B5" w:rsidRDefault="00760314" w:rsidP="00C42295">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108346.1</w:t>
            </w:r>
          </w:p>
        </w:tc>
      </w:tr>
      <w:tr w:rsidR="00760314" w:rsidRPr="005623B5" w14:paraId="187E5591" w14:textId="77777777" w:rsidTr="00C42295">
        <w:trPr>
          <w:trHeight w:val="300"/>
          <w:jc w:val="center"/>
        </w:trPr>
        <w:tc>
          <w:tcPr>
            <w:cnfStyle w:val="001000000000" w:firstRow="0" w:lastRow="0" w:firstColumn="1" w:lastColumn="0" w:oddVBand="0" w:evenVBand="0" w:oddHBand="0" w:evenHBand="0" w:firstRowFirstColumn="0" w:firstRowLastColumn="0" w:lastRowFirstColumn="0" w:lastRowLastColumn="0"/>
            <w:tcW w:w="1440" w:type="dxa"/>
            <w:tcBorders>
              <w:top w:val="none" w:sz="0" w:space="0" w:color="auto"/>
              <w:left w:val="none" w:sz="0" w:space="0" w:color="auto"/>
              <w:bottom w:val="none" w:sz="0" w:space="0" w:color="auto"/>
            </w:tcBorders>
            <w:shd w:val="clear" w:color="auto" w:fill="auto"/>
            <w:noWrap/>
            <w:hideMark/>
          </w:tcPr>
          <w:p w14:paraId="717BEB19" w14:textId="77777777" w:rsidR="00760314" w:rsidRPr="005623B5" w:rsidRDefault="00760314" w:rsidP="00C42295">
            <w:pPr>
              <w:rPr>
                <w:rFonts w:eastAsia="Times New Roman" w:cs="Times New Roman"/>
                <w:color w:val="000000"/>
                <w:szCs w:val="22"/>
                <w:lang w:val="en-MY" w:eastAsia="en-MY"/>
              </w:rPr>
            </w:pPr>
            <w:r w:rsidRPr="005623B5">
              <w:rPr>
                <w:rFonts w:eastAsia="Times New Roman" w:cs="Times New Roman"/>
                <w:color w:val="000000"/>
                <w:szCs w:val="22"/>
                <w:lang w:val="en-MY" w:eastAsia="en-MY"/>
              </w:rPr>
              <w:t>North East</w:t>
            </w:r>
          </w:p>
        </w:tc>
        <w:tc>
          <w:tcPr>
            <w:tcW w:w="1440" w:type="dxa"/>
            <w:shd w:val="clear" w:color="auto" w:fill="auto"/>
            <w:noWrap/>
            <w:hideMark/>
          </w:tcPr>
          <w:p w14:paraId="39F720AF" w14:textId="77777777" w:rsidR="00760314" w:rsidRPr="005623B5" w:rsidRDefault="0076031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1490</w:t>
            </w:r>
          </w:p>
        </w:tc>
        <w:tc>
          <w:tcPr>
            <w:tcW w:w="1053" w:type="dxa"/>
            <w:shd w:val="clear" w:color="auto" w:fill="auto"/>
            <w:noWrap/>
            <w:hideMark/>
          </w:tcPr>
          <w:p w14:paraId="58ADA420" w14:textId="77777777" w:rsidR="00760314" w:rsidRPr="005623B5" w:rsidRDefault="0076031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21244.33</w:t>
            </w:r>
          </w:p>
        </w:tc>
      </w:tr>
      <w:tr w:rsidR="00760314" w:rsidRPr="005623B5" w14:paraId="307B954D" w14:textId="77777777" w:rsidTr="00C4229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40" w:type="dxa"/>
            <w:tcBorders>
              <w:top w:val="none" w:sz="0" w:space="0" w:color="auto"/>
              <w:left w:val="none" w:sz="0" w:space="0" w:color="auto"/>
              <w:bottom w:val="none" w:sz="0" w:space="0" w:color="auto"/>
            </w:tcBorders>
            <w:shd w:val="clear" w:color="auto" w:fill="auto"/>
            <w:noWrap/>
            <w:hideMark/>
          </w:tcPr>
          <w:p w14:paraId="41A54B68" w14:textId="77777777" w:rsidR="00760314" w:rsidRPr="005623B5" w:rsidRDefault="00760314" w:rsidP="00C42295">
            <w:pPr>
              <w:rPr>
                <w:rFonts w:eastAsia="Times New Roman" w:cs="Times New Roman"/>
                <w:color w:val="000000"/>
                <w:szCs w:val="22"/>
                <w:lang w:val="en-MY" w:eastAsia="en-MY"/>
              </w:rPr>
            </w:pPr>
            <w:r w:rsidRPr="005623B5">
              <w:rPr>
                <w:rFonts w:eastAsia="Times New Roman" w:cs="Times New Roman"/>
                <w:color w:val="000000"/>
                <w:szCs w:val="22"/>
                <w:lang w:val="en-MY" w:eastAsia="en-MY"/>
              </w:rPr>
              <w:t>North West</w:t>
            </w:r>
          </w:p>
        </w:tc>
        <w:tc>
          <w:tcPr>
            <w:tcW w:w="1440" w:type="dxa"/>
            <w:shd w:val="clear" w:color="auto" w:fill="auto"/>
            <w:noWrap/>
            <w:hideMark/>
          </w:tcPr>
          <w:p w14:paraId="7D4AA34D" w14:textId="77777777" w:rsidR="00760314" w:rsidRPr="005623B5" w:rsidRDefault="00760314" w:rsidP="00C42295">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2857</w:t>
            </w:r>
          </w:p>
        </w:tc>
        <w:tc>
          <w:tcPr>
            <w:tcW w:w="1053" w:type="dxa"/>
            <w:shd w:val="clear" w:color="auto" w:fill="auto"/>
            <w:noWrap/>
            <w:hideMark/>
          </w:tcPr>
          <w:p w14:paraId="3367CEF6" w14:textId="77777777" w:rsidR="00760314" w:rsidRPr="005623B5" w:rsidRDefault="00760314" w:rsidP="00C42295">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40734.93</w:t>
            </w:r>
          </w:p>
        </w:tc>
      </w:tr>
      <w:tr w:rsidR="00760314" w:rsidRPr="005623B5" w14:paraId="6FFDC5D1" w14:textId="77777777" w:rsidTr="00C42295">
        <w:trPr>
          <w:trHeight w:val="300"/>
          <w:jc w:val="center"/>
        </w:trPr>
        <w:tc>
          <w:tcPr>
            <w:cnfStyle w:val="001000000000" w:firstRow="0" w:lastRow="0" w:firstColumn="1" w:lastColumn="0" w:oddVBand="0" w:evenVBand="0" w:oddHBand="0" w:evenHBand="0" w:firstRowFirstColumn="0" w:firstRowLastColumn="0" w:lastRowFirstColumn="0" w:lastRowLastColumn="0"/>
            <w:tcW w:w="1440" w:type="dxa"/>
            <w:tcBorders>
              <w:top w:val="none" w:sz="0" w:space="0" w:color="auto"/>
              <w:left w:val="none" w:sz="0" w:space="0" w:color="auto"/>
              <w:bottom w:val="none" w:sz="0" w:space="0" w:color="auto"/>
            </w:tcBorders>
            <w:shd w:val="clear" w:color="auto" w:fill="auto"/>
            <w:noWrap/>
            <w:hideMark/>
          </w:tcPr>
          <w:p w14:paraId="101B6DF6" w14:textId="77777777" w:rsidR="00760314" w:rsidRPr="005623B5" w:rsidRDefault="00760314" w:rsidP="00C42295">
            <w:pPr>
              <w:rPr>
                <w:rFonts w:eastAsia="Times New Roman" w:cs="Times New Roman"/>
                <w:color w:val="000000"/>
                <w:szCs w:val="22"/>
                <w:lang w:val="en-MY" w:eastAsia="en-MY"/>
              </w:rPr>
            </w:pPr>
            <w:r w:rsidRPr="005623B5">
              <w:rPr>
                <w:rFonts w:eastAsia="Times New Roman" w:cs="Times New Roman"/>
                <w:color w:val="000000"/>
                <w:szCs w:val="22"/>
                <w:lang w:val="en-MY" w:eastAsia="en-MY"/>
              </w:rPr>
              <w:t>South East</w:t>
            </w:r>
          </w:p>
        </w:tc>
        <w:tc>
          <w:tcPr>
            <w:tcW w:w="1440" w:type="dxa"/>
            <w:shd w:val="clear" w:color="auto" w:fill="auto"/>
            <w:noWrap/>
            <w:hideMark/>
          </w:tcPr>
          <w:p w14:paraId="075638AF" w14:textId="77777777" w:rsidR="00760314" w:rsidRPr="005623B5" w:rsidRDefault="0076031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2921</w:t>
            </w:r>
          </w:p>
        </w:tc>
        <w:tc>
          <w:tcPr>
            <w:tcW w:w="1053" w:type="dxa"/>
            <w:shd w:val="clear" w:color="auto" w:fill="auto"/>
            <w:noWrap/>
            <w:hideMark/>
          </w:tcPr>
          <w:p w14:paraId="11C93B8A" w14:textId="77777777" w:rsidR="00760314" w:rsidRPr="005623B5" w:rsidRDefault="0076031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41647.44</w:t>
            </w:r>
          </w:p>
        </w:tc>
      </w:tr>
      <w:tr w:rsidR="00760314" w:rsidRPr="005623B5" w14:paraId="5110F093" w14:textId="77777777" w:rsidTr="00C4229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40" w:type="dxa"/>
            <w:tcBorders>
              <w:top w:val="none" w:sz="0" w:space="0" w:color="auto"/>
              <w:left w:val="none" w:sz="0" w:space="0" w:color="auto"/>
              <w:bottom w:val="none" w:sz="0" w:space="0" w:color="auto"/>
            </w:tcBorders>
            <w:shd w:val="clear" w:color="auto" w:fill="auto"/>
            <w:noWrap/>
            <w:hideMark/>
          </w:tcPr>
          <w:p w14:paraId="759AD4F7" w14:textId="77777777" w:rsidR="00760314" w:rsidRPr="005623B5" w:rsidRDefault="00760314" w:rsidP="00C42295">
            <w:pPr>
              <w:rPr>
                <w:rFonts w:eastAsia="Times New Roman" w:cs="Times New Roman"/>
                <w:color w:val="000000"/>
                <w:szCs w:val="22"/>
                <w:lang w:val="en-MY" w:eastAsia="en-MY"/>
              </w:rPr>
            </w:pPr>
            <w:r w:rsidRPr="005623B5">
              <w:rPr>
                <w:rFonts w:eastAsia="Times New Roman" w:cs="Times New Roman"/>
                <w:color w:val="000000"/>
                <w:szCs w:val="22"/>
                <w:lang w:val="en-MY" w:eastAsia="en-MY"/>
              </w:rPr>
              <w:t>South West</w:t>
            </w:r>
          </w:p>
        </w:tc>
        <w:tc>
          <w:tcPr>
            <w:tcW w:w="1440" w:type="dxa"/>
            <w:shd w:val="clear" w:color="auto" w:fill="auto"/>
            <w:noWrap/>
            <w:hideMark/>
          </w:tcPr>
          <w:p w14:paraId="4FE8F340" w14:textId="77777777" w:rsidR="00760314" w:rsidRPr="005623B5" w:rsidRDefault="00760314" w:rsidP="00C42295">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1522</w:t>
            </w:r>
          </w:p>
        </w:tc>
        <w:tc>
          <w:tcPr>
            <w:tcW w:w="1053" w:type="dxa"/>
            <w:shd w:val="clear" w:color="auto" w:fill="auto"/>
            <w:noWrap/>
            <w:hideMark/>
          </w:tcPr>
          <w:p w14:paraId="36C8D144" w14:textId="77777777" w:rsidR="00760314" w:rsidRPr="005623B5" w:rsidRDefault="00760314" w:rsidP="00C42295">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21700.58</w:t>
            </w:r>
          </w:p>
        </w:tc>
      </w:tr>
      <w:tr w:rsidR="00760314" w:rsidRPr="005623B5" w14:paraId="793916DC" w14:textId="77777777" w:rsidTr="00C42295">
        <w:trPr>
          <w:trHeight w:val="300"/>
          <w:jc w:val="center"/>
        </w:trPr>
        <w:tc>
          <w:tcPr>
            <w:cnfStyle w:val="001000000000" w:firstRow="0" w:lastRow="0" w:firstColumn="1" w:lastColumn="0" w:oddVBand="0" w:evenVBand="0" w:oddHBand="0" w:evenHBand="0" w:firstRowFirstColumn="0" w:firstRowLastColumn="0" w:lastRowFirstColumn="0" w:lastRowLastColumn="0"/>
            <w:tcW w:w="1440" w:type="dxa"/>
            <w:tcBorders>
              <w:top w:val="none" w:sz="0" w:space="0" w:color="auto"/>
              <w:left w:val="none" w:sz="0" w:space="0" w:color="auto"/>
              <w:bottom w:val="none" w:sz="0" w:space="0" w:color="auto"/>
            </w:tcBorders>
            <w:shd w:val="clear" w:color="auto" w:fill="auto"/>
            <w:noWrap/>
            <w:hideMark/>
          </w:tcPr>
          <w:p w14:paraId="11EA0D33" w14:textId="77777777" w:rsidR="00760314" w:rsidRPr="005623B5" w:rsidRDefault="00760314" w:rsidP="00C42295">
            <w:pPr>
              <w:rPr>
                <w:rFonts w:eastAsia="Times New Roman" w:cs="Times New Roman"/>
                <w:color w:val="000000"/>
                <w:szCs w:val="22"/>
                <w:lang w:val="en-MY" w:eastAsia="en-MY"/>
              </w:rPr>
            </w:pPr>
            <w:r w:rsidRPr="005623B5">
              <w:rPr>
                <w:rFonts w:eastAsia="Times New Roman" w:cs="Times New Roman"/>
                <w:color w:val="000000"/>
                <w:szCs w:val="22"/>
                <w:lang w:val="en-MY" w:eastAsia="en-MY"/>
              </w:rPr>
              <w:t>Total RTTV</w:t>
            </w:r>
          </w:p>
        </w:tc>
        <w:tc>
          <w:tcPr>
            <w:tcW w:w="1440" w:type="dxa"/>
            <w:shd w:val="clear" w:color="auto" w:fill="auto"/>
            <w:noWrap/>
            <w:hideMark/>
          </w:tcPr>
          <w:p w14:paraId="5B09102D" w14:textId="77777777" w:rsidR="00760314" w:rsidRPr="005623B5" w:rsidRDefault="0076031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2"/>
                <w:lang w:val="en-MY" w:eastAsia="en-MY"/>
              </w:rPr>
            </w:pPr>
            <w:r w:rsidRPr="005623B5">
              <w:rPr>
                <w:rFonts w:eastAsia="Times New Roman" w:cs="Times New Roman"/>
                <w:b/>
                <w:bCs/>
                <w:color w:val="000000"/>
                <w:szCs w:val="22"/>
                <w:lang w:val="en-MY" w:eastAsia="en-MY"/>
              </w:rPr>
              <w:t>16389</w:t>
            </w:r>
          </w:p>
        </w:tc>
        <w:tc>
          <w:tcPr>
            <w:tcW w:w="1053" w:type="dxa"/>
            <w:shd w:val="clear" w:color="auto" w:fill="auto"/>
            <w:noWrap/>
            <w:hideMark/>
          </w:tcPr>
          <w:p w14:paraId="05BE8676" w14:textId="77777777" w:rsidR="00760314" w:rsidRPr="005623B5" w:rsidRDefault="0076031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2"/>
                <w:lang w:val="en-MY" w:eastAsia="en-MY"/>
              </w:rPr>
            </w:pPr>
            <w:r w:rsidRPr="005623B5">
              <w:rPr>
                <w:rFonts w:eastAsia="Times New Roman" w:cs="Times New Roman"/>
                <w:b/>
                <w:bCs/>
                <w:color w:val="000000"/>
                <w:szCs w:val="22"/>
                <w:lang w:val="en-MY" w:eastAsia="en-MY"/>
              </w:rPr>
              <w:t>14.26</w:t>
            </w:r>
          </w:p>
        </w:tc>
      </w:tr>
    </w:tbl>
    <w:p w14:paraId="7D7CF43E" w14:textId="77777777" w:rsidR="00760314" w:rsidRDefault="00760314" w:rsidP="00760314">
      <w:pPr>
        <w:rPr>
          <w:lang w:val="en-US" w:eastAsia="ja-JP"/>
        </w:rPr>
      </w:pPr>
    </w:p>
    <w:p w14:paraId="76557796" w14:textId="6B372004" w:rsidR="006C70C0" w:rsidRPr="00760314" w:rsidRDefault="006C70C0" w:rsidP="00760314">
      <w:pPr>
        <w:rPr>
          <w:lang w:val="en-US" w:eastAsia="ja-JP"/>
        </w:rPr>
      </w:pPr>
      <w:r>
        <w:lastRenderedPageBreak/>
        <w:t xml:space="preserve">There is no skylight for this roof structure. The </w:t>
      </w:r>
      <w:r w:rsidRPr="006E6F7A">
        <w:rPr>
          <w:b/>
        </w:rPr>
        <w:t xml:space="preserve">RTTV </w:t>
      </w:r>
      <w:r>
        <w:t>was calculated t</w:t>
      </w:r>
      <w:r w:rsidRPr="00EC453D">
        <w:t xml:space="preserve">o be </w:t>
      </w:r>
      <w:r w:rsidRPr="00EC453D">
        <w:rPr>
          <w:b/>
        </w:rPr>
        <w:t>1</w:t>
      </w:r>
      <w:r>
        <w:rPr>
          <w:b/>
        </w:rPr>
        <w:t>4</w:t>
      </w:r>
      <w:r w:rsidRPr="00EC453D">
        <w:rPr>
          <w:b/>
        </w:rPr>
        <w:t>.</w:t>
      </w:r>
      <w:r>
        <w:rPr>
          <w:b/>
        </w:rPr>
        <w:t>26</w:t>
      </w:r>
      <w:r w:rsidRPr="00EC453D">
        <w:rPr>
          <w:b/>
        </w:rPr>
        <w:t xml:space="preserve"> W/m</w:t>
      </w:r>
      <w:r w:rsidRPr="00EC453D">
        <w:rPr>
          <w:b/>
          <w:vertAlign w:val="superscript"/>
        </w:rPr>
        <w:t>2</w:t>
      </w:r>
      <w:r w:rsidRPr="00EC453D">
        <w:t>.</w:t>
      </w:r>
    </w:p>
    <w:p w14:paraId="320E18BC" w14:textId="77777777" w:rsidR="0047412C" w:rsidRDefault="00FB7390" w:rsidP="0047412C">
      <w:pPr>
        <w:pStyle w:val="Heading20"/>
      </w:pPr>
      <w:bookmarkStart w:id="37" w:name="_Toc138188533"/>
      <w:r>
        <w:t>DAYLIGHTING</w:t>
      </w:r>
      <w:bookmarkEnd w:id="37"/>
    </w:p>
    <w:p w14:paraId="31451B5A" w14:textId="11A34222" w:rsidR="006C70C0" w:rsidRPr="006C70C0" w:rsidRDefault="006C70C0" w:rsidP="006C70C0">
      <w:pPr>
        <w:jc w:val="both"/>
        <w:rPr>
          <w:lang w:val="en-US" w:eastAsia="ja-JP"/>
        </w:rPr>
      </w:pPr>
      <w:r>
        <w:rPr>
          <w:lang w:val="en-US" w:eastAsia="ja-JP"/>
        </w:rPr>
        <w:t>Due to the small window area, there is not much opportunity for daylighting into the building.</w:t>
      </w:r>
    </w:p>
    <w:p w14:paraId="3E2B94FC" w14:textId="77777777" w:rsidR="0047412C" w:rsidRDefault="00FB7390" w:rsidP="0047412C">
      <w:pPr>
        <w:pStyle w:val="Heading20"/>
      </w:pPr>
      <w:bookmarkStart w:id="38" w:name="_Toc138188534"/>
      <w:r>
        <w:t>NATURAL VENTILATION</w:t>
      </w:r>
      <w:bookmarkEnd w:id="38"/>
    </w:p>
    <w:p w14:paraId="346BDF27" w14:textId="205C2ABF" w:rsidR="006C70C0" w:rsidRPr="006C70C0" w:rsidRDefault="006C70C0" w:rsidP="006C70C0">
      <w:pPr>
        <w:rPr>
          <w:lang w:val="en-US" w:eastAsia="ja-JP"/>
        </w:rPr>
      </w:pPr>
      <w:r>
        <w:rPr>
          <w:lang w:val="en-US" w:eastAsia="ja-JP"/>
        </w:rPr>
        <w:t>The building is air conditioned and there are no openings within the building structure for natural ventilation.</w:t>
      </w:r>
    </w:p>
    <w:p w14:paraId="5C41DBC3" w14:textId="77777777" w:rsidR="0047412C" w:rsidRDefault="00FB7390" w:rsidP="0047412C">
      <w:pPr>
        <w:pStyle w:val="Heading20"/>
      </w:pPr>
      <w:bookmarkStart w:id="39" w:name="_Toc138188535"/>
      <w:r>
        <w:t>CEILING (HEIGHT) AND FLOOR – MATERIAL AND COLOUR</w:t>
      </w:r>
      <w:bookmarkEnd w:id="39"/>
    </w:p>
    <w:p w14:paraId="694ABF73" w14:textId="6CEF0BC9" w:rsidR="006C70C0" w:rsidRPr="006C70C0" w:rsidRDefault="000B0863" w:rsidP="006C70C0">
      <w:pPr>
        <w:rPr>
          <w:lang w:val="en-US" w:eastAsia="ja-JP"/>
        </w:rPr>
      </w:pPr>
      <w:r>
        <w:rPr>
          <w:lang w:val="en-US" w:eastAsia="ja-JP"/>
        </w:rPr>
        <w:t>The ceiling height for is 7.1m for both the 1</w:t>
      </w:r>
      <w:r w:rsidRPr="000B0863">
        <w:rPr>
          <w:vertAlign w:val="superscript"/>
          <w:lang w:val="en-US" w:eastAsia="ja-JP"/>
        </w:rPr>
        <w:t>st</w:t>
      </w:r>
      <w:r>
        <w:rPr>
          <w:lang w:val="en-US" w:eastAsia="ja-JP"/>
        </w:rPr>
        <w:t xml:space="preserve"> and 2</w:t>
      </w:r>
      <w:r w:rsidRPr="000B0863">
        <w:rPr>
          <w:vertAlign w:val="superscript"/>
          <w:lang w:val="en-US" w:eastAsia="ja-JP"/>
        </w:rPr>
        <w:t>nd</w:t>
      </w:r>
      <w:r>
        <w:rPr>
          <w:lang w:val="en-US" w:eastAsia="ja-JP"/>
        </w:rPr>
        <w:t xml:space="preserve"> floors and 5m for the remaining floors. The inner wall </w:t>
      </w:r>
      <w:proofErr w:type="spellStart"/>
      <w:r w:rsidR="001C146E">
        <w:rPr>
          <w:lang w:val="en-US" w:eastAsia="ja-JP"/>
        </w:rPr>
        <w:t>colour</w:t>
      </w:r>
      <w:proofErr w:type="spellEnd"/>
      <w:r>
        <w:rPr>
          <w:lang w:val="en-US" w:eastAsia="ja-JP"/>
        </w:rPr>
        <w:t xml:space="preserve"> is mainly white with the library walls being light yellow.</w:t>
      </w:r>
    </w:p>
    <w:p w14:paraId="0BFA9D3A" w14:textId="4E2D21DE" w:rsidR="0047412C" w:rsidRDefault="00FB7390" w:rsidP="0047412C">
      <w:pPr>
        <w:pStyle w:val="Heading20"/>
      </w:pPr>
      <w:bookmarkStart w:id="40" w:name="_Toc138188536"/>
      <w:r>
        <w:t>LANDSCAPING</w:t>
      </w:r>
      <w:bookmarkEnd w:id="40"/>
    </w:p>
    <w:p w14:paraId="1CF72024" w14:textId="7D94F28A" w:rsidR="000B0863" w:rsidRPr="000B0863" w:rsidRDefault="000B0863" w:rsidP="000B0863">
      <w:pPr>
        <w:rPr>
          <w:lang w:val="en-US" w:eastAsia="ja-JP"/>
        </w:rPr>
      </w:pPr>
      <w:r>
        <w:t>The green area surrounds the outer perimeter of the building. There is no greenery or vegetation at the roof levels of within the building. There is a water fountain in the garden just outside the building.</w:t>
      </w:r>
    </w:p>
    <w:p w14:paraId="34791379" w14:textId="77777777" w:rsidR="0047412C" w:rsidRDefault="0047412C">
      <w:pPr>
        <w:rPr>
          <w:rFonts w:ascii="Calibri" w:eastAsiaTheme="majorEastAsia" w:hAnsi="Calibri" w:cstheme="majorBidi"/>
          <w:b/>
          <w:color w:val="385623" w:themeColor="accent6" w:themeShade="80"/>
          <w:kern w:val="0"/>
          <w:sz w:val="26"/>
          <w:szCs w:val="24"/>
          <w:lang w:val="en-US" w:eastAsia="ja-JP"/>
          <w14:ligatures w14:val="none"/>
        </w:rPr>
      </w:pPr>
      <w:r>
        <w:br w:type="page"/>
      </w:r>
    </w:p>
    <w:p w14:paraId="7174332B" w14:textId="2C272169" w:rsidR="0047412C" w:rsidRPr="0047412C" w:rsidRDefault="00FB7390" w:rsidP="0047412C">
      <w:pPr>
        <w:pStyle w:val="Heading1"/>
      </w:pPr>
      <w:bookmarkStart w:id="41" w:name="_Toc138188537"/>
      <w:r>
        <w:lastRenderedPageBreak/>
        <w:t>ELECTRICAL SUPPLY INFORMATION AND ANALYSIS</w:t>
      </w:r>
      <w:bookmarkEnd w:id="41"/>
    </w:p>
    <w:p w14:paraId="14A8ED9F" w14:textId="5732C9C6" w:rsidR="009B1F23" w:rsidRDefault="00FB7390" w:rsidP="009B1F23">
      <w:pPr>
        <w:pStyle w:val="Heading20"/>
      </w:pPr>
      <w:bookmarkStart w:id="42" w:name="_Toc138188538"/>
      <w:bookmarkStart w:id="43" w:name="_Hlk137833192"/>
      <w:r>
        <w:t>TARIFF REVIEW</w:t>
      </w:r>
      <w:bookmarkEnd w:id="42"/>
    </w:p>
    <w:p w14:paraId="18AAF194" w14:textId="7AE7B2A5" w:rsidR="009B1F23" w:rsidRDefault="009B1F23" w:rsidP="009B1F23">
      <w:pPr>
        <w:rPr>
          <w:color w:val="FF0000"/>
        </w:rPr>
      </w:pPr>
      <w:r w:rsidRPr="00B02401">
        <w:rPr>
          <w:color w:val="FF0000"/>
        </w:rPr>
        <w:t>Describe tariff system</w:t>
      </w:r>
      <w:r>
        <w:rPr>
          <w:color w:val="FF0000"/>
        </w:rPr>
        <w:t xml:space="preserve"> used</w:t>
      </w:r>
    </w:p>
    <w:p w14:paraId="36830A89" w14:textId="77777777" w:rsidR="00974849" w:rsidRPr="00EF75E5" w:rsidRDefault="00974849" w:rsidP="00974849">
      <w:pPr>
        <w:rPr>
          <w:i/>
          <w:iCs/>
        </w:rPr>
      </w:pPr>
      <w:r w:rsidRPr="00EF75E5">
        <w:rPr>
          <w:i/>
          <w:iCs/>
        </w:rPr>
        <w:t>Example</w:t>
      </w:r>
    </w:p>
    <w:p w14:paraId="03E1D6EF" w14:textId="5C37E9D5" w:rsidR="00974849" w:rsidRDefault="00974849" w:rsidP="00974849">
      <w:pPr>
        <w:rPr>
          <w:color w:val="FF0000"/>
        </w:rPr>
      </w:pPr>
      <w:r>
        <w:t>The energy consumption charge is 36.5sen per kWh and maximum demand charge is RM30.30 per kW. The average cost is RM0.43/kWh.</w:t>
      </w:r>
    </w:p>
    <w:tbl>
      <w:tblPr>
        <w:tblStyle w:val="GridTable3-Accent4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4"/>
        <w:gridCol w:w="2394"/>
        <w:gridCol w:w="2394"/>
      </w:tblGrid>
      <w:tr w:rsidR="009B1F23" w14:paraId="6C10C13E" w14:textId="77777777" w:rsidTr="00C42295">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394" w:type="dxa"/>
            <w:tcBorders>
              <w:top w:val="none" w:sz="0" w:space="0" w:color="auto"/>
              <w:left w:val="none" w:sz="0" w:space="0" w:color="auto"/>
              <w:bottom w:val="none" w:sz="0" w:space="0" w:color="auto"/>
              <w:right w:val="none" w:sz="0" w:space="0" w:color="auto"/>
            </w:tcBorders>
            <w:shd w:val="clear" w:color="auto" w:fill="auto"/>
          </w:tcPr>
          <w:p w14:paraId="2F1F7ACF" w14:textId="77777777" w:rsidR="009B1F23" w:rsidRDefault="009B1F23" w:rsidP="00C42295">
            <w:r>
              <w:t>Year</w:t>
            </w:r>
          </w:p>
        </w:tc>
        <w:tc>
          <w:tcPr>
            <w:tcW w:w="2394" w:type="dxa"/>
            <w:tcBorders>
              <w:top w:val="none" w:sz="0" w:space="0" w:color="auto"/>
              <w:left w:val="none" w:sz="0" w:space="0" w:color="auto"/>
              <w:right w:val="none" w:sz="0" w:space="0" w:color="auto"/>
            </w:tcBorders>
            <w:shd w:val="clear" w:color="auto" w:fill="auto"/>
          </w:tcPr>
          <w:p w14:paraId="65B71CCE" w14:textId="77777777" w:rsidR="009B1F23" w:rsidRDefault="009B1F23" w:rsidP="00C42295">
            <w:pPr>
              <w:cnfStyle w:val="100000000000" w:firstRow="1" w:lastRow="0" w:firstColumn="0" w:lastColumn="0" w:oddVBand="0" w:evenVBand="0" w:oddHBand="0" w:evenHBand="0" w:firstRowFirstColumn="0" w:firstRowLastColumn="0" w:lastRowFirstColumn="0" w:lastRowLastColumn="0"/>
            </w:pPr>
            <w:r>
              <w:t>Energy Rate (RM/kWh)</w:t>
            </w:r>
          </w:p>
        </w:tc>
        <w:tc>
          <w:tcPr>
            <w:tcW w:w="2394" w:type="dxa"/>
            <w:tcBorders>
              <w:top w:val="none" w:sz="0" w:space="0" w:color="auto"/>
              <w:left w:val="none" w:sz="0" w:space="0" w:color="auto"/>
              <w:right w:val="none" w:sz="0" w:space="0" w:color="auto"/>
            </w:tcBorders>
            <w:shd w:val="clear" w:color="auto" w:fill="auto"/>
          </w:tcPr>
          <w:p w14:paraId="3CD90139" w14:textId="77777777" w:rsidR="009B1F23" w:rsidRDefault="009B1F23" w:rsidP="00C42295">
            <w:pPr>
              <w:cnfStyle w:val="100000000000" w:firstRow="1" w:lastRow="0" w:firstColumn="0" w:lastColumn="0" w:oddVBand="0" w:evenVBand="0" w:oddHBand="0" w:evenHBand="0" w:firstRowFirstColumn="0" w:firstRowLastColumn="0" w:lastRowFirstColumn="0" w:lastRowLastColumn="0"/>
            </w:pPr>
            <w:r>
              <w:t xml:space="preserve">Maximum </w:t>
            </w:r>
            <w:proofErr w:type="gramStart"/>
            <w:r>
              <w:t>Demand  Rate</w:t>
            </w:r>
            <w:proofErr w:type="gramEnd"/>
            <w:r>
              <w:t xml:space="preserve"> (RM/kW)</w:t>
            </w:r>
          </w:p>
        </w:tc>
      </w:tr>
      <w:tr w:rsidR="009B1F23" w14:paraId="44130942" w14:textId="77777777" w:rsidTr="00C4229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4" w:type="dxa"/>
            <w:tcBorders>
              <w:top w:val="none" w:sz="0" w:space="0" w:color="auto"/>
              <w:left w:val="none" w:sz="0" w:space="0" w:color="auto"/>
              <w:bottom w:val="none" w:sz="0" w:space="0" w:color="auto"/>
            </w:tcBorders>
            <w:shd w:val="clear" w:color="auto" w:fill="auto"/>
          </w:tcPr>
          <w:p w14:paraId="352F4823" w14:textId="77777777" w:rsidR="009B1F23" w:rsidRDefault="009B1F23" w:rsidP="00C42295">
            <w:r>
              <w:t>Jan 2014- present</w:t>
            </w:r>
          </w:p>
        </w:tc>
        <w:tc>
          <w:tcPr>
            <w:tcW w:w="2394" w:type="dxa"/>
            <w:shd w:val="clear" w:color="auto" w:fill="auto"/>
          </w:tcPr>
          <w:p w14:paraId="71EF30F7" w14:textId="77777777" w:rsidR="009B1F23" w:rsidRDefault="009B1F23" w:rsidP="00C42295">
            <w:pPr>
              <w:jc w:val="center"/>
              <w:cnfStyle w:val="000000100000" w:firstRow="0" w:lastRow="0" w:firstColumn="0" w:lastColumn="0" w:oddVBand="0" w:evenVBand="0" w:oddHBand="1" w:evenHBand="0" w:firstRowFirstColumn="0" w:firstRowLastColumn="0" w:lastRowFirstColumn="0" w:lastRowLastColumn="0"/>
            </w:pPr>
            <w:r>
              <w:t>RM0.365</w:t>
            </w:r>
          </w:p>
        </w:tc>
        <w:tc>
          <w:tcPr>
            <w:tcW w:w="2394" w:type="dxa"/>
            <w:shd w:val="clear" w:color="auto" w:fill="auto"/>
          </w:tcPr>
          <w:p w14:paraId="00367429" w14:textId="77777777" w:rsidR="009B1F23" w:rsidRDefault="009B1F23" w:rsidP="00C42295">
            <w:pPr>
              <w:jc w:val="center"/>
              <w:cnfStyle w:val="000000100000" w:firstRow="0" w:lastRow="0" w:firstColumn="0" w:lastColumn="0" w:oddVBand="0" w:evenVBand="0" w:oddHBand="1" w:evenHBand="0" w:firstRowFirstColumn="0" w:firstRowLastColumn="0" w:lastRowFirstColumn="0" w:lastRowLastColumn="0"/>
            </w:pPr>
            <w:r>
              <w:t>RM30.30</w:t>
            </w:r>
          </w:p>
        </w:tc>
      </w:tr>
    </w:tbl>
    <w:p w14:paraId="6DD1A390" w14:textId="77777777" w:rsidR="009B1F23" w:rsidRDefault="009B1F23" w:rsidP="009B1F23"/>
    <w:p w14:paraId="78861A2E" w14:textId="50F73E3B" w:rsidR="00FB7390" w:rsidRDefault="00FB7390" w:rsidP="009B1F23">
      <w:pPr>
        <w:pStyle w:val="Heading20"/>
      </w:pPr>
      <w:bookmarkStart w:id="44" w:name="_Toc138188539"/>
      <w:r>
        <w:t>MAXIMUM DEMAND REVIEW</w:t>
      </w:r>
      <w:bookmarkEnd w:id="44"/>
    </w:p>
    <w:p w14:paraId="0DDFAAEE" w14:textId="38D99019" w:rsidR="009B1F23" w:rsidRDefault="009B1F23" w:rsidP="009B1F23">
      <w:pPr>
        <w:rPr>
          <w:color w:val="FF0000"/>
        </w:rPr>
      </w:pPr>
      <w:r w:rsidRPr="00B02401">
        <w:rPr>
          <w:color w:val="FF0000"/>
        </w:rPr>
        <w:t xml:space="preserve">Describe </w:t>
      </w:r>
      <w:r>
        <w:rPr>
          <w:color w:val="FF0000"/>
        </w:rPr>
        <w:t xml:space="preserve">maximum demand </w:t>
      </w:r>
      <w:r w:rsidR="00086D09">
        <w:rPr>
          <w:color w:val="FF0000"/>
        </w:rPr>
        <w:t>status and means to control monthly maximum demand levels</w:t>
      </w:r>
    </w:p>
    <w:p w14:paraId="6782B2EB" w14:textId="77777777" w:rsidR="00974849" w:rsidRPr="00EF75E5" w:rsidRDefault="00974849" w:rsidP="00974849">
      <w:pPr>
        <w:rPr>
          <w:i/>
          <w:iCs/>
        </w:rPr>
      </w:pPr>
      <w:r w:rsidRPr="00EF75E5">
        <w:rPr>
          <w:i/>
          <w:iCs/>
        </w:rPr>
        <w:t>Example</w:t>
      </w:r>
    </w:p>
    <w:p w14:paraId="0F205C54" w14:textId="2568417A" w:rsidR="00974849" w:rsidRDefault="00974849" w:rsidP="00974849">
      <w:pPr>
        <w:rPr>
          <w:color w:val="FF0000"/>
        </w:rPr>
      </w:pPr>
      <w:r w:rsidRPr="00EF75E5">
        <w:t xml:space="preserve">There is currently no maximum </w:t>
      </w:r>
      <w:r>
        <w:t xml:space="preserve">demand </w:t>
      </w:r>
      <w:r w:rsidRPr="00EF75E5">
        <w:t>control in place.</w:t>
      </w:r>
    </w:p>
    <w:p w14:paraId="2A0BE72A" w14:textId="77777777" w:rsidR="00A71153" w:rsidRPr="00A71153" w:rsidRDefault="00A71153" w:rsidP="00EB5B1A">
      <w:pPr>
        <w:pStyle w:val="Heading20"/>
      </w:pPr>
      <w:bookmarkStart w:id="45" w:name="_Toc138188540"/>
      <w:r w:rsidRPr="00A71153">
        <w:t>VOLTAGE LEVEL</w:t>
      </w:r>
      <w:bookmarkEnd w:id="45"/>
    </w:p>
    <w:p w14:paraId="25B01186" w14:textId="77777777" w:rsidR="00A71153" w:rsidRPr="00A71153" w:rsidRDefault="00A71153" w:rsidP="00A71153">
      <w:pPr>
        <w:spacing w:after="240" w:line="240" w:lineRule="auto"/>
        <w:jc w:val="both"/>
        <w:rPr>
          <w:rFonts w:eastAsia="Times New Roman" w:cstheme="minorHAnsi"/>
          <w:i/>
          <w:iCs/>
          <w:kern w:val="0"/>
          <w:lang w:val="en-US"/>
          <w14:ligatures w14:val="none"/>
        </w:rPr>
      </w:pPr>
      <w:r w:rsidRPr="00A71153">
        <w:rPr>
          <w:rFonts w:eastAsia="Times New Roman" w:cstheme="minorHAnsi"/>
          <w:i/>
          <w:iCs/>
          <w:kern w:val="0"/>
          <w:lang w:val="en-US"/>
          <w14:ligatures w14:val="none"/>
        </w:rPr>
        <w:t>Example</w:t>
      </w:r>
    </w:p>
    <w:p w14:paraId="74DBB873" w14:textId="6E9CFE4B" w:rsidR="00A71153" w:rsidRPr="009B1F23" w:rsidRDefault="00A71153" w:rsidP="00A71153">
      <w:pPr>
        <w:rPr>
          <w:lang w:val="en-US" w:eastAsia="ja-JP"/>
        </w:rPr>
      </w:pPr>
      <w:r w:rsidRPr="00A71153">
        <w:rPr>
          <w:rFonts w:cstheme="minorHAnsi"/>
          <w:lang w:val="en-US"/>
        </w:rPr>
        <w:t>The building is supplied by six (6) 3150kVA, 11kV/433V Transformers and three (3) 2.5MVA, 11kV/3.3kV Transformers.  In addition, there are three 1.25MVA Standby Generator sets located outside the HT/LV switch room at the ground floor of the building.</w:t>
      </w:r>
    </w:p>
    <w:p w14:paraId="0C189212" w14:textId="54DBEEE0" w:rsidR="00FB7390" w:rsidRDefault="00FB7390" w:rsidP="009B1F23">
      <w:pPr>
        <w:pStyle w:val="Heading20"/>
      </w:pPr>
      <w:bookmarkStart w:id="46" w:name="_Toc138188541"/>
      <w:r>
        <w:t>HISTORICAL ENERGY CONSUMPTION</w:t>
      </w:r>
      <w:bookmarkEnd w:id="46"/>
    </w:p>
    <w:p w14:paraId="111C1E84" w14:textId="4824126B" w:rsidR="009B1F23" w:rsidRDefault="009B1F23" w:rsidP="009B1F23">
      <w:pPr>
        <w:rPr>
          <w:color w:val="FF0000"/>
        </w:rPr>
      </w:pPr>
      <w:r w:rsidRPr="00B02401">
        <w:rPr>
          <w:color w:val="FF0000"/>
        </w:rPr>
        <w:t xml:space="preserve">Describe energy </w:t>
      </w:r>
      <w:r w:rsidR="00412BB7" w:rsidRPr="00B02401">
        <w:rPr>
          <w:color w:val="FF0000"/>
        </w:rPr>
        <w:t>consumption and</w:t>
      </w:r>
      <w:r>
        <w:rPr>
          <w:color w:val="FF0000"/>
        </w:rPr>
        <w:t xml:space="preserve"> cost</w:t>
      </w:r>
    </w:p>
    <w:p w14:paraId="10772CD8" w14:textId="77777777" w:rsidR="00974849" w:rsidRPr="00EF75E5" w:rsidRDefault="00974849" w:rsidP="00974849">
      <w:pPr>
        <w:jc w:val="both"/>
        <w:rPr>
          <w:i/>
          <w:iCs/>
        </w:rPr>
      </w:pPr>
      <w:r w:rsidRPr="00EF75E5">
        <w:rPr>
          <w:i/>
          <w:iCs/>
        </w:rPr>
        <w:t>Example</w:t>
      </w:r>
    </w:p>
    <w:p w14:paraId="491AD0CC" w14:textId="47001523" w:rsidR="00974849" w:rsidRDefault="00974849" w:rsidP="00974849">
      <w:pPr>
        <w:rPr>
          <w:color w:val="FF0000"/>
        </w:rPr>
      </w:pPr>
      <w:r>
        <w:t xml:space="preserve">The historical energy consumption of the building can be found in the monthly electricity bills for the past 2 years, </w:t>
      </w:r>
      <w:proofErr w:type="gramStart"/>
      <w:r>
        <w:t>i.e.</w:t>
      </w:r>
      <w:proofErr w:type="gramEnd"/>
      <w:r>
        <w:t xml:space="preserve"> 2013 to 2014. Chart below shows the Energy Consumption and Energy Costs for the building from 2013 to 2014.</w:t>
      </w:r>
    </w:p>
    <w:p w14:paraId="7B2373AC" w14:textId="1B9C8EA8" w:rsidR="009B1F23" w:rsidRDefault="009B1F23" w:rsidP="009C3A04">
      <w:pPr>
        <w:jc w:val="center"/>
      </w:pPr>
      <w:r>
        <w:rPr>
          <w:noProof/>
        </w:rPr>
        <mc:AlternateContent>
          <mc:Choice Requires="wps">
            <w:drawing>
              <wp:anchor distT="0" distB="0" distL="114300" distR="114300" simplePos="0" relativeHeight="251681792" behindDoc="0" locked="0" layoutInCell="1" allowOverlap="1" wp14:anchorId="53D43B2B" wp14:editId="73E6864E">
                <wp:simplePos x="0" y="0"/>
                <wp:positionH relativeFrom="margin">
                  <wp:align>center</wp:align>
                </wp:positionH>
                <wp:positionV relativeFrom="paragraph">
                  <wp:posOffset>443865</wp:posOffset>
                </wp:positionV>
                <wp:extent cx="3265553" cy="1081687"/>
                <wp:effectExtent l="0" t="647700" r="0" b="652145"/>
                <wp:wrapNone/>
                <wp:docPr id="13" name="Text Box 13"/>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2F0B389D" w14:textId="77777777" w:rsidR="009B1F23" w:rsidRPr="00CB5782" w:rsidRDefault="009B1F23" w:rsidP="009B1F23">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3D43B2B" id="Text Box 13" o:spid="_x0000_s1044" type="#_x0000_t202" style="position:absolute;left:0;text-align:left;margin-left:0;margin-top:34.95pt;width:257.15pt;height:85.15pt;rotation:-1769669fd;z-index:251681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" filled="f" stroked="f">
                <v:textbox>
                  <w:txbxContent>
                    <w:p w14:paraId="2F0B389D" w14:textId="77777777" w:rsidR="009B1F23" w:rsidRPr="00CB5782" w:rsidRDefault="009B1F23" w:rsidP="009B1F23">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Pr>
          <w:noProof/>
        </w:rPr>
        <w:drawing>
          <wp:inline distT="0" distB="0" distL="0" distR="0" wp14:anchorId="5BA398D8" wp14:editId="2EF84F1D">
            <wp:extent cx="4089400" cy="2184400"/>
            <wp:effectExtent l="0" t="0" r="6350" b="635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4817156" w14:textId="77777777" w:rsidR="00974849" w:rsidRDefault="00974849" w:rsidP="009B1F23">
      <w:pPr>
        <w:rPr>
          <w:color w:val="FF0000"/>
        </w:rPr>
      </w:pPr>
    </w:p>
    <w:p w14:paraId="21189BB0" w14:textId="77777777" w:rsidR="00974849" w:rsidRDefault="00974849" w:rsidP="009B1F23">
      <w:pPr>
        <w:rPr>
          <w:color w:val="FF0000"/>
        </w:rPr>
      </w:pPr>
    </w:p>
    <w:p w14:paraId="1EFC3286" w14:textId="24E5DB3E" w:rsidR="009B1F23" w:rsidRDefault="009B1F23" w:rsidP="009B1F23">
      <w:pPr>
        <w:rPr>
          <w:color w:val="FF0000"/>
        </w:rPr>
      </w:pPr>
      <w:r w:rsidRPr="0064336E">
        <w:rPr>
          <w:color w:val="FF0000"/>
        </w:rPr>
        <w:lastRenderedPageBreak/>
        <w:t xml:space="preserve">Describe </w:t>
      </w:r>
      <w:r>
        <w:rPr>
          <w:color w:val="FF0000"/>
        </w:rPr>
        <w:t>energy consumption, maximum demand and costs</w:t>
      </w:r>
    </w:p>
    <w:p w14:paraId="6C35D790" w14:textId="77777777" w:rsidR="00974849" w:rsidRDefault="00974849" w:rsidP="00974849">
      <w:pPr>
        <w:rPr>
          <w:i/>
          <w:iCs/>
        </w:rPr>
      </w:pPr>
      <w:r w:rsidRPr="00EF75E5">
        <w:rPr>
          <w:i/>
          <w:iCs/>
        </w:rPr>
        <w:t>Example</w:t>
      </w:r>
    </w:p>
    <w:p w14:paraId="4E494701" w14:textId="689BA639" w:rsidR="00974849" w:rsidRDefault="00974849" w:rsidP="00974849">
      <w:r>
        <w:t>The energy consumption is seen at the lowest in the month of July as there were many holidays during that month.</w:t>
      </w:r>
    </w:p>
    <w:p w14:paraId="38C362A9" w14:textId="60198C4F" w:rsidR="009B1F23" w:rsidRDefault="009B1F23" w:rsidP="009C3A04">
      <w:pPr>
        <w:jc w:val="center"/>
      </w:pPr>
      <w:r>
        <w:rPr>
          <w:noProof/>
        </w:rPr>
        <mc:AlternateContent>
          <mc:Choice Requires="wps">
            <w:drawing>
              <wp:anchor distT="0" distB="0" distL="114300" distR="114300" simplePos="0" relativeHeight="251683840" behindDoc="0" locked="0" layoutInCell="1" allowOverlap="1" wp14:anchorId="4E99FCAA" wp14:editId="65172423">
                <wp:simplePos x="0" y="0"/>
                <wp:positionH relativeFrom="margin">
                  <wp:align>center</wp:align>
                </wp:positionH>
                <wp:positionV relativeFrom="paragraph">
                  <wp:posOffset>366395</wp:posOffset>
                </wp:positionV>
                <wp:extent cx="3265553" cy="1081687"/>
                <wp:effectExtent l="0" t="647700" r="0" b="652145"/>
                <wp:wrapNone/>
                <wp:docPr id="871221236" name="Text Box 871221236"/>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438FFD95" w14:textId="77777777" w:rsidR="009B1F23" w:rsidRPr="00CB5782" w:rsidRDefault="009B1F23" w:rsidP="009B1F23">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E99FCAA" id="Text Box 871221236" o:spid="_x0000_s1045" type="#_x0000_t202" style="position:absolute;left:0;text-align:left;margin-left:0;margin-top:28.85pt;width:257.15pt;height:85.15pt;rotation:-1769669fd;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" filled="f" stroked="f">
                <v:textbox>
                  <w:txbxContent>
                    <w:p w14:paraId="438FFD95" w14:textId="77777777" w:rsidR="009B1F23" w:rsidRPr="00CB5782" w:rsidRDefault="009B1F23" w:rsidP="009B1F23">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Pr>
          <w:noProof/>
        </w:rPr>
        <w:drawing>
          <wp:inline distT="0" distB="0" distL="0" distR="0" wp14:anchorId="12752E30" wp14:editId="1C3E2735">
            <wp:extent cx="4019550" cy="1866900"/>
            <wp:effectExtent l="0" t="0" r="0" b="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5E651B7" w14:textId="63D38ED7" w:rsidR="006049B3" w:rsidRPr="006049B3" w:rsidRDefault="00A71153" w:rsidP="006049B3">
      <w:pPr>
        <w:pStyle w:val="Heading20"/>
      </w:pPr>
      <w:bookmarkStart w:id="47" w:name="_Toc138188542"/>
      <w:r>
        <w:t>POWER FACTOR</w:t>
      </w:r>
      <w:bookmarkEnd w:id="47"/>
    </w:p>
    <w:p w14:paraId="56ABEB85" w14:textId="75EC1346" w:rsidR="00974849" w:rsidRPr="00974849" w:rsidRDefault="00974849" w:rsidP="00A71153">
      <w:pPr>
        <w:jc w:val="both"/>
        <w:rPr>
          <w:i/>
          <w:iCs/>
        </w:rPr>
      </w:pPr>
      <w:r w:rsidRPr="00974849">
        <w:rPr>
          <w:i/>
          <w:iCs/>
        </w:rPr>
        <w:t>Example</w:t>
      </w:r>
    </w:p>
    <w:p w14:paraId="27A63A1A" w14:textId="4CEDB7AB" w:rsidR="009B1F23" w:rsidRDefault="00A71153" w:rsidP="00A71153">
      <w:pPr>
        <w:jc w:val="both"/>
      </w:pPr>
      <w:r>
        <w:t>There is no power factor penalty.</w:t>
      </w:r>
      <w:bookmarkEnd w:id="43"/>
    </w:p>
    <w:p w14:paraId="477AFA4D" w14:textId="47A5C70C" w:rsidR="006049B3" w:rsidRDefault="006049B3" w:rsidP="006049B3">
      <w:pPr>
        <w:pStyle w:val="Heading20"/>
      </w:pPr>
      <w:bookmarkStart w:id="48" w:name="_Hlk138231572"/>
      <w:r>
        <w:t>Regression Analysis</w:t>
      </w:r>
    </w:p>
    <w:p w14:paraId="6ECC2CFB" w14:textId="1F878E6D" w:rsidR="001C146E" w:rsidRDefault="001C146E" w:rsidP="006049B3">
      <w:pPr>
        <w:jc w:val="both"/>
        <w:rPr>
          <w:color w:val="FF0000"/>
        </w:rPr>
      </w:pPr>
      <w:r w:rsidRPr="001C146E">
        <w:rPr>
          <w:color w:val="FF0000"/>
        </w:rPr>
        <w:t xml:space="preserve">To do analysis for regression analysis </w:t>
      </w:r>
    </w:p>
    <w:p w14:paraId="6786F057" w14:textId="598FDBD0" w:rsidR="00DF54C0" w:rsidRPr="00DF54C0" w:rsidRDefault="00DF54C0" w:rsidP="006049B3">
      <w:pPr>
        <w:jc w:val="both"/>
        <w:rPr>
          <w:i/>
          <w:iCs/>
        </w:rPr>
      </w:pPr>
      <w:r w:rsidRPr="00974849">
        <w:rPr>
          <w:i/>
          <w:iCs/>
        </w:rPr>
        <w:t>Example</w:t>
      </w:r>
    </w:p>
    <w:bookmarkEnd w:id="48"/>
    <w:p w14:paraId="4AFCB467" w14:textId="50540D56" w:rsidR="00DF54C0" w:rsidRPr="00531EA7" w:rsidRDefault="00DF54C0" w:rsidP="00DF54C0">
      <w:pPr>
        <w:spacing w:line="360" w:lineRule="auto"/>
      </w:pPr>
      <w:r w:rsidRPr="00531EA7">
        <w:t xml:space="preserve">There are there (4) major factors related to Building Energy Index (BEI) determined for </w:t>
      </w:r>
      <w:r w:rsidRPr="00531EA7">
        <w:rPr>
          <w:color w:val="FF0000"/>
        </w:rPr>
        <w:t xml:space="preserve">building name </w:t>
      </w:r>
      <w:r w:rsidRPr="00531EA7">
        <w:t>which are as follows:</w:t>
      </w:r>
    </w:p>
    <w:p w14:paraId="5BA1C2C3" w14:textId="6E9C6C3F" w:rsidR="00DF54C0" w:rsidRPr="00531EA7" w:rsidRDefault="00DF54C0" w:rsidP="00DF54C0">
      <w:pPr>
        <w:pStyle w:val="ListParagraph"/>
        <w:numPr>
          <w:ilvl w:val="0"/>
          <w:numId w:val="23"/>
        </w:numPr>
        <w:spacing w:after="0" w:line="360" w:lineRule="auto"/>
        <w:contextualSpacing w:val="0"/>
        <w:jc w:val="both"/>
      </w:pPr>
      <w:r w:rsidRPr="00531EA7">
        <w:t>Independent variable such as (No of working days, no of operations and etc)</w:t>
      </w:r>
    </w:p>
    <w:p w14:paraId="07A51816" w14:textId="77777777" w:rsidR="00DF54C0" w:rsidRPr="00531EA7" w:rsidRDefault="00DF54C0" w:rsidP="00DF54C0">
      <w:pPr>
        <w:spacing w:line="360" w:lineRule="auto"/>
      </w:pPr>
    </w:p>
    <w:p w14:paraId="06D0F197" w14:textId="1832FEF3" w:rsidR="00DF54C0" w:rsidRPr="00531EA7" w:rsidRDefault="00DF54C0" w:rsidP="00DF54C0">
      <w:pPr>
        <w:spacing w:line="360" w:lineRule="auto"/>
      </w:pPr>
      <w:r w:rsidRPr="00531EA7">
        <w:t xml:space="preserve">Table below shows the data for the </w:t>
      </w:r>
      <w:r w:rsidRPr="00531EA7">
        <w:rPr>
          <w:color w:val="FF0000"/>
        </w:rPr>
        <w:t xml:space="preserve">independent variable </w:t>
      </w:r>
      <w:r w:rsidRPr="00531EA7">
        <w:t xml:space="preserve">and the </w:t>
      </w:r>
      <w:r w:rsidRPr="00531EA7">
        <w:rPr>
          <w:color w:val="FF0000"/>
        </w:rPr>
        <w:t xml:space="preserve">dependent variable </w:t>
      </w:r>
      <w:r w:rsidRPr="00531EA7">
        <w:t>is operating throughout the month and year in 2023.</w:t>
      </w:r>
    </w:p>
    <w:p w14:paraId="0CEF53FD" w14:textId="77777777" w:rsidR="00DF54C0" w:rsidRDefault="00DF54C0" w:rsidP="00DF54C0">
      <w:pPr>
        <w:spacing w:line="360" w:lineRule="auto"/>
        <w:rPr>
          <w:sz w:val="24"/>
          <w:szCs w:val="24"/>
        </w:rPr>
      </w:pPr>
    </w:p>
    <w:p w14:paraId="42FF1287" w14:textId="77777777" w:rsidR="00DF54C0" w:rsidRDefault="00DF54C0" w:rsidP="00DF54C0">
      <w:pPr>
        <w:spacing w:line="360" w:lineRule="auto"/>
        <w:rPr>
          <w:sz w:val="24"/>
          <w:szCs w:val="24"/>
        </w:rPr>
      </w:pPr>
    </w:p>
    <w:p w14:paraId="37BCF5A5" w14:textId="77777777" w:rsidR="00DF54C0" w:rsidRDefault="00DF54C0" w:rsidP="00DF54C0">
      <w:pPr>
        <w:spacing w:line="360" w:lineRule="auto"/>
        <w:rPr>
          <w:sz w:val="24"/>
          <w:szCs w:val="24"/>
        </w:rPr>
      </w:pPr>
    </w:p>
    <w:p w14:paraId="1A313638" w14:textId="77777777" w:rsidR="00DF54C0" w:rsidRDefault="00DF54C0" w:rsidP="00DF54C0">
      <w:pPr>
        <w:spacing w:line="360" w:lineRule="auto"/>
        <w:rPr>
          <w:sz w:val="24"/>
          <w:szCs w:val="24"/>
        </w:rPr>
      </w:pPr>
    </w:p>
    <w:p w14:paraId="45DD4723" w14:textId="77777777" w:rsidR="00DF54C0" w:rsidRPr="00DF54C0" w:rsidRDefault="00DF54C0" w:rsidP="00DF54C0">
      <w:pPr>
        <w:spacing w:line="360" w:lineRule="auto"/>
        <w:rPr>
          <w:sz w:val="24"/>
          <w:szCs w:val="24"/>
        </w:rPr>
      </w:pPr>
    </w:p>
    <w:tbl>
      <w:tblPr>
        <w:tblW w:w="5861" w:type="dxa"/>
        <w:jc w:val="center"/>
        <w:tblLook w:val="04A0" w:firstRow="1" w:lastRow="0" w:firstColumn="1" w:lastColumn="0" w:noHBand="0" w:noVBand="1"/>
      </w:tblPr>
      <w:tblGrid>
        <w:gridCol w:w="837"/>
        <w:gridCol w:w="1390"/>
        <w:gridCol w:w="1390"/>
        <w:gridCol w:w="1390"/>
        <w:gridCol w:w="1960"/>
      </w:tblGrid>
      <w:tr w:rsidR="00DF54C0" w:rsidRPr="00531EA7" w14:paraId="6929C9AB" w14:textId="77777777" w:rsidTr="00B84E28">
        <w:trPr>
          <w:trHeight w:val="900"/>
          <w:jc w:val="center"/>
        </w:trPr>
        <w:tc>
          <w:tcPr>
            <w:tcW w:w="825"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1CC6D542" w14:textId="77777777" w:rsidR="00DF54C0" w:rsidRPr="00531EA7" w:rsidRDefault="00DF54C0" w:rsidP="00B84E28">
            <w:pPr>
              <w:jc w:val="center"/>
              <w:rPr>
                <w:rFonts w:ascii="Calibri" w:hAnsi="Calibri"/>
                <w:b/>
                <w:bCs/>
                <w:color w:val="000000"/>
                <w:lang w:eastAsia="en-MY"/>
              </w:rPr>
            </w:pPr>
            <w:r w:rsidRPr="00531EA7">
              <w:rPr>
                <w:rFonts w:ascii="Calibri" w:hAnsi="Calibri"/>
                <w:b/>
                <w:bCs/>
                <w:color w:val="000000"/>
                <w:lang w:eastAsia="en-MY"/>
              </w:rPr>
              <w:lastRenderedPageBreak/>
              <w:t>Month 2021</w:t>
            </w:r>
          </w:p>
        </w:tc>
        <w:tc>
          <w:tcPr>
            <w:tcW w:w="975"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12F00006" w14:textId="4BF87A9E" w:rsidR="00DF54C0" w:rsidRPr="00531EA7" w:rsidRDefault="00DF54C0" w:rsidP="00B84E28">
            <w:pPr>
              <w:jc w:val="center"/>
              <w:rPr>
                <w:rFonts w:ascii="Calibri" w:hAnsi="Calibri"/>
                <w:b/>
                <w:bCs/>
                <w:color w:val="000000"/>
                <w:lang w:eastAsia="en-MY"/>
              </w:rPr>
            </w:pPr>
            <w:r w:rsidRPr="00531EA7">
              <w:rPr>
                <w:rFonts w:ascii="Calibri" w:hAnsi="Calibri"/>
                <w:b/>
                <w:bCs/>
                <w:color w:val="000000"/>
                <w:lang w:eastAsia="en-MY"/>
              </w:rPr>
              <w:t>Independent variable</w:t>
            </w:r>
          </w:p>
        </w:tc>
        <w:tc>
          <w:tcPr>
            <w:tcW w:w="975"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1C3D9EC1" w14:textId="1B0EB391" w:rsidR="00DF54C0" w:rsidRPr="00531EA7" w:rsidRDefault="00DF54C0" w:rsidP="00B84E28">
            <w:pPr>
              <w:jc w:val="center"/>
              <w:rPr>
                <w:rFonts w:ascii="Calibri" w:hAnsi="Calibri"/>
                <w:b/>
                <w:bCs/>
                <w:color w:val="000000"/>
                <w:lang w:eastAsia="en-MY"/>
              </w:rPr>
            </w:pPr>
            <w:r w:rsidRPr="00531EA7">
              <w:rPr>
                <w:rFonts w:ascii="Calibri" w:hAnsi="Calibri"/>
                <w:b/>
                <w:bCs/>
                <w:color w:val="000000"/>
                <w:lang w:eastAsia="en-MY"/>
              </w:rPr>
              <w:t>Independent variable</w:t>
            </w:r>
          </w:p>
        </w:tc>
        <w:tc>
          <w:tcPr>
            <w:tcW w:w="1126"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03000AEA" w14:textId="3D3A8C90" w:rsidR="00DF54C0" w:rsidRPr="00531EA7" w:rsidRDefault="00DF54C0" w:rsidP="00B84E28">
            <w:pPr>
              <w:jc w:val="center"/>
              <w:rPr>
                <w:rFonts w:ascii="Calibri" w:hAnsi="Calibri"/>
                <w:b/>
                <w:bCs/>
                <w:color w:val="000000"/>
                <w:lang w:eastAsia="en-MY"/>
              </w:rPr>
            </w:pPr>
            <w:r w:rsidRPr="00531EA7">
              <w:rPr>
                <w:rFonts w:ascii="Calibri" w:hAnsi="Calibri"/>
                <w:b/>
                <w:bCs/>
                <w:color w:val="000000"/>
                <w:lang w:eastAsia="en-MY"/>
              </w:rPr>
              <w:t>Independent variable</w:t>
            </w:r>
          </w:p>
        </w:tc>
        <w:tc>
          <w:tcPr>
            <w:tcW w:w="196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33AF5A59" w14:textId="77777777" w:rsidR="00DF54C0" w:rsidRPr="00531EA7" w:rsidRDefault="00DF54C0" w:rsidP="00B84E28">
            <w:pPr>
              <w:jc w:val="center"/>
              <w:rPr>
                <w:rFonts w:ascii="Calibri" w:hAnsi="Calibri"/>
                <w:b/>
                <w:bCs/>
                <w:color w:val="000000"/>
                <w:lang w:eastAsia="en-MY"/>
              </w:rPr>
            </w:pPr>
            <w:r w:rsidRPr="00531EA7">
              <w:rPr>
                <w:rFonts w:ascii="Calibri" w:hAnsi="Calibri"/>
                <w:b/>
                <w:bCs/>
                <w:color w:val="000000"/>
                <w:lang w:eastAsia="en-MY"/>
              </w:rPr>
              <w:t>Energy Consumptions (kWh)</w:t>
            </w:r>
          </w:p>
        </w:tc>
      </w:tr>
      <w:tr w:rsidR="00DF54C0" w:rsidRPr="00531EA7" w14:paraId="631BA4BE" w14:textId="77777777" w:rsidTr="00DF54C0">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032AA4F4" w14:textId="77777777" w:rsidR="00DF54C0" w:rsidRPr="00531EA7" w:rsidRDefault="00DF54C0" w:rsidP="00B84E28">
            <w:pPr>
              <w:jc w:val="center"/>
              <w:rPr>
                <w:rFonts w:ascii="Calibri" w:hAnsi="Calibri"/>
                <w:color w:val="000000"/>
                <w:lang w:eastAsia="en-MY"/>
              </w:rPr>
            </w:pPr>
            <w:r w:rsidRPr="00531EA7">
              <w:rPr>
                <w:rFonts w:ascii="Calibri" w:hAnsi="Calibri"/>
                <w:color w:val="000000"/>
                <w:lang w:eastAsia="en-MY"/>
              </w:rPr>
              <w:t>Jan</w:t>
            </w:r>
          </w:p>
        </w:tc>
        <w:tc>
          <w:tcPr>
            <w:tcW w:w="975" w:type="dxa"/>
            <w:tcBorders>
              <w:top w:val="single" w:sz="4" w:space="0" w:color="auto"/>
              <w:left w:val="single" w:sz="4" w:space="0" w:color="auto"/>
              <w:bottom w:val="single" w:sz="4" w:space="0" w:color="auto"/>
              <w:right w:val="single" w:sz="4" w:space="0" w:color="auto"/>
            </w:tcBorders>
            <w:shd w:val="clear" w:color="auto" w:fill="auto"/>
            <w:vAlign w:val="bottom"/>
          </w:tcPr>
          <w:p w14:paraId="1606D379" w14:textId="01BABB90" w:rsidR="00DF54C0" w:rsidRPr="00531EA7" w:rsidRDefault="00DF54C0" w:rsidP="00B84E28">
            <w:pPr>
              <w:jc w:val="center"/>
              <w:rPr>
                <w:rFonts w:ascii="Calibri" w:hAnsi="Calibri" w:cs="Calibri"/>
                <w:color w:val="000000"/>
              </w:rPr>
            </w:pPr>
          </w:p>
        </w:tc>
        <w:tc>
          <w:tcPr>
            <w:tcW w:w="975" w:type="dxa"/>
            <w:tcBorders>
              <w:top w:val="single" w:sz="4" w:space="0" w:color="auto"/>
              <w:left w:val="nil"/>
              <w:bottom w:val="single" w:sz="4" w:space="0" w:color="auto"/>
              <w:right w:val="single" w:sz="4" w:space="0" w:color="auto"/>
            </w:tcBorders>
            <w:shd w:val="clear" w:color="auto" w:fill="auto"/>
            <w:noWrap/>
            <w:vAlign w:val="bottom"/>
          </w:tcPr>
          <w:p w14:paraId="1EEB9098" w14:textId="733635CC" w:rsidR="00DF54C0" w:rsidRPr="00531EA7" w:rsidRDefault="00DF54C0" w:rsidP="00B84E28">
            <w:pPr>
              <w:jc w:val="center"/>
              <w:rPr>
                <w:rFonts w:ascii="Calibri" w:hAnsi="Calibri" w:cs="Calibri"/>
                <w:color w:val="000000"/>
              </w:rPr>
            </w:pPr>
          </w:p>
        </w:tc>
        <w:tc>
          <w:tcPr>
            <w:tcW w:w="1126" w:type="dxa"/>
            <w:tcBorders>
              <w:top w:val="single" w:sz="4" w:space="0" w:color="auto"/>
              <w:left w:val="nil"/>
              <w:bottom w:val="single" w:sz="4" w:space="0" w:color="auto"/>
              <w:right w:val="single" w:sz="4" w:space="0" w:color="auto"/>
            </w:tcBorders>
            <w:shd w:val="clear" w:color="auto" w:fill="auto"/>
            <w:noWrap/>
            <w:vAlign w:val="bottom"/>
          </w:tcPr>
          <w:p w14:paraId="4E16D436" w14:textId="171A9E43" w:rsidR="00DF54C0" w:rsidRPr="00531EA7" w:rsidRDefault="00DF54C0" w:rsidP="00B84E28">
            <w:pPr>
              <w:jc w:val="center"/>
              <w:rPr>
                <w:rFonts w:ascii="Calibri" w:hAnsi="Calibri" w:cs="Calibri"/>
                <w:color w:val="000000"/>
              </w:rPr>
            </w:pPr>
          </w:p>
        </w:tc>
        <w:tc>
          <w:tcPr>
            <w:tcW w:w="1960" w:type="dxa"/>
            <w:tcBorders>
              <w:top w:val="single" w:sz="4" w:space="0" w:color="auto"/>
              <w:left w:val="nil"/>
              <w:bottom w:val="single" w:sz="4" w:space="0" w:color="auto"/>
              <w:right w:val="single" w:sz="4" w:space="0" w:color="auto"/>
            </w:tcBorders>
            <w:shd w:val="clear" w:color="000000" w:fill="FFFFFF"/>
            <w:noWrap/>
            <w:vAlign w:val="center"/>
          </w:tcPr>
          <w:p w14:paraId="5CD7EFE9" w14:textId="5EF5CF32" w:rsidR="00DF54C0" w:rsidRPr="00531EA7" w:rsidRDefault="00DF54C0" w:rsidP="00B84E28">
            <w:pPr>
              <w:jc w:val="center"/>
              <w:rPr>
                <w:rFonts w:ascii="Calibri" w:hAnsi="Calibri" w:cs="Calibri"/>
                <w:color w:val="000000"/>
              </w:rPr>
            </w:pPr>
          </w:p>
        </w:tc>
      </w:tr>
      <w:tr w:rsidR="00DF54C0" w:rsidRPr="00531EA7" w14:paraId="615E6EB1" w14:textId="77777777" w:rsidTr="00DF54C0">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368C0AD4" w14:textId="77777777" w:rsidR="00DF54C0" w:rsidRPr="00531EA7" w:rsidRDefault="00DF54C0" w:rsidP="00B84E28">
            <w:pPr>
              <w:jc w:val="center"/>
              <w:rPr>
                <w:rFonts w:ascii="Calibri" w:hAnsi="Calibri"/>
                <w:color w:val="000000"/>
                <w:lang w:eastAsia="en-MY"/>
              </w:rPr>
            </w:pPr>
            <w:r w:rsidRPr="00531EA7">
              <w:rPr>
                <w:rFonts w:ascii="Calibri" w:hAnsi="Calibri"/>
                <w:color w:val="000000"/>
                <w:lang w:eastAsia="en-MY"/>
              </w:rPr>
              <w:t>Feb</w:t>
            </w:r>
          </w:p>
        </w:tc>
        <w:tc>
          <w:tcPr>
            <w:tcW w:w="975" w:type="dxa"/>
            <w:tcBorders>
              <w:top w:val="nil"/>
              <w:left w:val="single" w:sz="4" w:space="0" w:color="auto"/>
              <w:bottom w:val="single" w:sz="4" w:space="0" w:color="auto"/>
              <w:right w:val="single" w:sz="4" w:space="0" w:color="auto"/>
            </w:tcBorders>
            <w:shd w:val="clear" w:color="auto" w:fill="auto"/>
            <w:vAlign w:val="bottom"/>
          </w:tcPr>
          <w:p w14:paraId="35883FE2" w14:textId="1BC34B9D" w:rsidR="00DF54C0" w:rsidRPr="00531EA7" w:rsidRDefault="00DF54C0" w:rsidP="00B84E28">
            <w:pPr>
              <w:jc w:val="center"/>
              <w:rPr>
                <w:rFonts w:ascii="Calibri" w:hAnsi="Calibri" w:cs="Calibri"/>
                <w:color w:val="000000"/>
              </w:rPr>
            </w:pPr>
          </w:p>
        </w:tc>
        <w:tc>
          <w:tcPr>
            <w:tcW w:w="975" w:type="dxa"/>
            <w:tcBorders>
              <w:top w:val="nil"/>
              <w:left w:val="nil"/>
              <w:bottom w:val="single" w:sz="4" w:space="0" w:color="auto"/>
              <w:right w:val="single" w:sz="4" w:space="0" w:color="auto"/>
            </w:tcBorders>
            <w:shd w:val="clear" w:color="auto" w:fill="auto"/>
            <w:noWrap/>
            <w:vAlign w:val="bottom"/>
          </w:tcPr>
          <w:p w14:paraId="470784E9" w14:textId="05E776C0" w:rsidR="00DF54C0" w:rsidRPr="00531EA7" w:rsidRDefault="00DF54C0" w:rsidP="00B84E28">
            <w:pPr>
              <w:jc w:val="center"/>
              <w:rPr>
                <w:rFonts w:ascii="Calibri" w:hAnsi="Calibri" w:cs="Calibri"/>
                <w:color w:val="000000"/>
              </w:rPr>
            </w:pPr>
          </w:p>
        </w:tc>
        <w:tc>
          <w:tcPr>
            <w:tcW w:w="1126" w:type="dxa"/>
            <w:tcBorders>
              <w:top w:val="nil"/>
              <w:left w:val="nil"/>
              <w:bottom w:val="single" w:sz="4" w:space="0" w:color="auto"/>
              <w:right w:val="single" w:sz="4" w:space="0" w:color="auto"/>
            </w:tcBorders>
            <w:shd w:val="clear" w:color="auto" w:fill="auto"/>
            <w:noWrap/>
            <w:vAlign w:val="bottom"/>
          </w:tcPr>
          <w:p w14:paraId="0682C740" w14:textId="4B0B2717" w:rsidR="00DF54C0" w:rsidRPr="00531EA7" w:rsidRDefault="00DF54C0" w:rsidP="00B84E28">
            <w:pPr>
              <w:jc w:val="center"/>
              <w:rPr>
                <w:rFonts w:ascii="Calibri" w:hAnsi="Calibri" w:cs="Calibri"/>
                <w:color w:val="000000"/>
              </w:rPr>
            </w:pPr>
          </w:p>
        </w:tc>
        <w:tc>
          <w:tcPr>
            <w:tcW w:w="1960" w:type="dxa"/>
            <w:tcBorders>
              <w:top w:val="nil"/>
              <w:left w:val="nil"/>
              <w:bottom w:val="single" w:sz="4" w:space="0" w:color="auto"/>
              <w:right w:val="single" w:sz="4" w:space="0" w:color="auto"/>
            </w:tcBorders>
            <w:shd w:val="clear" w:color="000000" w:fill="FFFFFF"/>
            <w:noWrap/>
            <w:vAlign w:val="center"/>
          </w:tcPr>
          <w:p w14:paraId="6222853D" w14:textId="73BA3EE1" w:rsidR="00DF54C0" w:rsidRPr="00531EA7" w:rsidRDefault="00DF54C0" w:rsidP="00B84E28">
            <w:pPr>
              <w:jc w:val="center"/>
              <w:rPr>
                <w:rFonts w:ascii="Calibri" w:hAnsi="Calibri" w:cs="Calibri"/>
                <w:color w:val="000000"/>
              </w:rPr>
            </w:pPr>
          </w:p>
        </w:tc>
      </w:tr>
      <w:tr w:rsidR="00DF54C0" w:rsidRPr="00531EA7" w14:paraId="38880053" w14:textId="77777777" w:rsidTr="00DF54C0">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7EC96DF7" w14:textId="77777777" w:rsidR="00DF54C0" w:rsidRPr="00531EA7" w:rsidRDefault="00DF54C0" w:rsidP="00B84E28">
            <w:pPr>
              <w:jc w:val="center"/>
              <w:rPr>
                <w:rFonts w:ascii="Calibri" w:hAnsi="Calibri"/>
                <w:color w:val="000000"/>
                <w:lang w:eastAsia="en-MY"/>
              </w:rPr>
            </w:pPr>
            <w:r w:rsidRPr="00531EA7">
              <w:rPr>
                <w:rFonts w:ascii="Calibri" w:hAnsi="Calibri"/>
                <w:color w:val="000000"/>
                <w:lang w:eastAsia="en-MY"/>
              </w:rPr>
              <w:t>Mar</w:t>
            </w:r>
          </w:p>
        </w:tc>
        <w:tc>
          <w:tcPr>
            <w:tcW w:w="975" w:type="dxa"/>
            <w:tcBorders>
              <w:top w:val="nil"/>
              <w:left w:val="single" w:sz="4" w:space="0" w:color="auto"/>
              <w:bottom w:val="single" w:sz="4" w:space="0" w:color="auto"/>
              <w:right w:val="single" w:sz="4" w:space="0" w:color="auto"/>
            </w:tcBorders>
            <w:shd w:val="clear" w:color="auto" w:fill="auto"/>
            <w:vAlign w:val="bottom"/>
          </w:tcPr>
          <w:p w14:paraId="108C8BA1" w14:textId="53C474DB" w:rsidR="00DF54C0" w:rsidRPr="00531EA7" w:rsidRDefault="00DF54C0" w:rsidP="00B84E28">
            <w:pPr>
              <w:jc w:val="center"/>
              <w:rPr>
                <w:rFonts w:ascii="Calibri" w:hAnsi="Calibri" w:cs="Calibri"/>
                <w:color w:val="000000"/>
              </w:rPr>
            </w:pPr>
          </w:p>
        </w:tc>
        <w:tc>
          <w:tcPr>
            <w:tcW w:w="975" w:type="dxa"/>
            <w:tcBorders>
              <w:top w:val="nil"/>
              <w:left w:val="nil"/>
              <w:bottom w:val="single" w:sz="4" w:space="0" w:color="auto"/>
              <w:right w:val="single" w:sz="4" w:space="0" w:color="auto"/>
            </w:tcBorders>
            <w:shd w:val="clear" w:color="auto" w:fill="auto"/>
            <w:noWrap/>
            <w:vAlign w:val="bottom"/>
          </w:tcPr>
          <w:p w14:paraId="7AD54C5E" w14:textId="1ABCB04F" w:rsidR="00DF54C0" w:rsidRPr="00531EA7" w:rsidRDefault="00DF54C0" w:rsidP="00B84E28">
            <w:pPr>
              <w:jc w:val="center"/>
              <w:rPr>
                <w:rFonts w:ascii="Calibri" w:hAnsi="Calibri" w:cs="Calibri"/>
                <w:color w:val="000000"/>
              </w:rPr>
            </w:pPr>
          </w:p>
        </w:tc>
        <w:tc>
          <w:tcPr>
            <w:tcW w:w="1126" w:type="dxa"/>
            <w:tcBorders>
              <w:top w:val="nil"/>
              <w:left w:val="nil"/>
              <w:bottom w:val="single" w:sz="4" w:space="0" w:color="auto"/>
              <w:right w:val="single" w:sz="4" w:space="0" w:color="auto"/>
            </w:tcBorders>
            <w:shd w:val="clear" w:color="auto" w:fill="auto"/>
            <w:noWrap/>
            <w:vAlign w:val="bottom"/>
          </w:tcPr>
          <w:p w14:paraId="63DFAAC8" w14:textId="4B3DBE5C" w:rsidR="00DF54C0" w:rsidRPr="00531EA7" w:rsidRDefault="00DF54C0" w:rsidP="00B84E28">
            <w:pPr>
              <w:jc w:val="center"/>
              <w:rPr>
                <w:rFonts w:ascii="Calibri" w:hAnsi="Calibri" w:cs="Calibri"/>
                <w:color w:val="000000"/>
              </w:rPr>
            </w:pPr>
          </w:p>
        </w:tc>
        <w:tc>
          <w:tcPr>
            <w:tcW w:w="1960" w:type="dxa"/>
            <w:tcBorders>
              <w:top w:val="nil"/>
              <w:left w:val="nil"/>
              <w:bottom w:val="single" w:sz="4" w:space="0" w:color="auto"/>
              <w:right w:val="single" w:sz="4" w:space="0" w:color="auto"/>
            </w:tcBorders>
            <w:shd w:val="clear" w:color="000000" w:fill="FFFFFF"/>
            <w:noWrap/>
            <w:vAlign w:val="center"/>
          </w:tcPr>
          <w:p w14:paraId="16A7A595" w14:textId="2E3891CA" w:rsidR="00DF54C0" w:rsidRPr="00531EA7" w:rsidRDefault="00DF54C0" w:rsidP="00B84E28">
            <w:pPr>
              <w:jc w:val="center"/>
              <w:rPr>
                <w:rFonts w:ascii="Calibri" w:hAnsi="Calibri" w:cs="Calibri"/>
                <w:color w:val="000000"/>
              </w:rPr>
            </w:pPr>
          </w:p>
        </w:tc>
      </w:tr>
      <w:tr w:rsidR="00DF54C0" w:rsidRPr="00531EA7" w14:paraId="4B3EF92F" w14:textId="77777777" w:rsidTr="00DF54C0">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548136A9" w14:textId="77777777" w:rsidR="00DF54C0" w:rsidRPr="00531EA7" w:rsidRDefault="00DF54C0" w:rsidP="00B84E28">
            <w:pPr>
              <w:jc w:val="center"/>
              <w:rPr>
                <w:rFonts w:ascii="Calibri" w:hAnsi="Calibri"/>
                <w:color w:val="000000"/>
                <w:lang w:eastAsia="en-MY"/>
              </w:rPr>
            </w:pPr>
            <w:r w:rsidRPr="00531EA7">
              <w:rPr>
                <w:rFonts w:ascii="Calibri" w:hAnsi="Calibri"/>
                <w:color w:val="000000"/>
                <w:lang w:eastAsia="en-MY"/>
              </w:rPr>
              <w:t>Apr</w:t>
            </w:r>
          </w:p>
        </w:tc>
        <w:tc>
          <w:tcPr>
            <w:tcW w:w="975" w:type="dxa"/>
            <w:tcBorders>
              <w:top w:val="nil"/>
              <w:left w:val="single" w:sz="4" w:space="0" w:color="auto"/>
              <w:bottom w:val="single" w:sz="4" w:space="0" w:color="auto"/>
              <w:right w:val="single" w:sz="4" w:space="0" w:color="auto"/>
            </w:tcBorders>
            <w:shd w:val="clear" w:color="auto" w:fill="auto"/>
            <w:vAlign w:val="bottom"/>
          </w:tcPr>
          <w:p w14:paraId="7C1AC84F" w14:textId="4E686D3D" w:rsidR="00DF54C0" w:rsidRPr="00531EA7" w:rsidRDefault="00DF54C0" w:rsidP="00B84E28">
            <w:pPr>
              <w:jc w:val="center"/>
              <w:rPr>
                <w:rFonts w:ascii="Calibri" w:hAnsi="Calibri" w:cs="Calibri"/>
                <w:color w:val="000000"/>
              </w:rPr>
            </w:pPr>
          </w:p>
        </w:tc>
        <w:tc>
          <w:tcPr>
            <w:tcW w:w="975" w:type="dxa"/>
            <w:tcBorders>
              <w:top w:val="nil"/>
              <w:left w:val="nil"/>
              <w:bottom w:val="single" w:sz="4" w:space="0" w:color="auto"/>
              <w:right w:val="single" w:sz="4" w:space="0" w:color="auto"/>
            </w:tcBorders>
            <w:shd w:val="clear" w:color="auto" w:fill="auto"/>
            <w:noWrap/>
            <w:vAlign w:val="bottom"/>
          </w:tcPr>
          <w:p w14:paraId="2A837384" w14:textId="5D638815" w:rsidR="00DF54C0" w:rsidRPr="00531EA7" w:rsidRDefault="00DF54C0" w:rsidP="00B84E28">
            <w:pPr>
              <w:jc w:val="center"/>
              <w:rPr>
                <w:rFonts w:ascii="Calibri" w:hAnsi="Calibri" w:cs="Calibri"/>
                <w:color w:val="000000"/>
              </w:rPr>
            </w:pPr>
          </w:p>
        </w:tc>
        <w:tc>
          <w:tcPr>
            <w:tcW w:w="1126" w:type="dxa"/>
            <w:tcBorders>
              <w:top w:val="nil"/>
              <w:left w:val="nil"/>
              <w:bottom w:val="single" w:sz="4" w:space="0" w:color="auto"/>
              <w:right w:val="single" w:sz="4" w:space="0" w:color="auto"/>
            </w:tcBorders>
            <w:shd w:val="clear" w:color="auto" w:fill="auto"/>
            <w:noWrap/>
            <w:vAlign w:val="bottom"/>
          </w:tcPr>
          <w:p w14:paraId="0FF34953" w14:textId="1E6CBE91" w:rsidR="00DF54C0" w:rsidRPr="00531EA7" w:rsidRDefault="00531EA7" w:rsidP="00B84E28">
            <w:pPr>
              <w:jc w:val="center"/>
              <w:rPr>
                <w:rFonts w:ascii="Calibri" w:hAnsi="Calibri" w:cs="Calibri"/>
                <w:color w:val="000000"/>
              </w:rPr>
            </w:pPr>
            <w:r>
              <w:rPr>
                <w:noProof/>
              </w:rPr>
              <mc:AlternateContent>
                <mc:Choice Requires="wps">
                  <w:drawing>
                    <wp:anchor distT="0" distB="0" distL="114300" distR="114300" simplePos="0" relativeHeight="251758592" behindDoc="0" locked="0" layoutInCell="1" allowOverlap="1" wp14:anchorId="081F9240" wp14:editId="55F33E06">
                      <wp:simplePos x="0" y="0"/>
                      <wp:positionH relativeFrom="margin">
                        <wp:posOffset>-1586230</wp:posOffset>
                      </wp:positionH>
                      <wp:positionV relativeFrom="paragraph">
                        <wp:posOffset>256540</wp:posOffset>
                      </wp:positionV>
                      <wp:extent cx="3265170" cy="1081405"/>
                      <wp:effectExtent l="0" t="647700" r="0" b="652145"/>
                      <wp:wrapNone/>
                      <wp:docPr id="632582320" name="Text Box 632582320"/>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08616DAF" w14:textId="77777777" w:rsidR="00531EA7" w:rsidRPr="00CB5782" w:rsidRDefault="00531EA7" w:rsidP="00531EA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81F9240" id="Text Box 632582320" o:spid="_x0000_s1046" type="#_x0000_t202" style="position:absolute;left:0;text-align:left;margin-left:-124.9pt;margin-top:20.2pt;width:257.1pt;height:85.15pt;rotation:-1769669fd;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" filled="f" stroked="f">
                      <v:textbox>
                        <w:txbxContent>
                          <w:p w14:paraId="08616DAF" w14:textId="77777777" w:rsidR="00531EA7" w:rsidRPr="00CB5782" w:rsidRDefault="00531EA7" w:rsidP="00531EA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tc>
        <w:tc>
          <w:tcPr>
            <w:tcW w:w="1960" w:type="dxa"/>
            <w:tcBorders>
              <w:top w:val="nil"/>
              <w:left w:val="nil"/>
              <w:bottom w:val="single" w:sz="4" w:space="0" w:color="auto"/>
              <w:right w:val="single" w:sz="4" w:space="0" w:color="auto"/>
            </w:tcBorders>
            <w:shd w:val="clear" w:color="000000" w:fill="FFFFFF"/>
            <w:noWrap/>
            <w:vAlign w:val="center"/>
          </w:tcPr>
          <w:p w14:paraId="0350BBBD" w14:textId="32C3CB34" w:rsidR="00DF54C0" w:rsidRPr="00531EA7" w:rsidRDefault="00DF54C0" w:rsidP="00B84E28">
            <w:pPr>
              <w:jc w:val="center"/>
              <w:rPr>
                <w:rFonts w:ascii="Calibri" w:hAnsi="Calibri" w:cs="Calibri"/>
                <w:color w:val="000000"/>
              </w:rPr>
            </w:pPr>
          </w:p>
        </w:tc>
      </w:tr>
      <w:tr w:rsidR="00DF54C0" w:rsidRPr="00531EA7" w14:paraId="54973749" w14:textId="77777777" w:rsidTr="00DF54C0">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49EA4A68" w14:textId="77777777" w:rsidR="00DF54C0" w:rsidRPr="00531EA7" w:rsidRDefault="00DF54C0" w:rsidP="00B84E28">
            <w:pPr>
              <w:jc w:val="center"/>
              <w:rPr>
                <w:rFonts w:ascii="Calibri" w:hAnsi="Calibri"/>
                <w:color w:val="000000"/>
                <w:lang w:eastAsia="en-MY"/>
              </w:rPr>
            </w:pPr>
            <w:r w:rsidRPr="00531EA7">
              <w:rPr>
                <w:rFonts w:ascii="Calibri" w:hAnsi="Calibri"/>
                <w:color w:val="000000"/>
                <w:lang w:eastAsia="en-MY"/>
              </w:rPr>
              <w:t>May</w:t>
            </w:r>
          </w:p>
        </w:tc>
        <w:tc>
          <w:tcPr>
            <w:tcW w:w="975" w:type="dxa"/>
            <w:tcBorders>
              <w:top w:val="nil"/>
              <w:left w:val="single" w:sz="4" w:space="0" w:color="auto"/>
              <w:bottom w:val="single" w:sz="4" w:space="0" w:color="auto"/>
              <w:right w:val="single" w:sz="4" w:space="0" w:color="auto"/>
            </w:tcBorders>
            <w:shd w:val="clear" w:color="auto" w:fill="auto"/>
            <w:vAlign w:val="bottom"/>
          </w:tcPr>
          <w:p w14:paraId="3C354974" w14:textId="0E92D715" w:rsidR="00DF54C0" w:rsidRPr="00531EA7" w:rsidRDefault="00DF54C0" w:rsidP="00B84E28">
            <w:pPr>
              <w:jc w:val="center"/>
              <w:rPr>
                <w:rFonts w:ascii="Calibri" w:hAnsi="Calibri" w:cs="Calibri"/>
                <w:color w:val="000000"/>
              </w:rPr>
            </w:pPr>
          </w:p>
        </w:tc>
        <w:tc>
          <w:tcPr>
            <w:tcW w:w="975" w:type="dxa"/>
            <w:tcBorders>
              <w:top w:val="nil"/>
              <w:left w:val="nil"/>
              <w:bottom w:val="single" w:sz="4" w:space="0" w:color="auto"/>
              <w:right w:val="single" w:sz="4" w:space="0" w:color="auto"/>
            </w:tcBorders>
            <w:shd w:val="clear" w:color="auto" w:fill="auto"/>
            <w:noWrap/>
            <w:vAlign w:val="bottom"/>
          </w:tcPr>
          <w:p w14:paraId="634FC087" w14:textId="54E9208E" w:rsidR="00DF54C0" w:rsidRPr="00531EA7" w:rsidRDefault="00DF54C0" w:rsidP="00B84E28">
            <w:pPr>
              <w:jc w:val="center"/>
              <w:rPr>
                <w:rFonts w:ascii="Calibri" w:hAnsi="Calibri" w:cs="Calibri"/>
                <w:color w:val="000000"/>
              </w:rPr>
            </w:pPr>
          </w:p>
        </w:tc>
        <w:tc>
          <w:tcPr>
            <w:tcW w:w="1126" w:type="dxa"/>
            <w:tcBorders>
              <w:top w:val="nil"/>
              <w:left w:val="nil"/>
              <w:bottom w:val="single" w:sz="4" w:space="0" w:color="auto"/>
              <w:right w:val="single" w:sz="4" w:space="0" w:color="auto"/>
            </w:tcBorders>
            <w:shd w:val="clear" w:color="auto" w:fill="auto"/>
            <w:noWrap/>
            <w:vAlign w:val="bottom"/>
          </w:tcPr>
          <w:p w14:paraId="0599EFA3" w14:textId="10DE83E8" w:rsidR="00DF54C0" w:rsidRPr="00531EA7" w:rsidRDefault="00DF54C0" w:rsidP="00B84E28">
            <w:pPr>
              <w:jc w:val="center"/>
              <w:rPr>
                <w:rFonts w:ascii="Calibri" w:hAnsi="Calibri" w:cs="Calibri"/>
                <w:color w:val="000000"/>
              </w:rPr>
            </w:pPr>
          </w:p>
        </w:tc>
        <w:tc>
          <w:tcPr>
            <w:tcW w:w="1960" w:type="dxa"/>
            <w:tcBorders>
              <w:top w:val="nil"/>
              <w:left w:val="nil"/>
              <w:bottom w:val="single" w:sz="4" w:space="0" w:color="auto"/>
              <w:right w:val="single" w:sz="4" w:space="0" w:color="auto"/>
            </w:tcBorders>
            <w:shd w:val="clear" w:color="000000" w:fill="FFFFFF"/>
            <w:noWrap/>
            <w:vAlign w:val="center"/>
          </w:tcPr>
          <w:p w14:paraId="7D8AE59A" w14:textId="17338E4F" w:rsidR="00DF54C0" w:rsidRPr="00531EA7" w:rsidRDefault="00DF54C0" w:rsidP="00B84E28">
            <w:pPr>
              <w:jc w:val="center"/>
              <w:rPr>
                <w:rFonts w:ascii="Calibri" w:hAnsi="Calibri" w:cs="Calibri"/>
                <w:color w:val="000000"/>
              </w:rPr>
            </w:pPr>
          </w:p>
        </w:tc>
      </w:tr>
      <w:tr w:rsidR="00DF54C0" w:rsidRPr="00531EA7" w14:paraId="2A535232" w14:textId="77777777" w:rsidTr="00DF54C0">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4830CC8D" w14:textId="77777777" w:rsidR="00DF54C0" w:rsidRPr="00531EA7" w:rsidRDefault="00DF54C0" w:rsidP="00B84E28">
            <w:pPr>
              <w:jc w:val="center"/>
              <w:rPr>
                <w:rFonts w:ascii="Calibri" w:hAnsi="Calibri"/>
                <w:color w:val="000000"/>
                <w:lang w:eastAsia="en-MY"/>
              </w:rPr>
            </w:pPr>
            <w:r w:rsidRPr="00531EA7">
              <w:rPr>
                <w:rFonts w:ascii="Calibri" w:hAnsi="Calibri"/>
                <w:color w:val="000000"/>
                <w:lang w:eastAsia="en-MY"/>
              </w:rPr>
              <w:t>Jun</w:t>
            </w:r>
          </w:p>
        </w:tc>
        <w:tc>
          <w:tcPr>
            <w:tcW w:w="975" w:type="dxa"/>
            <w:tcBorders>
              <w:top w:val="nil"/>
              <w:left w:val="single" w:sz="4" w:space="0" w:color="auto"/>
              <w:bottom w:val="single" w:sz="4" w:space="0" w:color="auto"/>
              <w:right w:val="single" w:sz="4" w:space="0" w:color="auto"/>
            </w:tcBorders>
            <w:shd w:val="clear" w:color="auto" w:fill="auto"/>
            <w:vAlign w:val="bottom"/>
          </w:tcPr>
          <w:p w14:paraId="13241FAE" w14:textId="29AA3554" w:rsidR="00DF54C0" w:rsidRPr="00531EA7" w:rsidRDefault="00DF54C0" w:rsidP="00B84E28">
            <w:pPr>
              <w:jc w:val="center"/>
              <w:rPr>
                <w:rFonts w:ascii="Calibri" w:hAnsi="Calibri" w:cs="Calibri"/>
                <w:color w:val="000000"/>
              </w:rPr>
            </w:pPr>
          </w:p>
        </w:tc>
        <w:tc>
          <w:tcPr>
            <w:tcW w:w="975" w:type="dxa"/>
            <w:tcBorders>
              <w:top w:val="nil"/>
              <w:left w:val="nil"/>
              <w:bottom w:val="single" w:sz="4" w:space="0" w:color="auto"/>
              <w:right w:val="single" w:sz="4" w:space="0" w:color="auto"/>
            </w:tcBorders>
            <w:shd w:val="clear" w:color="auto" w:fill="auto"/>
            <w:noWrap/>
            <w:vAlign w:val="bottom"/>
          </w:tcPr>
          <w:p w14:paraId="6BE0239C" w14:textId="0825B555" w:rsidR="00DF54C0" w:rsidRPr="00531EA7" w:rsidRDefault="00DF54C0" w:rsidP="00B84E28">
            <w:pPr>
              <w:jc w:val="center"/>
              <w:rPr>
                <w:rFonts w:ascii="Calibri" w:hAnsi="Calibri" w:cs="Calibri"/>
                <w:color w:val="000000"/>
              </w:rPr>
            </w:pPr>
          </w:p>
        </w:tc>
        <w:tc>
          <w:tcPr>
            <w:tcW w:w="1126" w:type="dxa"/>
            <w:tcBorders>
              <w:top w:val="nil"/>
              <w:left w:val="nil"/>
              <w:bottom w:val="single" w:sz="4" w:space="0" w:color="auto"/>
              <w:right w:val="single" w:sz="4" w:space="0" w:color="auto"/>
            </w:tcBorders>
            <w:shd w:val="clear" w:color="auto" w:fill="auto"/>
            <w:noWrap/>
            <w:vAlign w:val="bottom"/>
          </w:tcPr>
          <w:p w14:paraId="10C309DE" w14:textId="52BF1B5D" w:rsidR="00DF54C0" w:rsidRPr="00531EA7" w:rsidRDefault="00DF54C0" w:rsidP="00B84E28">
            <w:pPr>
              <w:jc w:val="center"/>
              <w:rPr>
                <w:rFonts w:ascii="Calibri" w:hAnsi="Calibri" w:cs="Calibri"/>
                <w:color w:val="000000"/>
              </w:rPr>
            </w:pPr>
          </w:p>
        </w:tc>
        <w:tc>
          <w:tcPr>
            <w:tcW w:w="1960" w:type="dxa"/>
            <w:tcBorders>
              <w:top w:val="nil"/>
              <w:left w:val="nil"/>
              <w:bottom w:val="single" w:sz="4" w:space="0" w:color="auto"/>
              <w:right w:val="single" w:sz="4" w:space="0" w:color="auto"/>
            </w:tcBorders>
            <w:shd w:val="clear" w:color="000000" w:fill="FFFFFF"/>
            <w:noWrap/>
            <w:vAlign w:val="center"/>
          </w:tcPr>
          <w:p w14:paraId="255E363C" w14:textId="3251FEE5" w:rsidR="00DF54C0" w:rsidRPr="00531EA7" w:rsidRDefault="00DF54C0" w:rsidP="00B84E28">
            <w:pPr>
              <w:jc w:val="center"/>
              <w:rPr>
                <w:rFonts w:ascii="Calibri" w:hAnsi="Calibri" w:cs="Calibri"/>
                <w:color w:val="000000"/>
              </w:rPr>
            </w:pPr>
          </w:p>
        </w:tc>
      </w:tr>
      <w:tr w:rsidR="00DF54C0" w:rsidRPr="00531EA7" w14:paraId="35E5EC1B" w14:textId="77777777" w:rsidTr="00DF54C0">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59851D0E" w14:textId="77777777" w:rsidR="00DF54C0" w:rsidRPr="00531EA7" w:rsidRDefault="00DF54C0" w:rsidP="00B84E28">
            <w:pPr>
              <w:jc w:val="center"/>
              <w:rPr>
                <w:rFonts w:ascii="Calibri" w:hAnsi="Calibri"/>
                <w:color w:val="000000"/>
                <w:lang w:eastAsia="en-MY"/>
              </w:rPr>
            </w:pPr>
            <w:r w:rsidRPr="00531EA7">
              <w:rPr>
                <w:rFonts w:ascii="Calibri" w:hAnsi="Calibri"/>
                <w:color w:val="000000"/>
                <w:lang w:eastAsia="en-MY"/>
              </w:rPr>
              <w:t>Jul</w:t>
            </w:r>
          </w:p>
        </w:tc>
        <w:tc>
          <w:tcPr>
            <w:tcW w:w="975" w:type="dxa"/>
            <w:tcBorders>
              <w:top w:val="nil"/>
              <w:left w:val="single" w:sz="4" w:space="0" w:color="auto"/>
              <w:bottom w:val="single" w:sz="4" w:space="0" w:color="auto"/>
              <w:right w:val="single" w:sz="4" w:space="0" w:color="auto"/>
            </w:tcBorders>
            <w:shd w:val="clear" w:color="auto" w:fill="auto"/>
            <w:vAlign w:val="bottom"/>
          </w:tcPr>
          <w:p w14:paraId="62B89A92" w14:textId="5E4EE48D" w:rsidR="00DF54C0" w:rsidRPr="00531EA7" w:rsidRDefault="00DF54C0" w:rsidP="00B84E28">
            <w:pPr>
              <w:jc w:val="center"/>
              <w:rPr>
                <w:rFonts w:ascii="Calibri" w:hAnsi="Calibri" w:cs="Calibri"/>
                <w:color w:val="000000"/>
              </w:rPr>
            </w:pPr>
          </w:p>
        </w:tc>
        <w:tc>
          <w:tcPr>
            <w:tcW w:w="975" w:type="dxa"/>
            <w:tcBorders>
              <w:top w:val="nil"/>
              <w:left w:val="nil"/>
              <w:bottom w:val="single" w:sz="4" w:space="0" w:color="auto"/>
              <w:right w:val="single" w:sz="4" w:space="0" w:color="auto"/>
            </w:tcBorders>
            <w:shd w:val="clear" w:color="auto" w:fill="auto"/>
            <w:noWrap/>
            <w:vAlign w:val="bottom"/>
          </w:tcPr>
          <w:p w14:paraId="5F0EAFE0" w14:textId="3DDCE520" w:rsidR="00DF54C0" w:rsidRPr="00531EA7" w:rsidRDefault="00DF54C0" w:rsidP="00B84E28">
            <w:pPr>
              <w:jc w:val="center"/>
              <w:rPr>
                <w:rFonts w:ascii="Calibri" w:hAnsi="Calibri" w:cs="Calibri"/>
                <w:color w:val="000000"/>
              </w:rPr>
            </w:pPr>
          </w:p>
        </w:tc>
        <w:tc>
          <w:tcPr>
            <w:tcW w:w="1126" w:type="dxa"/>
            <w:tcBorders>
              <w:top w:val="nil"/>
              <w:left w:val="nil"/>
              <w:bottom w:val="single" w:sz="4" w:space="0" w:color="auto"/>
              <w:right w:val="single" w:sz="4" w:space="0" w:color="auto"/>
            </w:tcBorders>
            <w:shd w:val="clear" w:color="auto" w:fill="auto"/>
            <w:noWrap/>
            <w:vAlign w:val="bottom"/>
          </w:tcPr>
          <w:p w14:paraId="517E003D" w14:textId="0DE87A77" w:rsidR="00DF54C0" w:rsidRPr="00531EA7" w:rsidRDefault="00DF54C0" w:rsidP="00B84E28">
            <w:pPr>
              <w:jc w:val="center"/>
              <w:rPr>
                <w:rFonts w:ascii="Calibri" w:hAnsi="Calibri" w:cs="Calibri"/>
                <w:color w:val="000000"/>
              </w:rPr>
            </w:pPr>
          </w:p>
        </w:tc>
        <w:tc>
          <w:tcPr>
            <w:tcW w:w="1960" w:type="dxa"/>
            <w:tcBorders>
              <w:top w:val="nil"/>
              <w:left w:val="nil"/>
              <w:bottom w:val="single" w:sz="4" w:space="0" w:color="auto"/>
              <w:right w:val="single" w:sz="4" w:space="0" w:color="auto"/>
            </w:tcBorders>
            <w:shd w:val="clear" w:color="000000" w:fill="FFFFFF"/>
            <w:noWrap/>
            <w:vAlign w:val="center"/>
          </w:tcPr>
          <w:p w14:paraId="69DBF229" w14:textId="01CC9AE1" w:rsidR="00DF54C0" w:rsidRPr="00531EA7" w:rsidRDefault="00DF54C0" w:rsidP="00B84E28">
            <w:pPr>
              <w:jc w:val="center"/>
              <w:rPr>
                <w:rFonts w:ascii="Calibri" w:hAnsi="Calibri" w:cs="Calibri"/>
                <w:color w:val="000000"/>
              </w:rPr>
            </w:pPr>
          </w:p>
        </w:tc>
      </w:tr>
      <w:tr w:rsidR="00DF54C0" w:rsidRPr="00531EA7" w14:paraId="18B1498F" w14:textId="77777777" w:rsidTr="00DF54C0">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509FA026" w14:textId="77777777" w:rsidR="00DF54C0" w:rsidRPr="00531EA7" w:rsidRDefault="00DF54C0" w:rsidP="00B84E28">
            <w:pPr>
              <w:jc w:val="center"/>
              <w:rPr>
                <w:rFonts w:ascii="Calibri" w:hAnsi="Calibri"/>
                <w:color w:val="000000"/>
                <w:lang w:eastAsia="en-MY"/>
              </w:rPr>
            </w:pPr>
            <w:r w:rsidRPr="00531EA7">
              <w:rPr>
                <w:rFonts w:ascii="Calibri" w:hAnsi="Calibri"/>
                <w:color w:val="000000"/>
                <w:lang w:eastAsia="en-MY"/>
              </w:rPr>
              <w:t>Aug</w:t>
            </w:r>
          </w:p>
        </w:tc>
        <w:tc>
          <w:tcPr>
            <w:tcW w:w="975" w:type="dxa"/>
            <w:tcBorders>
              <w:top w:val="nil"/>
              <w:left w:val="single" w:sz="4" w:space="0" w:color="auto"/>
              <w:bottom w:val="single" w:sz="4" w:space="0" w:color="auto"/>
              <w:right w:val="single" w:sz="4" w:space="0" w:color="auto"/>
            </w:tcBorders>
            <w:shd w:val="clear" w:color="auto" w:fill="auto"/>
            <w:vAlign w:val="bottom"/>
          </w:tcPr>
          <w:p w14:paraId="16CFB191" w14:textId="67797038" w:rsidR="00DF54C0" w:rsidRPr="00531EA7" w:rsidRDefault="00DF54C0" w:rsidP="00B84E28">
            <w:pPr>
              <w:jc w:val="center"/>
              <w:rPr>
                <w:rFonts w:ascii="Calibri" w:hAnsi="Calibri" w:cs="Calibri"/>
                <w:color w:val="000000"/>
              </w:rPr>
            </w:pPr>
          </w:p>
        </w:tc>
        <w:tc>
          <w:tcPr>
            <w:tcW w:w="975" w:type="dxa"/>
            <w:tcBorders>
              <w:top w:val="nil"/>
              <w:left w:val="nil"/>
              <w:bottom w:val="single" w:sz="4" w:space="0" w:color="auto"/>
              <w:right w:val="single" w:sz="4" w:space="0" w:color="auto"/>
            </w:tcBorders>
            <w:shd w:val="clear" w:color="auto" w:fill="auto"/>
            <w:noWrap/>
            <w:vAlign w:val="bottom"/>
          </w:tcPr>
          <w:p w14:paraId="38DBC066" w14:textId="20A96AA3" w:rsidR="00DF54C0" w:rsidRPr="00531EA7" w:rsidRDefault="00DF54C0" w:rsidP="00B84E28">
            <w:pPr>
              <w:jc w:val="center"/>
              <w:rPr>
                <w:rFonts w:ascii="Calibri" w:hAnsi="Calibri" w:cs="Calibri"/>
                <w:color w:val="000000"/>
              </w:rPr>
            </w:pPr>
          </w:p>
        </w:tc>
        <w:tc>
          <w:tcPr>
            <w:tcW w:w="1126" w:type="dxa"/>
            <w:tcBorders>
              <w:top w:val="nil"/>
              <w:left w:val="nil"/>
              <w:bottom w:val="single" w:sz="4" w:space="0" w:color="auto"/>
              <w:right w:val="single" w:sz="4" w:space="0" w:color="auto"/>
            </w:tcBorders>
            <w:shd w:val="clear" w:color="auto" w:fill="auto"/>
            <w:noWrap/>
            <w:vAlign w:val="bottom"/>
          </w:tcPr>
          <w:p w14:paraId="6170CFC9" w14:textId="678F8EC0" w:rsidR="00DF54C0" w:rsidRPr="00531EA7" w:rsidRDefault="00DF54C0" w:rsidP="00B84E28">
            <w:pPr>
              <w:jc w:val="center"/>
              <w:rPr>
                <w:rFonts w:ascii="Calibri" w:hAnsi="Calibri" w:cs="Calibri"/>
                <w:color w:val="000000"/>
              </w:rPr>
            </w:pPr>
          </w:p>
        </w:tc>
        <w:tc>
          <w:tcPr>
            <w:tcW w:w="1960" w:type="dxa"/>
            <w:tcBorders>
              <w:top w:val="nil"/>
              <w:left w:val="nil"/>
              <w:bottom w:val="single" w:sz="4" w:space="0" w:color="auto"/>
              <w:right w:val="single" w:sz="4" w:space="0" w:color="auto"/>
            </w:tcBorders>
            <w:shd w:val="clear" w:color="000000" w:fill="FFFFFF"/>
            <w:noWrap/>
            <w:vAlign w:val="center"/>
          </w:tcPr>
          <w:p w14:paraId="3FE03DD7" w14:textId="13A2CC98" w:rsidR="00DF54C0" w:rsidRPr="00531EA7" w:rsidRDefault="00DF54C0" w:rsidP="00B84E28">
            <w:pPr>
              <w:jc w:val="center"/>
              <w:rPr>
                <w:rFonts w:ascii="Calibri" w:hAnsi="Calibri" w:cs="Calibri"/>
                <w:color w:val="000000"/>
              </w:rPr>
            </w:pPr>
          </w:p>
        </w:tc>
      </w:tr>
      <w:tr w:rsidR="00DF54C0" w:rsidRPr="00531EA7" w14:paraId="4D8EC7FF" w14:textId="77777777" w:rsidTr="00DF54C0">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645FAE5E" w14:textId="77777777" w:rsidR="00DF54C0" w:rsidRPr="00531EA7" w:rsidRDefault="00DF54C0" w:rsidP="00B84E28">
            <w:pPr>
              <w:jc w:val="center"/>
              <w:rPr>
                <w:rFonts w:ascii="Calibri" w:hAnsi="Calibri"/>
                <w:color w:val="000000"/>
                <w:lang w:eastAsia="en-MY"/>
              </w:rPr>
            </w:pPr>
            <w:r w:rsidRPr="00531EA7">
              <w:rPr>
                <w:rFonts w:ascii="Calibri" w:hAnsi="Calibri"/>
                <w:color w:val="000000"/>
                <w:lang w:eastAsia="en-MY"/>
              </w:rPr>
              <w:t>Sep</w:t>
            </w:r>
          </w:p>
        </w:tc>
        <w:tc>
          <w:tcPr>
            <w:tcW w:w="975" w:type="dxa"/>
            <w:tcBorders>
              <w:top w:val="nil"/>
              <w:left w:val="single" w:sz="4" w:space="0" w:color="auto"/>
              <w:bottom w:val="single" w:sz="4" w:space="0" w:color="auto"/>
              <w:right w:val="single" w:sz="4" w:space="0" w:color="auto"/>
            </w:tcBorders>
            <w:shd w:val="clear" w:color="auto" w:fill="auto"/>
            <w:vAlign w:val="bottom"/>
          </w:tcPr>
          <w:p w14:paraId="45B12790" w14:textId="1F2BCF42" w:rsidR="00DF54C0" w:rsidRPr="00531EA7" w:rsidRDefault="00DF54C0" w:rsidP="00B84E28">
            <w:pPr>
              <w:jc w:val="center"/>
              <w:rPr>
                <w:rFonts w:ascii="Calibri" w:hAnsi="Calibri" w:cs="Calibri"/>
                <w:color w:val="000000"/>
              </w:rPr>
            </w:pPr>
          </w:p>
        </w:tc>
        <w:tc>
          <w:tcPr>
            <w:tcW w:w="975" w:type="dxa"/>
            <w:tcBorders>
              <w:top w:val="nil"/>
              <w:left w:val="nil"/>
              <w:bottom w:val="single" w:sz="4" w:space="0" w:color="auto"/>
              <w:right w:val="single" w:sz="4" w:space="0" w:color="auto"/>
            </w:tcBorders>
            <w:shd w:val="clear" w:color="auto" w:fill="auto"/>
            <w:noWrap/>
            <w:vAlign w:val="bottom"/>
          </w:tcPr>
          <w:p w14:paraId="384789DE" w14:textId="54997BB6" w:rsidR="00DF54C0" w:rsidRPr="00531EA7" w:rsidRDefault="00DF54C0" w:rsidP="00B84E28">
            <w:pPr>
              <w:jc w:val="center"/>
              <w:rPr>
                <w:rFonts w:ascii="Calibri" w:hAnsi="Calibri" w:cs="Calibri"/>
                <w:color w:val="000000"/>
              </w:rPr>
            </w:pPr>
          </w:p>
        </w:tc>
        <w:tc>
          <w:tcPr>
            <w:tcW w:w="1126" w:type="dxa"/>
            <w:tcBorders>
              <w:top w:val="nil"/>
              <w:left w:val="nil"/>
              <w:bottom w:val="single" w:sz="4" w:space="0" w:color="auto"/>
              <w:right w:val="single" w:sz="4" w:space="0" w:color="auto"/>
            </w:tcBorders>
            <w:shd w:val="clear" w:color="auto" w:fill="auto"/>
            <w:noWrap/>
            <w:vAlign w:val="bottom"/>
          </w:tcPr>
          <w:p w14:paraId="2B80D939" w14:textId="12D6C6E8" w:rsidR="00DF54C0" w:rsidRPr="00531EA7" w:rsidRDefault="00DF54C0" w:rsidP="00B84E28">
            <w:pPr>
              <w:jc w:val="center"/>
              <w:rPr>
                <w:rFonts w:ascii="Calibri" w:hAnsi="Calibri" w:cs="Calibri"/>
                <w:color w:val="000000"/>
              </w:rPr>
            </w:pPr>
          </w:p>
        </w:tc>
        <w:tc>
          <w:tcPr>
            <w:tcW w:w="1960" w:type="dxa"/>
            <w:tcBorders>
              <w:top w:val="nil"/>
              <w:left w:val="nil"/>
              <w:bottom w:val="single" w:sz="4" w:space="0" w:color="auto"/>
              <w:right w:val="single" w:sz="4" w:space="0" w:color="auto"/>
            </w:tcBorders>
            <w:shd w:val="clear" w:color="000000" w:fill="FFFFFF"/>
            <w:noWrap/>
            <w:vAlign w:val="center"/>
          </w:tcPr>
          <w:p w14:paraId="091A35CE" w14:textId="38D30796" w:rsidR="00DF54C0" w:rsidRPr="00531EA7" w:rsidRDefault="00DF54C0" w:rsidP="00B84E28">
            <w:pPr>
              <w:jc w:val="center"/>
              <w:rPr>
                <w:rFonts w:ascii="Calibri" w:hAnsi="Calibri" w:cs="Calibri"/>
                <w:color w:val="000000"/>
              </w:rPr>
            </w:pPr>
          </w:p>
        </w:tc>
      </w:tr>
      <w:tr w:rsidR="00DF54C0" w:rsidRPr="00531EA7" w14:paraId="4061F424" w14:textId="77777777" w:rsidTr="00DF54C0">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799B6942" w14:textId="77777777" w:rsidR="00DF54C0" w:rsidRPr="00531EA7" w:rsidRDefault="00DF54C0" w:rsidP="00B84E28">
            <w:pPr>
              <w:jc w:val="center"/>
              <w:rPr>
                <w:rFonts w:ascii="Calibri" w:hAnsi="Calibri"/>
                <w:color w:val="000000"/>
                <w:lang w:eastAsia="en-MY"/>
              </w:rPr>
            </w:pPr>
            <w:r w:rsidRPr="00531EA7">
              <w:rPr>
                <w:rFonts w:ascii="Calibri" w:hAnsi="Calibri"/>
                <w:color w:val="000000"/>
                <w:lang w:eastAsia="en-MY"/>
              </w:rPr>
              <w:t>Oct</w:t>
            </w:r>
          </w:p>
        </w:tc>
        <w:tc>
          <w:tcPr>
            <w:tcW w:w="975" w:type="dxa"/>
            <w:tcBorders>
              <w:top w:val="nil"/>
              <w:left w:val="single" w:sz="4" w:space="0" w:color="auto"/>
              <w:bottom w:val="single" w:sz="4" w:space="0" w:color="auto"/>
              <w:right w:val="single" w:sz="4" w:space="0" w:color="auto"/>
            </w:tcBorders>
            <w:shd w:val="clear" w:color="auto" w:fill="auto"/>
            <w:vAlign w:val="bottom"/>
          </w:tcPr>
          <w:p w14:paraId="5A221132" w14:textId="1F031511" w:rsidR="00DF54C0" w:rsidRPr="00531EA7" w:rsidRDefault="00DF54C0" w:rsidP="00B84E28">
            <w:pPr>
              <w:jc w:val="center"/>
              <w:rPr>
                <w:rFonts w:ascii="Calibri" w:hAnsi="Calibri" w:cs="Calibri"/>
                <w:color w:val="000000"/>
              </w:rPr>
            </w:pPr>
          </w:p>
        </w:tc>
        <w:tc>
          <w:tcPr>
            <w:tcW w:w="975" w:type="dxa"/>
            <w:tcBorders>
              <w:top w:val="nil"/>
              <w:left w:val="nil"/>
              <w:bottom w:val="single" w:sz="4" w:space="0" w:color="auto"/>
              <w:right w:val="single" w:sz="4" w:space="0" w:color="auto"/>
            </w:tcBorders>
            <w:shd w:val="clear" w:color="auto" w:fill="auto"/>
            <w:noWrap/>
            <w:vAlign w:val="bottom"/>
          </w:tcPr>
          <w:p w14:paraId="67FA8DB1" w14:textId="48D7EF45" w:rsidR="00DF54C0" w:rsidRPr="00531EA7" w:rsidRDefault="00DF54C0" w:rsidP="00B84E28">
            <w:pPr>
              <w:jc w:val="center"/>
              <w:rPr>
                <w:rFonts w:ascii="Calibri" w:hAnsi="Calibri" w:cs="Calibri"/>
                <w:color w:val="000000"/>
              </w:rPr>
            </w:pPr>
          </w:p>
        </w:tc>
        <w:tc>
          <w:tcPr>
            <w:tcW w:w="1126" w:type="dxa"/>
            <w:tcBorders>
              <w:top w:val="nil"/>
              <w:left w:val="nil"/>
              <w:bottom w:val="single" w:sz="4" w:space="0" w:color="auto"/>
              <w:right w:val="single" w:sz="4" w:space="0" w:color="auto"/>
            </w:tcBorders>
            <w:shd w:val="clear" w:color="auto" w:fill="auto"/>
            <w:noWrap/>
            <w:vAlign w:val="bottom"/>
          </w:tcPr>
          <w:p w14:paraId="121ABA09" w14:textId="11E993CE" w:rsidR="00DF54C0" w:rsidRPr="00531EA7" w:rsidRDefault="00DF54C0" w:rsidP="00B84E28">
            <w:pPr>
              <w:jc w:val="center"/>
              <w:rPr>
                <w:rFonts w:ascii="Calibri" w:hAnsi="Calibri" w:cs="Calibri"/>
                <w:color w:val="000000"/>
              </w:rPr>
            </w:pPr>
          </w:p>
        </w:tc>
        <w:tc>
          <w:tcPr>
            <w:tcW w:w="1960" w:type="dxa"/>
            <w:tcBorders>
              <w:top w:val="nil"/>
              <w:left w:val="nil"/>
              <w:bottom w:val="single" w:sz="4" w:space="0" w:color="auto"/>
              <w:right w:val="single" w:sz="4" w:space="0" w:color="auto"/>
            </w:tcBorders>
            <w:shd w:val="clear" w:color="000000" w:fill="FFFFFF"/>
            <w:noWrap/>
            <w:vAlign w:val="center"/>
          </w:tcPr>
          <w:p w14:paraId="265FB2FA" w14:textId="6EBADE28" w:rsidR="00DF54C0" w:rsidRPr="00531EA7" w:rsidRDefault="00DF54C0" w:rsidP="00B84E28">
            <w:pPr>
              <w:jc w:val="center"/>
              <w:rPr>
                <w:rFonts w:ascii="Calibri" w:hAnsi="Calibri" w:cs="Calibri"/>
                <w:color w:val="000000"/>
              </w:rPr>
            </w:pPr>
          </w:p>
        </w:tc>
      </w:tr>
      <w:tr w:rsidR="00DF54C0" w:rsidRPr="00531EA7" w14:paraId="22CD8550" w14:textId="77777777" w:rsidTr="00DF54C0">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08DFE252" w14:textId="77777777" w:rsidR="00DF54C0" w:rsidRPr="00531EA7" w:rsidRDefault="00DF54C0" w:rsidP="00B84E28">
            <w:pPr>
              <w:jc w:val="center"/>
              <w:rPr>
                <w:rFonts w:ascii="Calibri" w:hAnsi="Calibri"/>
                <w:color w:val="000000"/>
                <w:lang w:eastAsia="en-MY"/>
              </w:rPr>
            </w:pPr>
            <w:r w:rsidRPr="00531EA7">
              <w:rPr>
                <w:rFonts w:ascii="Calibri" w:hAnsi="Calibri"/>
                <w:color w:val="000000"/>
                <w:lang w:eastAsia="en-MY"/>
              </w:rPr>
              <w:t>Nov</w:t>
            </w:r>
          </w:p>
        </w:tc>
        <w:tc>
          <w:tcPr>
            <w:tcW w:w="975" w:type="dxa"/>
            <w:tcBorders>
              <w:top w:val="nil"/>
              <w:left w:val="single" w:sz="4" w:space="0" w:color="auto"/>
              <w:bottom w:val="single" w:sz="4" w:space="0" w:color="auto"/>
              <w:right w:val="single" w:sz="4" w:space="0" w:color="auto"/>
            </w:tcBorders>
            <w:shd w:val="clear" w:color="auto" w:fill="auto"/>
            <w:vAlign w:val="bottom"/>
          </w:tcPr>
          <w:p w14:paraId="0FFA2415" w14:textId="473D7E9B" w:rsidR="00DF54C0" w:rsidRPr="00531EA7" w:rsidRDefault="00DF54C0" w:rsidP="00B84E28">
            <w:pPr>
              <w:jc w:val="center"/>
              <w:rPr>
                <w:rFonts w:ascii="Calibri" w:hAnsi="Calibri" w:cs="Calibri"/>
                <w:color w:val="000000"/>
              </w:rPr>
            </w:pPr>
          </w:p>
        </w:tc>
        <w:tc>
          <w:tcPr>
            <w:tcW w:w="975" w:type="dxa"/>
            <w:tcBorders>
              <w:top w:val="nil"/>
              <w:left w:val="nil"/>
              <w:bottom w:val="single" w:sz="4" w:space="0" w:color="auto"/>
              <w:right w:val="single" w:sz="4" w:space="0" w:color="auto"/>
            </w:tcBorders>
            <w:shd w:val="clear" w:color="auto" w:fill="auto"/>
            <w:noWrap/>
            <w:vAlign w:val="bottom"/>
          </w:tcPr>
          <w:p w14:paraId="0A46E744" w14:textId="57C54D90" w:rsidR="00DF54C0" w:rsidRPr="00531EA7" w:rsidRDefault="00DF54C0" w:rsidP="00B84E28">
            <w:pPr>
              <w:jc w:val="center"/>
              <w:rPr>
                <w:rFonts w:ascii="Calibri" w:hAnsi="Calibri" w:cs="Calibri"/>
                <w:color w:val="000000"/>
              </w:rPr>
            </w:pPr>
          </w:p>
        </w:tc>
        <w:tc>
          <w:tcPr>
            <w:tcW w:w="1126" w:type="dxa"/>
            <w:tcBorders>
              <w:top w:val="nil"/>
              <w:left w:val="nil"/>
              <w:bottom w:val="single" w:sz="4" w:space="0" w:color="auto"/>
              <w:right w:val="single" w:sz="4" w:space="0" w:color="auto"/>
            </w:tcBorders>
            <w:shd w:val="clear" w:color="auto" w:fill="auto"/>
            <w:noWrap/>
            <w:vAlign w:val="bottom"/>
          </w:tcPr>
          <w:p w14:paraId="5D22C091" w14:textId="00299EFF" w:rsidR="00DF54C0" w:rsidRPr="00531EA7" w:rsidRDefault="00DF54C0" w:rsidP="00B84E28">
            <w:pPr>
              <w:jc w:val="center"/>
              <w:rPr>
                <w:rFonts w:ascii="Calibri" w:hAnsi="Calibri" w:cs="Calibri"/>
                <w:color w:val="000000"/>
              </w:rPr>
            </w:pPr>
          </w:p>
        </w:tc>
        <w:tc>
          <w:tcPr>
            <w:tcW w:w="1960" w:type="dxa"/>
            <w:tcBorders>
              <w:top w:val="nil"/>
              <w:left w:val="nil"/>
              <w:bottom w:val="single" w:sz="4" w:space="0" w:color="auto"/>
              <w:right w:val="single" w:sz="4" w:space="0" w:color="auto"/>
            </w:tcBorders>
            <w:shd w:val="clear" w:color="000000" w:fill="FFFFFF"/>
            <w:noWrap/>
            <w:vAlign w:val="center"/>
          </w:tcPr>
          <w:p w14:paraId="1942629B" w14:textId="544BEF56" w:rsidR="00DF54C0" w:rsidRPr="00531EA7" w:rsidRDefault="00DF54C0" w:rsidP="00B84E28">
            <w:pPr>
              <w:jc w:val="center"/>
              <w:rPr>
                <w:rFonts w:ascii="Calibri" w:hAnsi="Calibri" w:cs="Calibri"/>
                <w:color w:val="000000"/>
              </w:rPr>
            </w:pPr>
          </w:p>
        </w:tc>
      </w:tr>
      <w:tr w:rsidR="00DF54C0" w:rsidRPr="00531EA7" w14:paraId="583F4E09" w14:textId="77777777" w:rsidTr="00DF54C0">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41801FF6" w14:textId="77777777" w:rsidR="00DF54C0" w:rsidRPr="00531EA7" w:rsidRDefault="00DF54C0" w:rsidP="00B84E28">
            <w:pPr>
              <w:jc w:val="center"/>
              <w:rPr>
                <w:rFonts w:ascii="Calibri" w:hAnsi="Calibri"/>
                <w:color w:val="000000"/>
                <w:lang w:eastAsia="en-MY"/>
              </w:rPr>
            </w:pPr>
            <w:r w:rsidRPr="00531EA7">
              <w:rPr>
                <w:rFonts w:ascii="Calibri" w:hAnsi="Calibri"/>
                <w:color w:val="000000"/>
                <w:lang w:eastAsia="en-MY"/>
              </w:rPr>
              <w:t>Dec</w:t>
            </w:r>
          </w:p>
        </w:tc>
        <w:tc>
          <w:tcPr>
            <w:tcW w:w="975" w:type="dxa"/>
            <w:tcBorders>
              <w:top w:val="nil"/>
              <w:left w:val="single" w:sz="4" w:space="0" w:color="auto"/>
              <w:bottom w:val="single" w:sz="4" w:space="0" w:color="auto"/>
              <w:right w:val="single" w:sz="4" w:space="0" w:color="auto"/>
            </w:tcBorders>
            <w:shd w:val="clear" w:color="auto" w:fill="auto"/>
            <w:vAlign w:val="bottom"/>
          </w:tcPr>
          <w:p w14:paraId="6B56E84C" w14:textId="3239AFF7" w:rsidR="00DF54C0" w:rsidRPr="00531EA7" w:rsidRDefault="00DF54C0" w:rsidP="00B84E28">
            <w:pPr>
              <w:jc w:val="center"/>
              <w:rPr>
                <w:rFonts w:ascii="Calibri" w:hAnsi="Calibri" w:cs="Calibri"/>
                <w:color w:val="000000"/>
              </w:rPr>
            </w:pPr>
          </w:p>
        </w:tc>
        <w:tc>
          <w:tcPr>
            <w:tcW w:w="975" w:type="dxa"/>
            <w:tcBorders>
              <w:top w:val="nil"/>
              <w:left w:val="nil"/>
              <w:bottom w:val="single" w:sz="4" w:space="0" w:color="auto"/>
              <w:right w:val="single" w:sz="4" w:space="0" w:color="auto"/>
            </w:tcBorders>
            <w:shd w:val="clear" w:color="auto" w:fill="auto"/>
            <w:noWrap/>
            <w:vAlign w:val="bottom"/>
          </w:tcPr>
          <w:p w14:paraId="001A93D7" w14:textId="493931D6" w:rsidR="00DF54C0" w:rsidRPr="00531EA7" w:rsidRDefault="00DF54C0" w:rsidP="00B84E28">
            <w:pPr>
              <w:jc w:val="center"/>
              <w:rPr>
                <w:rFonts w:ascii="Calibri" w:hAnsi="Calibri" w:cs="Calibri"/>
                <w:color w:val="000000"/>
              </w:rPr>
            </w:pPr>
          </w:p>
        </w:tc>
        <w:tc>
          <w:tcPr>
            <w:tcW w:w="1126" w:type="dxa"/>
            <w:tcBorders>
              <w:top w:val="nil"/>
              <w:left w:val="nil"/>
              <w:bottom w:val="single" w:sz="4" w:space="0" w:color="auto"/>
              <w:right w:val="single" w:sz="4" w:space="0" w:color="auto"/>
            </w:tcBorders>
            <w:shd w:val="clear" w:color="auto" w:fill="auto"/>
            <w:noWrap/>
            <w:vAlign w:val="bottom"/>
          </w:tcPr>
          <w:p w14:paraId="16A645B2" w14:textId="298AB472" w:rsidR="00DF54C0" w:rsidRPr="00531EA7" w:rsidRDefault="00DF54C0" w:rsidP="00B84E28">
            <w:pPr>
              <w:jc w:val="center"/>
              <w:rPr>
                <w:rFonts w:ascii="Calibri" w:hAnsi="Calibri" w:cs="Calibri"/>
                <w:color w:val="000000"/>
              </w:rPr>
            </w:pPr>
          </w:p>
        </w:tc>
        <w:tc>
          <w:tcPr>
            <w:tcW w:w="1960" w:type="dxa"/>
            <w:tcBorders>
              <w:top w:val="nil"/>
              <w:left w:val="nil"/>
              <w:bottom w:val="single" w:sz="4" w:space="0" w:color="auto"/>
              <w:right w:val="single" w:sz="4" w:space="0" w:color="auto"/>
            </w:tcBorders>
            <w:shd w:val="clear" w:color="000000" w:fill="FFFFFF"/>
            <w:noWrap/>
            <w:vAlign w:val="center"/>
          </w:tcPr>
          <w:p w14:paraId="03CC860D" w14:textId="1D2EDAC0" w:rsidR="00DF54C0" w:rsidRPr="00531EA7" w:rsidRDefault="00DF54C0" w:rsidP="00B84E28">
            <w:pPr>
              <w:jc w:val="center"/>
              <w:rPr>
                <w:rFonts w:ascii="Calibri" w:hAnsi="Calibri" w:cs="Calibri"/>
                <w:color w:val="000000"/>
              </w:rPr>
            </w:pPr>
          </w:p>
        </w:tc>
      </w:tr>
    </w:tbl>
    <w:p w14:paraId="0FA18CD7" w14:textId="42AD2B12" w:rsidR="00DF54C0" w:rsidRPr="00DF54C0" w:rsidRDefault="00DF54C0" w:rsidP="00DF54C0">
      <w:pPr>
        <w:pStyle w:val="Caption"/>
        <w:rPr>
          <w:color w:val="FF0000"/>
        </w:rPr>
      </w:pPr>
      <w:bookmarkStart w:id="49" w:name="_Toc100573644"/>
      <w:r w:rsidRPr="00DF54C0">
        <w:rPr>
          <w:color w:val="FF0000"/>
        </w:rPr>
        <w:t xml:space="preserve">Table </w:t>
      </w:r>
      <w:r w:rsidRPr="00DF54C0">
        <w:rPr>
          <w:color w:val="FF0000"/>
        </w:rPr>
        <w:fldChar w:fldCharType="begin"/>
      </w:r>
      <w:r w:rsidRPr="00DF54C0">
        <w:rPr>
          <w:color w:val="FF0000"/>
        </w:rPr>
        <w:instrText xml:space="preserve"> STYLEREF 1 \s </w:instrText>
      </w:r>
      <w:r w:rsidRPr="00DF54C0">
        <w:rPr>
          <w:color w:val="FF0000"/>
        </w:rPr>
        <w:fldChar w:fldCharType="separate"/>
      </w:r>
      <w:r w:rsidR="002E7F58">
        <w:rPr>
          <w:noProof/>
          <w:color w:val="FF0000"/>
        </w:rPr>
        <w:t>5</w:t>
      </w:r>
      <w:r w:rsidRPr="00DF54C0">
        <w:rPr>
          <w:color w:val="FF0000"/>
        </w:rPr>
        <w:fldChar w:fldCharType="end"/>
      </w:r>
      <w:r w:rsidRPr="00DF54C0">
        <w:rPr>
          <w:color w:val="FF0000"/>
        </w:rPr>
        <w:t xml:space="preserve">: </w:t>
      </w:r>
      <w:bookmarkEnd w:id="49"/>
      <w:r w:rsidRPr="00DF54C0">
        <w:rPr>
          <w:color w:val="FF0000"/>
        </w:rPr>
        <w:t>xxx</w:t>
      </w:r>
    </w:p>
    <w:p w14:paraId="223F95A5" w14:textId="72587171" w:rsidR="001C146E" w:rsidRPr="00DF54C0" w:rsidRDefault="001C146E" w:rsidP="001C146E">
      <w:pPr>
        <w:jc w:val="both"/>
      </w:pPr>
    </w:p>
    <w:p w14:paraId="57065D82" w14:textId="7339CF75" w:rsidR="006049B3" w:rsidRDefault="00DF54C0" w:rsidP="006049B3">
      <w:pPr>
        <w:rPr>
          <w:color w:val="FF0000"/>
        </w:rPr>
      </w:pPr>
      <w:r w:rsidRPr="00DF54C0">
        <w:rPr>
          <w:color w:val="FF0000"/>
        </w:rPr>
        <w:t>To do analysis for single and multiple regression</w:t>
      </w:r>
    </w:p>
    <w:p w14:paraId="35E9C5EB" w14:textId="77777777" w:rsidR="00531EA7" w:rsidRDefault="00531EA7" w:rsidP="006049B3">
      <w:pPr>
        <w:rPr>
          <w:color w:val="FF0000"/>
        </w:rPr>
      </w:pPr>
    </w:p>
    <w:p w14:paraId="729443F3" w14:textId="77777777" w:rsidR="00531EA7" w:rsidRDefault="00531EA7" w:rsidP="006049B3">
      <w:pPr>
        <w:rPr>
          <w:color w:val="FF0000"/>
        </w:rPr>
      </w:pPr>
    </w:p>
    <w:p w14:paraId="364D4FDE" w14:textId="77777777" w:rsidR="00531EA7" w:rsidRDefault="00531EA7" w:rsidP="006049B3">
      <w:pPr>
        <w:rPr>
          <w:color w:val="FF0000"/>
        </w:rPr>
      </w:pPr>
    </w:p>
    <w:p w14:paraId="7AB955D0" w14:textId="77777777" w:rsidR="00531EA7" w:rsidRDefault="00531EA7" w:rsidP="006049B3">
      <w:pPr>
        <w:rPr>
          <w:color w:val="FF0000"/>
        </w:rPr>
      </w:pPr>
    </w:p>
    <w:p w14:paraId="1FA951E3" w14:textId="77777777" w:rsidR="00531EA7" w:rsidRDefault="00531EA7" w:rsidP="006049B3">
      <w:pPr>
        <w:rPr>
          <w:color w:val="FF0000"/>
        </w:rPr>
      </w:pPr>
    </w:p>
    <w:p w14:paraId="35E0256C" w14:textId="77777777" w:rsidR="00531EA7" w:rsidRDefault="00531EA7" w:rsidP="006049B3">
      <w:pPr>
        <w:rPr>
          <w:color w:val="FF0000"/>
        </w:rPr>
      </w:pPr>
    </w:p>
    <w:p w14:paraId="262EE8DD" w14:textId="77777777" w:rsidR="00531EA7" w:rsidRDefault="00531EA7" w:rsidP="006049B3">
      <w:pPr>
        <w:rPr>
          <w:color w:val="FF0000"/>
        </w:rPr>
      </w:pPr>
    </w:p>
    <w:p w14:paraId="7D109293" w14:textId="77777777" w:rsidR="00531EA7" w:rsidRDefault="00531EA7" w:rsidP="006049B3">
      <w:pPr>
        <w:rPr>
          <w:color w:val="FF0000"/>
        </w:rPr>
      </w:pPr>
    </w:p>
    <w:p w14:paraId="07242881" w14:textId="77777777" w:rsidR="00531EA7" w:rsidRDefault="00531EA7" w:rsidP="006049B3">
      <w:pPr>
        <w:rPr>
          <w:color w:val="FF0000"/>
        </w:rPr>
      </w:pPr>
    </w:p>
    <w:p w14:paraId="5E450F57" w14:textId="77777777" w:rsidR="00531EA7" w:rsidRDefault="00531EA7" w:rsidP="006049B3">
      <w:pPr>
        <w:rPr>
          <w:color w:val="FF0000"/>
        </w:rPr>
      </w:pPr>
    </w:p>
    <w:p w14:paraId="0106B11A" w14:textId="77777777" w:rsidR="00531EA7" w:rsidRDefault="00531EA7" w:rsidP="006049B3">
      <w:pPr>
        <w:rPr>
          <w:color w:val="FF0000"/>
        </w:rPr>
      </w:pPr>
    </w:p>
    <w:p w14:paraId="3395ED57" w14:textId="77777777" w:rsidR="00531EA7" w:rsidRDefault="00531EA7" w:rsidP="006049B3">
      <w:pPr>
        <w:rPr>
          <w:color w:val="FF0000"/>
        </w:rPr>
      </w:pPr>
    </w:p>
    <w:p w14:paraId="1E88EBB1" w14:textId="77777777" w:rsidR="00531EA7" w:rsidRPr="00DF54C0" w:rsidRDefault="00531EA7" w:rsidP="006049B3">
      <w:pPr>
        <w:rPr>
          <w:color w:val="FF0000"/>
          <w:lang w:val="en-US" w:eastAsia="ja-JP"/>
        </w:rPr>
      </w:pPr>
    </w:p>
    <w:p w14:paraId="49BD46C4" w14:textId="77777777" w:rsidR="00DF54C0" w:rsidRPr="00531EA7" w:rsidRDefault="00DF54C0" w:rsidP="00DF54C0">
      <w:pPr>
        <w:spacing w:after="0" w:line="240" w:lineRule="auto"/>
        <w:jc w:val="both"/>
        <w:rPr>
          <w:rFonts w:eastAsia="Times New Roman" w:cstheme="minorHAnsi"/>
          <w:b/>
          <w:bCs/>
          <w:kern w:val="0"/>
          <w:lang w:val="en-US"/>
          <w14:ligatures w14:val="none"/>
        </w:rPr>
      </w:pPr>
      <w:r w:rsidRPr="00531EA7">
        <w:rPr>
          <w:rFonts w:eastAsia="Times New Roman" w:cstheme="minorHAnsi"/>
          <w:b/>
          <w:bCs/>
          <w:kern w:val="0"/>
          <w:lang w:val="en-US"/>
          <w14:ligatures w14:val="none"/>
        </w:rPr>
        <w:lastRenderedPageBreak/>
        <w:t>Multiple Analysis using Three (3) Variable Factors</w:t>
      </w:r>
    </w:p>
    <w:p w14:paraId="7D50AF35" w14:textId="77777777" w:rsidR="00DF54C0" w:rsidRPr="00531EA7" w:rsidRDefault="00DF54C0" w:rsidP="00DF54C0">
      <w:pPr>
        <w:spacing w:after="0" w:line="360" w:lineRule="auto"/>
        <w:ind w:left="360"/>
        <w:jc w:val="both"/>
        <w:rPr>
          <w:rFonts w:eastAsia="Times New Roman" w:cstheme="minorHAnsi"/>
          <w:color w:val="FF0000"/>
          <w:kern w:val="0"/>
          <w:lang w:val="en-US"/>
          <w14:ligatures w14:val="none"/>
        </w:rPr>
      </w:pPr>
    </w:p>
    <w:p w14:paraId="1B5E8B94" w14:textId="77777777" w:rsidR="00DF54C0" w:rsidRPr="00531EA7" w:rsidRDefault="00DF54C0" w:rsidP="00DF54C0">
      <w:pPr>
        <w:spacing w:after="0" w:line="360" w:lineRule="auto"/>
        <w:ind w:left="360"/>
        <w:jc w:val="both"/>
        <w:rPr>
          <w:rFonts w:eastAsia="Times New Roman" w:cstheme="minorHAnsi"/>
          <w:b/>
          <w:color w:val="FF0000"/>
          <w:kern w:val="0"/>
          <w:lang w:val="en-US"/>
          <w14:ligatures w14:val="none"/>
        </w:rPr>
      </w:pPr>
      <w:r w:rsidRPr="00531EA7">
        <w:rPr>
          <w:rFonts w:eastAsia="Times New Roman" w:cstheme="minorHAnsi"/>
          <w:kern w:val="0"/>
          <w:lang w:val="en-US"/>
          <w14:ligatures w14:val="none"/>
        </w:rPr>
        <w:t xml:space="preserve">Multiple Regression Analysis was performed using Microsoft Excel for number of patients, number of working days as the multiple independent variables. Table below shows the summary of output of the Regression Analysis. From Table, the y-intercept, the coefficient of each independent variable as in Equation 1, R-square (coefficient of determination) and standard error of the mathematical modelling can be obtained. </w:t>
      </w:r>
    </w:p>
    <w:p w14:paraId="151D620B" w14:textId="7C2E3C7C" w:rsidR="00DF54C0" w:rsidRPr="00531EA7" w:rsidRDefault="00531EA7" w:rsidP="00DF54C0">
      <w:pPr>
        <w:spacing w:after="0" w:line="360" w:lineRule="auto"/>
        <w:jc w:val="center"/>
        <w:rPr>
          <w:rFonts w:eastAsia="Times New Roman" w:cstheme="minorHAnsi"/>
          <w:b/>
          <w:kern w:val="0"/>
          <w:lang w:val="en-US"/>
          <w14:ligatures w14:val="none"/>
        </w:rPr>
      </w:pPr>
      <w:r>
        <w:rPr>
          <w:noProof/>
        </w:rPr>
        <mc:AlternateContent>
          <mc:Choice Requires="wps">
            <w:drawing>
              <wp:anchor distT="0" distB="0" distL="114300" distR="114300" simplePos="0" relativeHeight="251760640" behindDoc="0" locked="0" layoutInCell="1" allowOverlap="1" wp14:anchorId="14D34D79" wp14:editId="300469B0">
                <wp:simplePos x="0" y="0"/>
                <wp:positionH relativeFrom="margin">
                  <wp:posOffset>1186070</wp:posOffset>
                </wp:positionH>
                <wp:positionV relativeFrom="paragraph">
                  <wp:posOffset>898607</wp:posOffset>
                </wp:positionV>
                <wp:extent cx="3265553" cy="1081687"/>
                <wp:effectExtent l="0" t="647700" r="0" b="652145"/>
                <wp:wrapNone/>
                <wp:docPr id="1697937217" name="Text Box 1697937217"/>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4CD781DD" w14:textId="77777777" w:rsidR="00531EA7" w:rsidRPr="00CB5782" w:rsidRDefault="00531EA7" w:rsidP="00531EA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4D34D79" id="Text Box 1697937217" o:spid="_x0000_s1047" type="#_x0000_t202" style="position:absolute;left:0;text-align:left;margin-left:93.4pt;margin-top:70.75pt;width:257.15pt;height:85.15pt;rotation:-1769669fd;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" filled="f" stroked="f">
                <v:textbox>
                  <w:txbxContent>
                    <w:p w14:paraId="4CD781DD" w14:textId="77777777" w:rsidR="00531EA7" w:rsidRPr="00CB5782" w:rsidRDefault="00531EA7" w:rsidP="00531EA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DF54C0" w:rsidRPr="00531EA7">
        <w:rPr>
          <w:rFonts w:eastAsia="Times New Roman" w:cstheme="minorHAnsi"/>
          <w:noProof/>
          <w:kern w:val="0"/>
          <w:lang w:val="en-US"/>
          <w14:ligatures w14:val="none"/>
        </w:rPr>
        <w:drawing>
          <wp:inline distT="0" distB="0" distL="0" distR="0" wp14:anchorId="6B08448A" wp14:editId="373A4A5C">
            <wp:extent cx="6113780" cy="3087584"/>
            <wp:effectExtent l="0" t="0" r="127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40276" cy="3100965"/>
                    </a:xfrm>
                    <a:prstGeom prst="rect">
                      <a:avLst/>
                    </a:prstGeom>
                    <a:noFill/>
                    <a:ln>
                      <a:noFill/>
                    </a:ln>
                  </pic:spPr>
                </pic:pic>
              </a:graphicData>
            </a:graphic>
          </wp:inline>
        </w:drawing>
      </w:r>
    </w:p>
    <w:p w14:paraId="2346F918" w14:textId="77777777" w:rsidR="00DF54C0" w:rsidRPr="00531EA7" w:rsidRDefault="00DF54C0" w:rsidP="00DF54C0">
      <w:pPr>
        <w:spacing w:after="0" w:line="360" w:lineRule="auto"/>
        <w:ind w:left="-450"/>
        <w:jc w:val="center"/>
        <w:rPr>
          <w:rFonts w:eastAsia="Times New Roman" w:cstheme="minorHAnsi"/>
          <w:b/>
          <w:kern w:val="0"/>
          <w:lang w:val="en-US"/>
          <w14:ligatures w14:val="none"/>
        </w:rPr>
      </w:pPr>
    </w:p>
    <w:p w14:paraId="74CED0ED" w14:textId="17DAD018" w:rsidR="00DF54C0" w:rsidRPr="00531EA7" w:rsidRDefault="00DF54C0" w:rsidP="00DF54C0">
      <w:pPr>
        <w:spacing w:before="120" w:after="120" w:line="240" w:lineRule="auto"/>
        <w:jc w:val="center"/>
        <w:rPr>
          <w:rFonts w:eastAsia="Times New Roman" w:cstheme="minorHAnsi"/>
          <w:b/>
          <w:color w:val="FF0000"/>
          <w:kern w:val="0"/>
          <w:lang w:val="en-US"/>
          <w14:ligatures w14:val="none"/>
        </w:rPr>
      </w:pPr>
      <w:bookmarkStart w:id="50" w:name="_Toc100573645"/>
      <w:r w:rsidRPr="00531EA7">
        <w:rPr>
          <w:rFonts w:eastAsia="Times New Roman" w:cstheme="minorHAnsi"/>
          <w:b/>
          <w:color w:val="FF0000"/>
          <w:kern w:val="0"/>
          <w:lang w:val="en-US"/>
          <w14:ligatures w14:val="none"/>
        </w:rPr>
        <w:t xml:space="preserve">Table </w:t>
      </w:r>
      <w:r w:rsidRPr="00531EA7">
        <w:rPr>
          <w:rFonts w:eastAsia="Times New Roman" w:cstheme="minorHAnsi"/>
          <w:b/>
          <w:color w:val="FF0000"/>
          <w:kern w:val="0"/>
          <w:lang w:val="en-US"/>
          <w14:ligatures w14:val="none"/>
        </w:rPr>
        <w:fldChar w:fldCharType="begin"/>
      </w:r>
      <w:r w:rsidRPr="00531EA7">
        <w:rPr>
          <w:rFonts w:eastAsia="Times New Roman" w:cstheme="minorHAnsi"/>
          <w:b/>
          <w:color w:val="FF0000"/>
          <w:kern w:val="0"/>
          <w:lang w:val="en-US"/>
          <w14:ligatures w14:val="none"/>
        </w:rPr>
        <w:instrText xml:space="preserve"> STYLEREF 1 \s </w:instrText>
      </w:r>
      <w:r w:rsidRPr="00531EA7">
        <w:rPr>
          <w:rFonts w:eastAsia="Times New Roman" w:cstheme="minorHAnsi"/>
          <w:b/>
          <w:color w:val="FF0000"/>
          <w:kern w:val="0"/>
          <w:lang w:val="en-US"/>
          <w14:ligatures w14:val="none"/>
        </w:rPr>
        <w:fldChar w:fldCharType="separate"/>
      </w:r>
      <w:r w:rsidR="002E7F58">
        <w:rPr>
          <w:rFonts w:eastAsia="Times New Roman" w:cstheme="minorHAnsi"/>
          <w:b/>
          <w:noProof/>
          <w:color w:val="FF0000"/>
          <w:kern w:val="0"/>
          <w:lang w:val="en-US"/>
          <w14:ligatures w14:val="none"/>
        </w:rPr>
        <w:t>5</w:t>
      </w:r>
      <w:r w:rsidRPr="00531EA7">
        <w:rPr>
          <w:rFonts w:eastAsia="Times New Roman" w:cstheme="minorHAnsi"/>
          <w:b/>
          <w:color w:val="FF0000"/>
          <w:kern w:val="0"/>
          <w:lang w:val="en-US"/>
          <w14:ligatures w14:val="none"/>
        </w:rPr>
        <w:fldChar w:fldCharType="end"/>
      </w:r>
      <w:r w:rsidRPr="00531EA7">
        <w:rPr>
          <w:rFonts w:eastAsia="Times New Roman" w:cstheme="minorHAnsi"/>
          <w:b/>
          <w:color w:val="FF0000"/>
          <w:kern w:val="0"/>
          <w:lang w:val="en-US"/>
          <w14:ligatures w14:val="none"/>
        </w:rPr>
        <w:t xml:space="preserve">: Regression with Three Independent Variables </w:t>
      </w:r>
      <w:bookmarkEnd w:id="50"/>
    </w:p>
    <w:p w14:paraId="3D3211AE" w14:textId="77777777" w:rsidR="00DF54C0" w:rsidRPr="00531EA7" w:rsidRDefault="00DF54C0" w:rsidP="00DF54C0">
      <w:pPr>
        <w:spacing w:after="0" w:line="360" w:lineRule="auto"/>
        <w:jc w:val="center"/>
        <w:rPr>
          <w:rFonts w:eastAsia="Times New Roman" w:cstheme="minorHAnsi"/>
          <w:b/>
          <w:kern w:val="0"/>
          <w:lang w:val="en-US"/>
          <w14:ligatures w14:val="none"/>
        </w:rPr>
      </w:pPr>
    </w:p>
    <w:p w14:paraId="44DD042C" w14:textId="77777777" w:rsidR="00DF54C0" w:rsidRPr="00531EA7" w:rsidRDefault="00DF54C0" w:rsidP="00DF54C0">
      <w:pPr>
        <w:autoSpaceDE w:val="0"/>
        <w:autoSpaceDN w:val="0"/>
        <w:adjustRightInd w:val="0"/>
        <w:spacing w:after="0" w:line="360" w:lineRule="auto"/>
        <w:ind w:firstLine="720"/>
        <w:rPr>
          <w:rFonts w:eastAsia="Times New Roman" w:cstheme="minorHAnsi"/>
          <w:b/>
          <w:color w:val="000000"/>
          <w:kern w:val="0"/>
          <w:lang w:eastAsia="en-MY"/>
          <w14:ligatures w14:val="none"/>
        </w:rPr>
      </w:pPr>
      <w:r w:rsidRPr="00531EA7">
        <w:rPr>
          <w:rFonts w:eastAsia="Times New Roman" w:cstheme="minorHAnsi"/>
          <w:b/>
          <w:color w:val="000000"/>
          <w:kern w:val="0"/>
          <w:lang w:eastAsia="en-MY"/>
          <w14:ligatures w14:val="none"/>
        </w:rPr>
        <w:t>Y = 47.57x1 + 18439.21x2 +209.85x3 + 4938.49</w:t>
      </w:r>
    </w:p>
    <w:p w14:paraId="6DF5DC28" w14:textId="77777777" w:rsidR="00DF54C0" w:rsidRPr="00531EA7" w:rsidRDefault="00DF54C0" w:rsidP="00DF54C0">
      <w:pPr>
        <w:autoSpaceDE w:val="0"/>
        <w:autoSpaceDN w:val="0"/>
        <w:adjustRightInd w:val="0"/>
        <w:spacing w:after="0" w:line="360" w:lineRule="auto"/>
        <w:ind w:left="720" w:firstLine="720"/>
        <w:rPr>
          <w:rFonts w:eastAsia="Times New Roman" w:cstheme="minorHAnsi"/>
          <w:color w:val="000000"/>
          <w:kern w:val="0"/>
          <w:lang w:eastAsia="en-MY"/>
          <w14:ligatures w14:val="none"/>
        </w:rPr>
      </w:pPr>
      <w:proofErr w:type="gramStart"/>
      <w:r w:rsidRPr="00531EA7">
        <w:rPr>
          <w:rFonts w:eastAsia="Times New Roman" w:cstheme="minorHAnsi"/>
          <w:color w:val="000000"/>
          <w:kern w:val="0"/>
          <w:lang w:eastAsia="en-MY"/>
          <w14:ligatures w14:val="none"/>
        </w:rPr>
        <w:t>Where</w:t>
      </w:r>
      <w:proofErr w:type="gramEnd"/>
      <w:r w:rsidRPr="00531EA7">
        <w:rPr>
          <w:rFonts w:eastAsia="Times New Roman" w:cstheme="minorHAnsi"/>
          <w:color w:val="000000"/>
          <w:kern w:val="0"/>
          <w:lang w:eastAsia="en-MY"/>
          <w14:ligatures w14:val="none"/>
        </w:rPr>
        <w:t xml:space="preserve">, </w:t>
      </w:r>
    </w:p>
    <w:p w14:paraId="0C0BD203" w14:textId="77777777" w:rsidR="00DF54C0" w:rsidRPr="00531EA7" w:rsidRDefault="00DF54C0" w:rsidP="00DF54C0">
      <w:pPr>
        <w:autoSpaceDE w:val="0"/>
        <w:autoSpaceDN w:val="0"/>
        <w:adjustRightInd w:val="0"/>
        <w:spacing w:after="0" w:line="360" w:lineRule="auto"/>
        <w:ind w:left="1440" w:firstLine="720"/>
        <w:rPr>
          <w:rFonts w:eastAsia="Times New Roman" w:cstheme="minorHAnsi"/>
          <w:color w:val="000000"/>
          <w:kern w:val="0"/>
          <w:lang w:eastAsia="en-MY"/>
          <w14:ligatures w14:val="none"/>
        </w:rPr>
      </w:pPr>
      <w:r w:rsidRPr="00531EA7">
        <w:rPr>
          <w:rFonts w:eastAsia="Times New Roman" w:cstheme="minorHAnsi"/>
          <w:color w:val="000000"/>
          <w:kern w:val="0"/>
          <w:lang w:eastAsia="en-MY"/>
          <w14:ligatures w14:val="none"/>
        </w:rPr>
        <w:t xml:space="preserve">Y </w:t>
      </w:r>
      <w:r w:rsidRPr="00531EA7">
        <w:rPr>
          <w:rFonts w:eastAsia="Times New Roman" w:cstheme="minorHAnsi"/>
          <w:color w:val="000000"/>
          <w:kern w:val="0"/>
          <w:lang w:eastAsia="en-MY"/>
          <w14:ligatures w14:val="none"/>
        </w:rPr>
        <w:tab/>
      </w:r>
      <w:r w:rsidRPr="00531EA7">
        <w:rPr>
          <w:rFonts w:eastAsia="Times New Roman" w:cstheme="minorHAnsi"/>
          <w:color w:val="000000"/>
          <w:kern w:val="0"/>
          <w:lang w:eastAsia="en-MY"/>
          <w14:ligatures w14:val="none"/>
        </w:rPr>
        <w:tab/>
        <w:t xml:space="preserve">= Electricity consumption (kWh) </w:t>
      </w:r>
    </w:p>
    <w:p w14:paraId="3C846AB9" w14:textId="29F82085" w:rsidR="00DF54C0" w:rsidRPr="00531EA7" w:rsidRDefault="00DF54C0" w:rsidP="00DF54C0">
      <w:pPr>
        <w:autoSpaceDE w:val="0"/>
        <w:autoSpaceDN w:val="0"/>
        <w:adjustRightInd w:val="0"/>
        <w:spacing w:after="0" w:line="360" w:lineRule="auto"/>
        <w:ind w:left="1440" w:firstLine="720"/>
        <w:rPr>
          <w:rFonts w:eastAsia="Times New Roman" w:cstheme="minorHAnsi"/>
          <w:color w:val="000000"/>
          <w:kern w:val="0"/>
          <w:lang w:eastAsia="en-MY"/>
          <w14:ligatures w14:val="none"/>
        </w:rPr>
      </w:pPr>
      <w:r w:rsidRPr="00531EA7">
        <w:rPr>
          <w:rFonts w:eastAsia="Times New Roman" w:cstheme="minorHAnsi"/>
          <w:color w:val="000000"/>
          <w:kern w:val="0"/>
          <w:lang w:eastAsia="en-MY"/>
          <w14:ligatures w14:val="none"/>
        </w:rPr>
        <w:t xml:space="preserve">X1 </w:t>
      </w:r>
      <w:r w:rsidRPr="00531EA7">
        <w:rPr>
          <w:rFonts w:eastAsia="Times New Roman" w:cstheme="minorHAnsi"/>
          <w:color w:val="000000"/>
          <w:kern w:val="0"/>
          <w:lang w:eastAsia="en-MY"/>
          <w14:ligatures w14:val="none"/>
        </w:rPr>
        <w:tab/>
      </w:r>
      <w:r w:rsidRPr="00531EA7">
        <w:rPr>
          <w:rFonts w:eastAsia="Times New Roman" w:cstheme="minorHAnsi"/>
          <w:color w:val="000000"/>
          <w:kern w:val="0"/>
          <w:lang w:eastAsia="en-MY"/>
          <w14:ligatures w14:val="none"/>
        </w:rPr>
        <w:tab/>
        <w:t>= independent Variable</w:t>
      </w:r>
    </w:p>
    <w:p w14:paraId="3EFF066F" w14:textId="652D1CA3" w:rsidR="00DF54C0" w:rsidRPr="00531EA7" w:rsidRDefault="00DF54C0" w:rsidP="00DF54C0">
      <w:pPr>
        <w:autoSpaceDE w:val="0"/>
        <w:autoSpaceDN w:val="0"/>
        <w:adjustRightInd w:val="0"/>
        <w:spacing w:after="0" w:line="360" w:lineRule="auto"/>
        <w:ind w:left="1440" w:firstLine="720"/>
        <w:rPr>
          <w:rFonts w:eastAsia="Times New Roman" w:cstheme="minorHAnsi"/>
          <w:color w:val="000000"/>
          <w:kern w:val="0"/>
          <w:lang w:eastAsia="en-MY"/>
          <w14:ligatures w14:val="none"/>
        </w:rPr>
      </w:pPr>
      <w:r w:rsidRPr="00531EA7">
        <w:rPr>
          <w:rFonts w:eastAsia="Times New Roman" w:cstheme="minorHAnsi"/>
          <w:color w:val="000000"/>
          <w:kern w:val="0"/>
          <w:lang w:eastAsia="en-MY"/>
          <w14:ligatures w14:val="none"/>
        </w:rPr>
        <w:t xml:space="preserve">X2 </w:t>
      </w:r>
      <w:r w:rsidRPr="00531EA7">
        <w:rPr>
          <w:rFonts w:eastAsia="Times New Roman" w:cstheme="minorHAnsi"/>
          <w:color w:val="000000"/>
          <w:kern w:val="0"/>
          <w:lang w:eastAsia="en-MY"/>
          <w14:ligatures w14:val="none"/>
        </w:rPr>
        <w:tab/>
      </w:r>
      <w:r w:rsidRPr="00531EA7">
        <w:rPr>
          <w:rFonts w:eastAsia="Times New Roman" w:cstheme="minorHAnsi"/>
          <w:color w:val="000000"/>
          <w:kern w:val="0"/>
          <w:lang w:eastAsia="en-MY"/>
          <w14:ligatures w14:val="none"/>
        </w:rPr>
        <w:tab/>
        <w:t>= independent Variable</w:t>
      </w:r>
    </w:p>
    <w:p w14:paraId="58A6B840" w14:textId="25D28860" w:rsidR="00DF54C0" w:rsidRPr="00531EA7" w:rsidRDefault="00DF54C0" w:rsidP="00DF54C0">
      <w:pPr>
        <w:autoSpaceDE w:val="0"/>
        <w:autoSpaceDN w:val="0"/>
        <w:adjustRightInd w:val="0"/>
        <w:spacing w:after="0" w:line="360" w:lineRule="auto"/>
        <w:ind w:left="1440" w:firstLine="720"/>
        <w:rPr>
          <w:rFonts w:eastAsia="Times New Roman" w:cstheme="minorHAnsi"/>
          <w:color w:val="000000"/>
          <w:kern w:val="0"/>
          <w:lang w:eastAsia="en-MY"/>
          <w14:ligatures w14:val="none"/>
        </w:rPr>
      </w:pPr>
      <w:r w:rsidRPr="00531EA7">
        <w:rPr>
          <w:rFonts w:eastAsia="Times New Roman" w:cstheme="minorHAnsi"/>
          <w:color w:val="000000"/>
          <w:kern w:val="0"/>
          <w:lang w:eastAsia="en-MY"/>
          <w14:ligatures w14:val="none"/>
        </w:rPr>
        <w:t>X3</w:t>
      </w:r>
      <w:r w:rsidRPr="00531EA7">
        <w:rPr>
          <w:rFonts w:eastAsia="Times New Roman" w:cstheme="minorHAnsi"/>
          <w:color w:val="000000"/>
          <w:kern w:val="0"/>
          <w:lang w:eastAsia="en-MY"/>
          <w14:ligatures w14:val="none"/>
        </w:rPr>
        <w:tab/>
      </w:r>
      <w:r w:rsidRPr="00531EA7">
        <w:rPr>
          <w:rFonts w:eastAsia="Times New Roman" w:cstheme="minorHAnsi"/>
          <w:color w:val="000000"/>
          <w:kern w:val="0"/>
          <w:lang w:eastAsia="en-MY"/>
          <w14:ligatures w14:val="none"/>
        </w:rPr>
        <w:tab/>
        <w:t>= independent Variable</w:t>
      </w:r>
    </w:p>
    <w:p w14:paraId="0EF7469F" w14:textId="77777777" w:rsidR="00DF54C0" w:rsidRPr="00531EA7" w:rsidRDefault="00DF54C0" w:rsidP="00DF54C0">
      <w:pPr>
        <w:spacing w:after="0" w:line="360" w:lineRule="auto"/>
        <w:ind w:left="1440" w:firstLine="720"/>
        <w:rPr>
          <w:rFonts w:eastAsia="Times New Roman" w:cstheme="minorHAnsi"/>
          <w:kern w:val="0"/>
          <w:lang w:val="en-US"/>
          <w14:ligatures w14:val="none"/>
        </w:rPr>
      </w:pPr>
      <w:r w:rsidRPr="00531EA7">
        <w:rPr>
          <w:rFonts w:eastAsia="Times New Roman" w:cstheme="minorHAnsi"/>
          <w:kern w:val="0"/>
          <w:lang w:val="en-US"/>
          <w14:ligatures w14:val="none"/>
        </w:rPr>
        <w:t>4938.49</w:t>
      </w:r>
      <w:r w:rsidRPr="00531EA7">
        <w:rPr>
          <w:rFonts w:eastAsia="Times New Roman" w:cstheme="minorHAnsi"/>
          <w:kern w:val="0"/>
          <w:lang w:val="en-US"/>
          <w14:ligatures w14:val="none"/>
        </w:rPr>
        <w:tab/>
        <w:t>= Base load</w:t>
      </w:r>
    </w:p>
    <w:p w14:paraId="6EC0F3C5" w14:textId="3F5CED4C" w:rsidR="006049B3" w:rsidRPr="00531EA7" w:rsidRDefault="00DF54C0" w:rsidP="00DF54C0">
      <w:pPr>
        <w:rPr>
          <w:rFonts w:cstheme="minorHAnsi"/>
          <w:lang w:val="en-US" w:eastAsia="ja-JP"/>
        </w:rPr>
      </w:pPr>
      <w:r w:rsidRPr="00531EA7">
        <w:rPr>
          <w:rFonts w:eastAsia="Times New Roman" w:cstheme="minorHAnsi"/>
          <w:kern w:val="0"/>
          <w:lang w:val="en-US"/>
          <w14:ligatures w14:val="none"/>
        </w:rPr>
        <w:t>The R</w:t>
      </w:r>
      <w:r w:rsidRPr="00531EA7">
        <w:rPr>
          <w:rFonts w:eastAsia="Times New Roman" w:cstheme="minorHAnsi"/>
          <w:kern w:val="0"/>
          <w:vertAlign w:val="superscript"/>
          <w:lang w:val="en-US"/>
          <w14:ligatures w14:val="none"/>
        </w:rPr>
        <w:t>2</w:t>
      </w:r>
      <w:r w:rsidRPr="00531EA7">
        <w:rPr>
          <w:rFonts w:eastAsia="Times New Roman" w:cstheme="minorHAnsi"/>
          <w:kern w:val="0"/>
          <w:lang w:val="en-US"/>
          <w14:ligatures w14:val="none"/>
        </w:rPr>
        <w:t xml:space="preserve"> = 0.833 is more than 0.75. All these 3 factors will be considered in monitoring the energy consumption</w:t>
      </w:r>
    </w:p>
    <w:p w14:paraId="651D7D6E" w14:textId="77777777" w:rsidR="006049B3" w:rsidRPr="006049B3" w:rsidRDefault="006049B3" w:rsidP="006049B3">
      <w:pPr>
        <w:rPr>
          <w:lang w:val="en-US" w:eastAsia="ja-JP"/>
        </w:rPr>
      </w:pPr>
    </w:p>
    <w:p w14:paraId="6D99FC8F" w14:textId="77777777" w:rsidR="006049B3" w:rsidRPr="00A71153" w:rsidRDefault="006049B3" w:rsidP="00A71153">
      <w:pPr>
        <w:jc w:val="both"/>
      </w:pPr>
    </w:p>
    <w:p w14:paraId="786A5CF7" w14:textId="77777777" w:rsidR="00974849" w:rsidRDefault="00974849">
      <w:pPr>
        <w:rPr>
          <w:rFonts w:ascii="Calibri" w:eastAsiaTheme="majorEastAsia" w:hAnsi="Calibri" w:cstheme="majorBidi"/>
          <w:b/>
          <w:color w:val="1F3864" w:themeColor="accent1" w:themeShade="80"/>
          <w:kern w:val="0"/>
          <w:sz w:val="28"/>
          <w:szCs w:val="28"/>
          <w:lang w:val="en-US" w:eastAsia="ja-JP"/>
          <w14:ligatures w14:val="none"/>
        </w:rPr>
      </w:pPr>
      <w:r>
        <w:br w:type="page"/>
      </w:r>
    </w:p>
    <w:p w14:paraId="225C8801" w14:textId="7CAC489B" w:rsidR="00433373" w:rsidRDefault="00FB7390" w:rsidP="00FB7390">
      <w:pPr>
        <w:pStyle w:val="Heading1"/>
      </w:pPr>
      <w:bookmarkStart w:id="51" w:name="_Toc138188543"/>
      <w:r>
        <w:lastRenderedPageBreak/>
        <w:t>ENERGY CONSUMPTION INFORMATION AND ANALYSIS</w:t>
      </w:r>
      <w:bookmarkEnd w:id="51"/>
    </w:p>
    <w:p w14:paraId="647E3464" w14:textId="4FDE1602" w:rsidR="007A57CC" w:rsidRDefault="007A57CC" w:rsidP="00E84520">
      <w:pPr>
        <w:pStyle w:val="Heading20"/>
      </w:pPr>
      <w:bookmarkStart w:id="52" w:name="_Toc138188544"/>
      <w:r>
        <w:t>ELECTRICITY SUPPLY</w:t>
      </w:r>
      <w:bookmarkEnd w:id="52"/>
    </w:p>
    <w:p w14:paraId="3FB1218D" w14:textId="2033A78D" w:rsidR="007A57CC" w:rsidRPr="007A57CC" w:rsidRDefault="007A57CC" w:rsidP="007A57CC">
      <w:pPr>
        <w:pStyle w:val="Heading3"/>
      </w:pPr>
      <w:bookmarkStart w:id="53" w:name="_Toc138188545"/>
      <w:r>
        <w:t>SYSTEM DESCRIPTION</w:t>
      </w:r>
      <w:bookmarkEnd w:id="53"/>
    </w:p>
    <w:p w14:paraId="719CB957" w14:textId="77777777" w:rsidR="007A57CC" w:rsidRDefault="007A57CC" w:rsidP="007A57CC">
      <w:pPr>
        <w:rPr>
          <w:color w:val="FF0000"/>
        </w:rPr>
      </w:pPr>
      <w:r w:rsidRPr="00B02401">
        <w:rPr>
          <w:color w:val="FF0000"/>
        </w:rPr>
        <w:t>Describe system</w:t>
      </w:r>
    </w:p>
    <w:p w14:paraId="247F3D76" w14:textId="77777777" w:rsidR="007A57CC" w:rsidRPr="00A22415" w:rsidRDefault="007A57CC" w:rsidP="007A57CC">
      <w:pPr>
        <w:rPr>
          <w:i/>
          <w:iCs/>
        </w:rPr>
      </w:pPr>
      <w:r w:rsidRPr="00A22415">
        <w:rPr>
          <w:i/>
          <w:iCs/>
        </w:rPr>
        <w:t>Example</w:t>
      </w:r>
    </w:p>
    <w:p w14:paraId="40659F46" w14:textId="77777777" w:rsidR="007A57CC" w:rsidRDefault="007A57CC" w:rsidP="007A57CC">
      <w:pPr>
        <w:jc w:val="both"/>
      </w:pPr>
      <w:r>
        <w:t xml:space="preserve">The building has two 11kV/415V TNB Incomers supplying power to the building. The building electrical supply and distribution system then feeds into two transformers Tx1 and Tx2. Both transformers are rated at 2500kVA/3500kVA. The transformers feed 2 MSBs labelled MSB1 and MSB2 respectively. The Annex building also obtains its power supply from the main building MSBs. </w:t>
      </w:r>
    </w:p>
    <w:p w14:paraId="159C1E3E" w14:textId="77777777" w:rsidR="007A57CC" w:rsidRDefault="007A57CC" w:rsidP="007A57CC">
      <w:pPr>
        <w:rPr>
          <w:color w:val="FF0000"/>
        </w:rPr>
      </w:pPr>
      <w:r>
        <w:t>Two (2) 1250kVA Gensets are used for back-up supply in case of power failure. The two gensets are on standby during power failure.</w:t>
      </w:r>
    </w:p>
    <w:p w14:paraId="2140F3E3" w14:textId="77777777" w:rsidR="007A57CC" w:rsidRDefault="007A57CC" w:rsidP="007A57CC">
      <w:pPr>
        <w:jc w:val="center"/>
      </w:pPr>
      <w:r>
        <w:rPr>
          <w:noProof/>
        </w:rPr>
        <mc:AlternateContent>
          <mc:Choice Requires="wps">
            <w:drawing>
              <wp:anchor distT="0" distB="0" distL="114300" distR="114300" simplePos="0" relativeHeight="251746304" behindDoc="0" locked="0" layoutInCell="1" allowOverlap="1" wp14:anchorId="53D90A41" wp14:editId="486B41B2">
                <wp:simplePos x="0" y="0"/>
                <wp:positionH relativeFrom="margin">
                  <wp:align>center</wp:align>
                </wp:positionH>
                <wp:positionV relativeFrom="paragraph">
                  <wp:posOffset>654050</wp:posOffset>
                </wp:positionV>
                <wp:extent cx="3265553" cy="1081687"/>
                <wp:effectExtent l="0" t="647700" r="0" b="652145"/>
                <wp:wrapNone/>
                <wp:docPr id="2027529133" name="Text Box 2027529133"/>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4EECE868" w14:textId="77777777" w:rsidR="007A57CC" w:rsidRPr="00CB5782" w:rsidRDefault="007A57CC" w:rsidP="007A57CC">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3D90A41" id="Text Box 2027529133" o:spid="_x0000_s1048" type="#_x0000_t202" style="position:absolute;left:0;text-align:left;margin-left:0;margin-top:51.5pt;width:257.15pt;height:85.15pt;rotation:-1769669fd;z-index:2517463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" filled="f" stroked="f">
                <v:textbox>
                  <w:txbxContent>
                    <w:p w14:paraId="4EECE868" w14:textId="77777777" w:rsidR="007A57CC" w:rsidRPr="00CB5782" w:rsidRDefault="007A57CC" w:rsidP="007A57CC">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9B1708">
        <w:rPr>
          <w:noProof/>
        </w:rPr>
        <w:drawing>
          <wp:inline distT="0" distB="0" distL="0" distR="0" wp14:anchorId="55C41A96" wp14:editId="5F3CCCEC">
            <wp:extent cx="3225598" cy="2590800"/>
            <wp:effectExtent l="0" t="0" r="0" b="0"/>
            <wp:docPr id="46" name="Picture 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2" descr="A screenshot of a computer&#10;&#10;Description automatically generated with medium confidence"/>
                    <pic:cNvPicPr>
                      <a:picLocks noChangeAspect="1"/>
                    </pic:cNvPicPr>
                  </pic:nvPicPr>
                  <pic:blipFill>
                    <a:blip r:embed="rId42"/>
                    <a:stretch>
                      <a:fillRect/>
                    </a:stretch>
                  </pic:blipFill>
                  <pic:spPr>
                    <a:xfrm>
                      <a:off x="0" y="0"/>
                      <a:ext cx="3232041" cy="2595975"/>
                    </a:xfrm>
                    <a:prstGeom prst="rect">
                      <a:avLst/>
                    </a:prstGeom>
                  </pic:spPr>
                </pic:pic>
              </a:graphicData>
            </a:graphic>
          </wp:inline>
        </w:drawing>
      </w:r>
    </w:p>
    <w:p w14:paraId="28ACA016" w14:textId="77777777" w:rsidR="007A57CC" w:rsidRDefault="007A57CC" w:rsidP="007A57CC">
      <w:pPr>
        <w:pStyle w:val="Heading3"/>
      </w:pPr>
      <w:bookmarkStart w:id="54" w:name="_Toc138188546"/>
      <w:r>
        <w:t>BUILDING LOAD PROFILE ANALYSIS</w:t>
      </w:r>
      <w:bookmarkEnd w:id="54"/>
      <w:r>
        <w:t xml:space="preserve"> </w:t>
      </w:r>
    </w:p>
    <w:p w14:paraId="018645D6" w14:textId="77777777" w:rsidR="007A57CC" w:rsidRDefault="007A57CC" w:rsidP="007A57CC">
      <w:pPr>
        <w:rPr>
          <w:color w:val="FF0000"/>
        </w:rPr>
      </w:pPr>
      <w:r w:rsidRPr="0064336E">
        <w:rPr>
          <w:color w:val="FF0000"/>
        </w:rPr>
        <w:t>Describe load profile</w:t>
      </w:r>
    </w:p>
    <w:p w14:paraId="1731CE0E" w14:textId="77777777" w:rsidR="007A57CC" w:rsidRDefault="007A57CC" w:rsidP="007A57CC">
      <w:pPr>
        <w:rPr>
          <w:color w:val="FF0000"/>
        </w:rPr>
      </w:pPr>
      <w:r>
        <w:rPr>
          <w:color w:val="FF0000"/>
        </w:rPr>
        <w:t>For systems with more than 1 MSB, please total up the total MSB loads for the total building load profile</w:t>
      </w:r>
    </w:p>
    <w:p w14:paraId="54EA4264" w14:textId="5E3ED6DD" w:rsidR="00D6068E" w:rsidRPr="00D6068E" w:rsidRDefault="00D6068E" w:rsidP="007A57CC">
      <w:pPr>
        <w:rPr>
          <w:i/>
          <w:iCs/>
        </w:rPr>
      </w:pPr>
      <w:r w:rsidRPr="00D6068E">
        <w:rPr>
          <w:i/>
          <w:iCs/>
        </w:rPr>
        <w:t>Example</w:t>
      </w:r>
    </w:p>
    <w:p w14:paraId="687501AC" w14:textId="3917F094" w:rsidR="00D6068E" w:rsidRDefault="00D6068E" w:rsidP="00D6068E">
      <w:pPr>
        <w:jc w:val="both"/>
        <w:rPr>
          <w:color w:val="FF0000"/>
        </w:rPr>
      </w:pPr>
      <w:r w:rsidRPr="00CB03DC">
        <w:t xml:space="preserve">Data Loggers to measure power in an hourly profile were installed in </w:t>
      </w:r>
      <w:r>
        <w:t>both</w:t>
      </w:r>
      <w:r w:rsidRPr="00CB03DC">
        <w:t xml:space="preserve"> MSBs. The loggers recorded the voltages, average frequency and power factor for the 3 phases.</w:t>
      </w:r>
      <w:r>
        <w:t xml:space="preserve"> </w:t>
      </w:r>
      <w:r w:rsidRPr="00CB03DC">
        <w:t xml:space="preserve">The electrical load profiles were recorded on a daily and weekly basis. Both weekday and weekend profiles were captured and monitored. The </w:t>
      </w:r>
      <w:r w:rsidR="009F37D4">
        <w:t xml:space="preserve">total load </w:t>
      </w:r>
      <w:r w:rsidRPr="00CB03DC">
        <w:t xml:space="preserve">profile </w:t>
      </w:r>
      <w:r w:rsidR="009F37D4">
        <w:t>is</w:t>
      </w:r>
      <w:r w:rsidRPr="00CB03DC">
        <w:t xml:space="preserve"> shown in t</w:t>
      </w:r>
      <w:r>
        <w:t>he following graph. Appendix 2</w:t>
      </w:r>
      <w:r w:rsidRPr="00CB03DC">
        <w:t xml:space="preserve"> shows the graphs for the 2 week</w:t>
      </w:r>
      <w:r w:rsidR="00D93F3F">
        <w:t>s</w:t>
      </w:r>
      <w:r w:rsidRPr="00CB03DC">
        <w:t xml:space="preserve"> measured weekday and weekend profiles.</w:t>
      </w:r>
    </w:p>
    <w:p w14:paraId="6CBAA21C" w14:textId="77777777" w:rsidR="007A57CC" w:rsidRPr="009B1F23" w:rsidRDefault="007A57CC" w:rsidP="007A57CC">
      <w:pPr>
        <w:jc w:val="center"/>
        <w:rPr>
          <w:lang w:val="en-US" w:eastAsia="ja-JP"/>
        </w:rPr>
      </w:pPr>
      <w:r>
        <w:rPr>
          <w:noProof/>
        </w:rPr>
        <w:lastRenderedPageBreak/>
        <mc:AlternateContent>
          <mc:Choice Requires="wps">
            <w:drawing>
              <wp:anchor distT="0" distB="0" distL="114300" distR="114300" simplePos="0" relativeHeight="251748352" behindDoc="0" locked="0" layoutInCell="1" allowOverlap="1" wp14:anchorId="4EEA0C43" wp14:editId="03E540C8">
                <wp:simplePos x="0" y="0"/>
                <wp:positionH relativeFrom="margin">
                  <wp:posOffset>1250950</wp:posOffset>
                </wp:positionH>
                <wp:positionV relativeFrom="paragraph">
                  <wp:posOffset>443865</wp:posOffset>
                </wp:positionV>
                <wp:extent cx="3265553" cy="1081687"/>
                <wp:effectExtent l="0" t="647700" r="0" b="652145"/>
                <wp:wrapNone/>
                <wp:docPr id="15" name="Text Box 15"/>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1B47B30C" w14:textId="77777777" w:rsidR="007A57CC" w:rsidRPr="00CB5782" w:rsidRDefault="007A57CC" w:rsidP="007A57CC">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EEA0C43" id="Text Box 15" o:spid="_x0000_s1049" type="#_x0000_t202" style="position:absolute;left:0;text-align:left;margin-left:98.5pt;margin-top:34.95pt;width:257.15pt;height:85.15pt;rotation:-1769669fd;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" filled="f" stroked="f">
                <v:textbox>
                  <w:txbxContent>
                    <w:p w14:paraId="1B47B30C" w14:textId="77777777" w:rsidR="007A57CC" w:rsidRPr="00CB5782" w:rsidRDefault="007A57CC" w:rsidP="007A57CC">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AA39A1">
        <w:rPr>
          <w:noProof/>
        </w:rPr>
        <w:drawing>
          <wp:inline distT="0" distB="0" distL="0" distR="0" wp14:anchorId="0CF2F55A" wp14:editId="5FBB361D">
            <wp:extent cx="4318000" cy="2228850"/>
            <wp:effectExtent l="0" t="0" r="635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8CA236D" w14:textId="6D4AD053" w:rsidR="00D6068E" w:rsidRDefault="00D6068E" w:rsidP="00D6068E">
      <w:pPr>
        <w:pStyle w:val="Heading3"/>
      </w:pPr>
      <w:bookmarkStart w:id="55" w:name="_Toc138188547"/>
      <w:r>
        <w:t>OBSERVATION AND FINDINGS</w:t>
      </w:r>
      <w:bookmarkEnd w:id="55"/>
    </w:p>
    <w:p w14:paraId="5370CA76" w14:textId="750EFD9D" w:rsidR="00D6068E" w:rsidRDefault="00D6068E" w:rsidP="00D6068E">
      <w:pPr>
        <w:jc w:val="both"/>
        <w:rPr>
          <w:color w:val="000000" w:themeColor="text1"/>
        </w:rPr>
      </w:pPr>
      <w:r>
        <w:t xml:space="preserve">During the audit, the energy audit team identified air conditioning equipment running for 24hours. </w:t>
      </w:r>
      <w:r w:rsidRPr="009A2A84">
        <w:t xml:space="preserve">The weekday load profile shows that there is a baseload of </w:t>
      </w:r>
      <w:r>
        <w:t>approximately 622</w:t>
      </w:r>
      <w:r w:rsidRPr="009A2A84">
        <w:t>kW running during off peak hours. The daily peak load starts at 6:</w:t>
      </w:r>
      <w:r>
        <w:t>3</w:t>
      </w:r>
      <w:r w:rsidRPr="009A2A84">
        <w:t xml:space="preserve">0 am and increases to full load of </w:t>
      </w:r>
      <w:r>
        <w:t>1090</w:t>
      </w:r>
      <w:r w:rsidRPr="009A2A84">
        <w:t xml:space="preserve">kW from 8:00 am onwards. It starts decreasing from </w:t>
      </w:r>
      <w:r>
        <w:t>4</w:t>
      </w:r>
      <w:r w:rsidRPr="009A2A84">
        <w:rPr>
          <w:color w:val="000000" w:themeColor="text1"/>
        </w:rPr>
        <w:t>:</w:t>
      </w:r>
      <w:r>
        <w:rPr>
          <w:color w:val="000000" w:themeColor="text1"/>
        </w:rPr>
        <w:t>3</w:t>
      </w:r>
      <w:r w:rsidRPr="009A2A84">
        <w:rPr>
          <w:color w:val="000000" w:themeColor="text1"/>
        </w:rPr>
        <w:t xml:space="preserve">0 pm until </w:t>
      </w:r>
      <w:r>
        <w:rPr>
          <w:color w:val="000000" w:themeColor="text1"/>
        </w:rPr>
        <w:t>6</w:t>
      </w:r>
      <w:r w:rsidRPr="009A2A84">
        <w:rPr>
          <w:color w:val="000000" w:themeColor="text1"/>
        </w:rPr>
        <w:t>:00 pm.</w:t>
      </w:r>
    </w:p>
    <w:p w14:paraId="23FDC92B" w14:textId="4B449589" w:rsidR="00D6068E" w:rsidRDefault="00D6068E" w:rsidP="00D6068E">
      <w:pPr>
        <w:jc w:val="both"/>
      </w:pPr>
      <w:r w:rsidRPr="009A2A84">
        <w:t xml:space="preserve">The baseload is </w:t>
      </w:r>
      <w:r>
        <w:t>622</w:t>
      </w:r>
      <w:r w:rsidRPr="009A2A84">
        <w:t>kW which is very high. The ‘baseload’ is defined as the minimum amount of power used by the building during off-peak operation hours</w:t>
      </w:r>
      <w:r>
        <w:t xml:space="preserve"> including weekends. Base</w:t>
      </w:r>
      <w:r w:rsidRPr="009A2A84">
        <w:t xml:space="preserve">loads include equipment that consume energy throughout the day such as ICT equipment such as servers, modems, hubs and switches, </w:t>
      </w:r>
      <w:r>
        <w:t xml:space="preserve">air conditioning for ICT rooms </w:t>
      </w:r>
      <w:r w:rsidRPr="009A2A84">
        <w:t>and general equipment such as refrigerators, fax machines, CCTV, security and access systems, compound or car park (basement levels) lighting, etc.</w:t>
      </w:r>
    </w:p>
    <w:p w14:paraId="0EBE8633" w14:textId="15A48B3C" w:rsidR="0034268E" w:rsidRDefault="0034268E" w:rsidP="00E84520">
      <w:pPr>
        <w:pStyle w:val="Heading20"/>
      </w:pPr>
      <w:bookmarkStart w:id="56" w:name="_Toc138188548"/>
      <w:r>
        <w:t>CHILLED WATER SYSTEM</w:t>
      </w:r>
      <w:r w:rsidR="007A40F4">
        <w:t xml:space="preserve"> AND DISTRIBUTION</w:t>
      </w:r>
      <w:bookmarkEnd w:id="56"/>
    </w:p>
    <w:p w14:paraId="4206906B" w14:textId="5249235F" w:rsidR="00D34C5A" w:rsidRDefault="00D34C5A" w:rsidP="00CD015A">
      <w:pPr>
        <w:pStyle w:val="Heading3"/>
      </w:pPr>
      <w:bookmarkStart w:id="57" w:name="_Toc138188549"/>
      <w:r>
        <w:t>SYSTEM DESCRIPTION</w:t>
      </w:r>
      <w:bookmarkEnd w:id="57"/>
    </w:p>
    <w:p w14:paraId="574611AC" w14:textId="46F61A45" w:rsidR="00E84520" w:rsidRDefault="00E84520" w:rsidP="009B1F23">
      <w:pPr>
        <w:rPr>
          <w:color w:val="FF0000"/>
        </w:rPr>
      </w:pPr>
      <w:r w:rsidRPr="00B02401">
        <w:rPr>
          <w:color w:val="FF0000"/>
        </w:rPr>
        <w:t>Describe system</w:t>
      </w:r>
    </w:p>
    <w:p w14:paraId="1176FE13" w14:textId="77777777" w:rsidR="00A71153" w:rsidRPr="00B779AE" w:rsidRDefault="00A71153" w:rsidP="00A71153">
      <w:pPr>
        <w:rPr>
          <w:i/>
          <w:iCs/>
        </w:rPr>
      </w:pPr>
      <w:r w:rsidRPr="00B779AE">
        <w:rPr>
          <w:i/>
          <w:iCs/>
        </w:rPr>
        <w:t>Example</w:t>
      </w:r>
    </w:p>
    <w:p w14:paraId="1CFDD4B4" w14:textId="77777777" w:rsidR="00A71153" w:rsidRPr="00B779AE" w:rsidRDefault="00A71153" w:rsidP="00A71153">
      <w:pPr>
        <w:spacing w:after="240" w:line="240" w:lineRule="auto"/>
        <w:jc w:val="both"/>
        <w:rPr>
          <w:rFonts w:eastAsia="Times New Roman" w:cstheme="minorHAnsi"/>
          <w:kern w:val="0"/>
          <w:lang w:val="en-US"/>
          <w14:ligatures w14:val="none"/>
        </w:rPr>
      </w:pPr>
      <w:r w:rsidRPr="00B779AE">
        <w:rPr>
          <w:rFonts w:eastAsia="Times New Roman" w:cstheme="minorHAnsi"/>
          <w:kern w:val="0"/>
          <w:lang w:val="en-US"/>
          <w14:ligatures w14:val="none"/>
        </w:rPr>
        <w:t>The air conditioning system in the building is supplied by a number of air handling units in several plantroo</w:t>
      </w:r>
      <w:r>
        <w:rPr>
          <w:rFonts w:eastAsia="Times New Roman" w:cstheme="minorHAnsi"/>
          <w:kern w:val="0"/>
          <w:lang w:val="en-US"/>
          <w14:ligatures w14:val="none"/>
        </w:rPr>
        <w:t>m</w:t>
      </w:r>
      <w:r w:rsidRPr="00B779AE">
        <w:rPr>
          <w:rFonts w:eastAsia="Times New Roman" w:cstheme="minorHAnsi"/>
          <w:kern w:val="0"/>
          <w:lang w:val="en-US"/>
          <w14:ligatures w14:val="none"/>
        </w:rPr>
        <w:t>s a</w:t>
      </w:r>
      <w:r>
        <w:rPr>
          <w:rFonts w:eastAsia="Times New Roman" w:cstheme="minorHAnsi"/>
          <w:kern w:val="0"/>
          <w:lang w:val="en-US"/>
          <w14:ligatures w14:val="none"/>
        </w:rPr>
        <w:t>r</w:t>
      </w:r>
      <w:r w:rsidRPr="00B779AE">
        <w:rPr>
          <w:rFonts w:eastAsia="Times New Roman" w:cstheme="minorHAnsi"/>
          <w:kern w:val="0"/>
          <w:lang w:val="en-US"/>
          <w14:ligatures w14:val="none"/>
        </w:rPr>
        <w:t>ound the building, which serve manufacturing area, offices, canteen and certain parts of general area of the building.  The air conditioning system components include:</w:t>
      </w:r>
    </w:p>
    <w:p w14:paraId="50D5C0E6" w14:textId="77777777" w:rsidR="00A71153" w:rsidRPr="00B779AE" w:rsidRDefault="00A71153" w:rsidP="00974849">
      <w:pPr>
        <w:numPr>
          <w:ilvl w:val="0"/>
          <w:numId w:val="18"/>
        </w:numPr>
        <w:spacing w:after="0" w:line="240" w:lineRule="auto"/>
        <w:ind w:left="714" w:hanging="357"/>
        <w:jc w:val="both"/>
        <w:rPr>
          <w:rFonts w:eastAsia="Times New Roman" w:cstheme="minorHAnsi"/>
          <w:kern w:val="0"/>
          <w:lang w:val="en-US"/>
          <w14:ligatures w14:val="none"/>
        </w:rPr>
      </w:pPr>
      <w:r>
        <w:rPr>
          <w:rFonts w:eastAsia="Times New Roman" w:cstheme="minorHAnsi"/>
          <w:kern w:val="0"/>
          <w:lang w:val="en-US"/>
          <w14:ligatures w14:val="none"/>
        </w:rPr>
        <w:t>Six</w:t>
      </w:r>
      <w:r w:rsidRPr="00B779AE">
        <w:rPr>
          <w:rFonts w:eastAsia="Times New Roman" w:cstheme="minorHAnsi"/>
          <w:kern w:val="0"/>
          <w:lang w:val="en-US"/>
          <w14:ligatures w14:val="none"/>
        </w:rPr>
        <w:t xml:space="preserve"> </w:t>
      </w:r>
      <w:r>
        <w:rPr>
          <w:rFonts w:eastAsia="Times New Roman" w:cstheme="minorHAnsi"/>
          <w:kern w:val="0"/>
          <w:lang w:val="en-US"/>
          <w14:ligatures w14:val="none"/>
        </w:rPr>
        <w:t xml:space="preserve">(6) </w:t>
      </w:r>
      <w:r w:rsidRPr="00B779AE">
        <w:rPr>
          <w:rFonts w:eastAsia="Times New Roman" w:cstheme="minorHAnsi"/>
          <w:kern w:val="0"/>
          <w:lang w:val="en-US"/>
          <w14:ligatures w14:val="none"/>
        </w:rPr>
        <w:t>water-cooled chillers</w:t>
      </w:r>
      <w:r>
        <w:rPr>
          <w:rFonts w:eastAsia="Times New Roman" w:cstheme="minorHAnsi"/>
          <w:kern w:val="0"/>
          <w:lang w:val="en-US"/>
          <w14:ligatures w14:val="none"/>
        </w:rPr>
        <w:t>, cooling towers, chilled water pumps and condenser water pumps</w:t>
      </w:r>
      <w:r w:rsidRPr="00B779AE">
        <w:rPr>
          <w:rFonts w:eastAsia="Times New Roman" w:cstheme="minorHAnsi"/>
          <w:kern w:val="0"/>
          <w:lang w:val="en-US"/>
          <w14:ligatures w14:val="none"/>
        </w:rPr>
        <w:t xml:space="preserve"> located at the </w:t>
      </w:r>
      <w:r>
        <w:rPr>
          <w:rFonts w:eastAsia="Times New Roman" w:cstheme="minorHAnsi"/>
          <w:kern w:val="0"/>
          <w:lang w:val="en-US"/>
          <w14:ligatures w14:val="none"/>
        </w:rPr>
        <w:t>air conditioning plant</w:t>
      </w:r>
      <w:r w:rsidRPr="00B779AE">
        <w:rPr>
          <w:rFonts w:eastAsia="Times New Roman" w:cstheme="minorHAnsi"/>
          <w:kern w:val="0"/>
          <w:lang w:val="en-US"/>
          <w14:ligatures w14:val="none"/>
        </w:rPr>
        <w:t xml:space="preserve">, </w:t>
      </w:r>
      <w:r>
        <w:rPr>
          <w:rFonts w:eastAsia="Times New Roman" w:cstheme="minorHAnsi"/>
          <w:kern w:val="0"/>
          <w:lang w:val="en-US"/>
          <w14:ligatures w14:val="none"/>
        </w:rPr>
        <w:t>outside the manufacturing block</w:t>
      </w:r>
      <w:r w:rsidRPr="00B779AE">
        <w:rPr>
          <w:rFonts w:eastAsia="Times New Roman" w:cstheme="minorHAnsi"/>
          <w:kern w:val="0"/>
          <w:lang w:val="en-US"/>
          <w14:ligatures w14:val="none"/>
        </w:rPr>
        <w:t>.</w:t>
      </w:r>
    </w:p>
    <w:p w14:paraId="33562AA5" w14:textId="77777777" w:rsidR="00A71153" w:rsidRPr="00B779AE" w:rsidRDefault="00A71153" w:rsidP="00974849">
      <w:pPr>
        <w:numPr>
          <w:ilvl w:val="0"/>
          <w:numId w:val="18"/>
        </w:numPr>
        <w:spacing w:after="0" w:line="240" w:lineRule="auto"/>
        <w:ind w:left="714" w:hanging="357"/>
        <w:jc w:val="both"/>
        <w:rPr>
          <w:rFonts w:eastAsia="Times New Roman" w:cstheme="minorHAnsi"/>
          <w:kern w:val="0"/>
          <w:lang w:val="en-US"/>
          <w14:ligatures w14:val="none"/>
        </w:rPr>
      </w:pPr>
      <w:r>
        <w:rPr>
          <w:rFonts w:eastAsia="Times New Roman" w:cstheme="minorHAnsi"/>
          <w:kern w:val="0"/>
          <w:lang w:val="en-US"/>
          <w14:ligatures w14:val="none"/>
        </w:rPr>
        <w:t>For</w:t>
      </w:r>
      <w:r w:rsidRPr="00B779AE">
        <w:rPr>
          <w:rFonts w:eastAsia="Times New Roman" w:cstheme="minorHAnsi"/>
          <w:kern w:val="0"/>
          <w:lang w:val="en-US"/>
          <w14:ligatures w14:val="none"/>
        </w:rPr>
        <w:t>t</w:t>
      </w:r>
      <w:r>
        <w:rPr>
          <w:rFonts w:eastAsia="Times New Roman" w:cstheme="minorHAnsi"/>
          <w:kern w:val="0"/>
          <w:lang w:val="en-US"/>
          <w14:ligatures w14:val="none"/>
        </w:rPr>
        <w:t>y</w:t>
      </w:r>
      <w:r w:rsidRPr="00B779AE">
        <w:rPr>
          <w:rFonts w:eastAsia="Times New Roman" w:cstheme="minorHAnsi"/>
          <w:kern w:val="0"/>
          <w:lang w:val="en-US"/>
          <w14:ligatures w14:val="none"/>
        </w:rPr>
        <w:t xml:space="preserve"> </w:t>
      </w:r>
      <w:r>
        <w:rPr>
          <w:rFonts w:eastAsia="Times New Roman" w:cstheme="minorHAnsi"/>
          <w:kern w:val="0"/>
          <w:lang w:val="en-US"/>
          <w14:ligatures w14:val="none"/>
        </w:rPr>
        <w:t xml:space="preserve">(40) </w:t>
      </w:r>
      <w:r w:rsidRPr="00B779AE">
        <w:rPr>
          <w:rFonts w:eastAsia="Times New Roman" w:cstheme="minorHAnsi"/>
          <w:kern w:val="0"/>
          <w:lang w:val="en-US"/>
          <w14:ligatures w14:val="none"/>
        </w:rPr>
        <w:t>air handling units (AHUs) located in the building AHU plant rooms</w:t>
      </w:r>
      <w:r>
        <w:rPr>
          <w:rFonts w:eastAsia="Times New Roman" w:cstheme="minorHAnsi"/>
          <w:kern w:val="0"/>
          <w:lang w:val="en-US"/>
          <w14:ligatures w14:val="none"/>
        </w:rPr>
        <w:t xml:space="preserve"> on each floor</w:t>
      </w:r>
      <w:r w:rsidRPr="00B779AE">
        <w:rPr>
          <w:rFonts w:eastAsia="Times New Roman" w:cstheme="minorHAnsi"/>
          <w:kern w:val="0"/>
          <w:lang w:val="en-US"/>
          <w14:ligatures w14:val="none"/>
        </w:rPr>
        <w:t xml:space="preserve"> </w:t>
      </w:r>
    </w:p>
    <w:p w14:paraId="0BAED5C9" w14:textId="77777777" w:rsidR="00A71153" w:rsidRPr="00B779AE" w:rsidRDefault="00A71153" w:rsidP="00974849">
      <w:pPr>
        <w:numPr>
          <w:ilvl w:val="0"/>
          <w:numId w:val="18"/>
        </w:numPr>
        <w:spacing w:after="0" w:line="240" w:lineRule="auto"/>
        <w:ind w:left="714" w:hanging="357"/>
        <w:jc w:val="both"/>
        <w:rPr>
          <w:rFonts w:eastAsia="Times New Roman" w:cstheme="minorHAnsi"/>
          <w:kern w:val="0"/>
          <w:lang w:val="en-US"/>
          <w14:ligatures w14:val="none"/>
        </w:rPr>
      </w:pPr>
      <w:r>
        <w:rPr>
          <w:rFonts w:eastAsia="Times New Roman" w:cstheme="minorHAnsi"/>
          <w:kern w:val="0"/>
          <w:lang w:val="en-US"/>
          <w14:ligatures w14:val="none"/>
        </w:rPr>
        <w:t>Three Hundred and Eighty-Six</w:t>
      </w:r>
      <w:r w:rsidRPr="00B779AE">
        <w:rPr>
          <w:rFonts w:eastAsia="Times New Roman" w:cstheme="minorHAnsi"/>
          <w:kern w:val="0"/>
          <w:lang w:val="en-US"/>
          <w14:ligatures w14:val="none"/>
        </w:rPr>
        <w:t xml:space="preserve"> </w:t>
      </w:r>
      <w:r>
        <w:rPr>
          <w:rFonts w:eastAsia="Times New Roman" w:cstheme="minorHAnsi"/>
          <w:kern w:val="0"/>
          <w:lang w:val="en-US"/>
          <w14:ligatures w14:val="none"/>
        </w:rPr>
        <w:t xml:space="preserve">(386) </w:t>
      </w:r>
      <w:r w:rsidRPr="00B779AE">
        <w:rPr>
          <w:rFonts w:eastAsia="Times New Roman" w:cstheme="minorHAnsi"/>
          <w:kern w:val="0"/>
          <w:lang w:val="en-US"/>
          <w14:ligatures w14:val="none"/>
        </w:rPr>
        <w:t>fan coil units (FCUs)</w:t>
      </w:r>
    </w:p>
    <w:p w14:paraId="4D4C2B54" w14:textId="77777777" w:rsidR="00A71153" w:rsidRDefault="00A71153" w:rsidP="00974849">
      <w:pPr>
        <w:numPr>
          <w:ilvl w:val="0"/>
          <w:numId w:val="18"/>
        </w:numPr>
        <w:spacing w:after="0" w:line="240" w:lineRule="auto"/>
        <w:ind w:left="714" w:hanging="357"/>
        <w:jc w:val="both"/>
        <w:rPr>
          <w:rFonts w:eastAsia="Times New Roman" w:cstheme="minorHAnsi"/>
          <w:kern w:val="0"/>
          <w:lang w:val="en-US"/>
          <w14:ligatures w14:val="none"/>
        </w:rPr>
      </w:pPr>
      <w:r>
        <w:rPr>
          <w:rFonts w:eastAsia="Times New Roman" w:cstheme="minorHAnsi"/>
          <w:kern w:val="0"/>
          <w:lang w:val="en-US"/>
          <w14:ligatures w14:val="none"/>
        </w:rPr>
        <w:t>Twelve (12) package air conditioners (PAUs)</w:t>
      </w:r>
      <w:r w:rsidRPr="00B779AE">
        <w:rPr>
          <w:rFonts w:eastAsia="Times New Roman" w:cstheme="minorHAnsi"/>
          <w:kern w:val="0"/>
          <w:lang w:val="en-US"/>
          <w14:ligatures w14:val="none"/>
        </w:rPr>
        <w:t>.</w:t>
      </w:r>
    </w:p>
    <w:p w14:paraId="28A65E28" w14:textId="7E270EE7" w:rsidR="00A71153" w:rsidRDefault="00A71153" w:rsidP="00A71153">
      <w:pPr>
        <w:rPr>
          <w:color w:val="FF0000"/>
        </w:rPr>
      </w:pPr>
      <w:r>
        <w:rPr>
          <w:rFonts w:eastAsia="Times New Roman" w:cstheme="minorHAnsi"/>
          <w:kern w:val="0"/>
          <w:lang w:val="en-US"/>
          <w14:ligatures w14:val="none"/>
        </w:rPr>
        <w:t>The air conditioning for the plant is run for 24 hours a day.</w:t>
      </w:r>
    </w:p>
    <w:p w14:paraId="7251FFB7" w14:textId="4703704E" w:rsidR="00E84520" w:rsidRPr="002C613A" w:rsidRDefault="00E84520" w:rsidP="00CD015A">
      <w:pPr>
        <w:jc w:val="center"/>
      </w:pPr>
      <w:r w:rsidRPr="009B1708">
        <w:rPr>
          <w:noProof/>
        </w:rPr>
        <w:lastRenderedPageBreak/>
        <mc:AlternateContent>
          <mc:Choice Requires="wps">
            <w:drawing>
              <wp:anchor distT="0" distB="0" distL="114300" distR="114300" simplePos="0" relativeHeight="251689984" behindDoc="0" locked="0" layoutInCell="1" allowOverlap="1" wp14:anchorId="69F83B85" wp14:editId="16CC729C">
                <wp:simplePos x="0" y="0"/>
                <wp:positionH relativeFrom="margin">
                  <wp:align>center</wp:align>
                </wp:positionH>
                <wp:positionV relativeFrom="paragraph">
                  <wp:posOffset>624840</wp:posOffset>
                </wp:positionV>
                <wp:extent cx="2663807" cy="941412"/>
                <wp:effectExtent l="0" t="0" r="0" b="0"/>
                <wp:wrapNone/>
                <wp:docPr id="47" name="Rectangle 1"/>
                <wp:cNvGraphicFramePr/>
                <a:graphic xmlns:a="http://schemas.openxmlformats.org/drawingml/2006/main">
                  <a:graphicData uri="http://schemas.microsoft.com/office/word/2010/wordprocessingShape">
                    <wps:wsp>
                      <wps:cNvSpPr/>
                      <wps:spPr>
                        <a:xfrm rot="20027672">
                          <a:off x="0" y="0"/>
                          <a:ext cx="2663807" cy="941412"/>
                        </a:xfrm>
                        <a:prstGeom prst="rect">
                          <a:avLst/>
                        </a:prstGeom>
                        <a:noFill/>
                      </wps:spPr>
                      <wps:txbx>
                        <w:txbxContent>
                          <w:p w14:paraId="4F457FE5" w14:textId="77777777" w:rsidR="00E84520" w:rsidRPr="005E6BDA" w:rsidRDefault="00E84520" w:rsidP="00E84520">
                            <w:pPr>
                              <w:pStyle w:val="NormalWeb"/>
                              <w:spacing w:before="0" w:beforeAutospacing="0" w:after="0" w:afterAutospacing="0"/>
                              <w:jc w:val="center"/>
                              <w:rPr>
                                <w14:props3d w14:extrusionH="57150" w14:contourW="0" w14:prstMaterial="matte">
                                  <w14:bevelT w14:w="63500" w14:h="12700" w14:prst="angle"/>
                                  <w14:contourClr>
                                    <w14:schemeClr w14:val="bg1">
                                      <w14:lumMod w14:val="65000"/>
                                    </w14:schemeClr>
                                  </w14:contourClr>
                                </w14:props3d>
                              </w:rPr>
                            </w:pPr>
                            <w:r w:rsidRPr="005E6BDA">
                              <w:rPr>
                                <w:rFonts w:asciiTheme="minorHAnsi" w:hAnsi="Century Gothic" w:cstheme="minorBidi"/>
                                <w:b/>
                                <w:bCs/>
                                <w:color w:val="A5A5A5" w:themeColor="accent3"/>
                                <w:sz w:val="108"/>
                                <w:szCs w:val="108"/>
                                <w14:props3d w14:extrusionH="57150" w14:contourW="0" w14:prstMaterial="matte">
                                  <w14:bevelT w14:w="63500" w14:h="12700" w14:prst="angle"/>
                                  <w14:contourClr>
                                    <w14:schemeClr w14:val="bg1">
                                      <w14:lumMod w14:val="65000"/>
                                    </w14:schemeClr>
                                  </w14:contourClr>
                                </w14:props3d>
                              </w:rPr>
                              <w:t>sample</w:t>
                            </w:r>
                          </w:p>
                        </w:txbxContent>
                      </wps:txbx>
                      <wps:bodyPr wrap="none" lIns="91440" tIns="45720" rIns="91440" bIns="45720">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rect w14:anchorId="69F83B85" id="Rectangle 1" o:spid="_x0000_s1050" style="position:absolute;left:0;text-align:left;margin-left:0;margin-top:49.2pt;width:209.75pt;height:74.15pt;rotation:-1717401fd;z-index:25168998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" filled="f" stroked="f">
                <v:textbox style="mso-fit-shape-to-text:t">
                  <w:txbxContent>
                    <w:p w14:paraId="4F457FE5" w14:textId="77777777" w:rsidR="00E84520" w:rsidRPr="005E6BDA" w:rsidRDefault="00E84520" w:rsidP="00E84520">
                      <w:pPr>
                        <w:pStyle w:val="NormalWeb"/>
                        <w:spacing w:before="0" w:beforeAutospacing="0" w:after="0" w:afterAutospacing="0"/>
                        <w:jc w:val="center"/>
                        <w:rPr>
                          <w14:props3d w14:extrusionH="57150" w14:contourW="0" w14:prstMaterial="matte">
                            <w14:bevelT w14:w="63500" w14:h="12700" w14:prst="angle"/>
                            <w14:contourClr>
                              <w14:schemeClr w14:val="bg1">
                                <w14:lumMod w14:val="65000"/>
                              </w14:schemeClr>
                            </w14:contourClr>
                          </w14:props3d>
                        </w:rPr>
                      </w:pPr>
                      <w:r w:rsidRPr="005E6BDA">
                        <w:rPr>
                          <w:rFonts w:asciiTheme="minorHAnsi" w:hAnsi="Century Gothic" w:cstheme="minorBidi"/>
                          <w:b/>
                          <w:bCs/>
                          <w:color w:val="A5A5A5" w:themeColor="accent3"/>
                          <w:sz w:val="108"/>
                          <w:szCs w:val="108"/>
                          <w14:props3d w14:extrusionH="57150" w14:contourW="0" w14:prstMaterial="matte">
                            <w14:bevelT w14:w="63500" w14:h="12700" w14:prst="angle"/>
                            <w14:contourClr>
                              <w14:schemeClr w14:val="bg1">
                                <w14:lumMod w14:val="65000"/>
                              </w14:schemeClr>
                            </w14:contourClr>
                          </w14:props3d>
                        </w:rPr>
                        <w:t>sample</w:t>
                      </w:r>
                    </w:p>
                  </w:txbxContent>
                </v:textbox>
                <w10:wrap anchorx="margin"/>
              </v:rect>
            </w:pict>
          </mc:Fallback>
        </mc:AlternateContent>
      </w:r>
      <w:r w:rsidRPr="009B1708">
        <w:rPr>
          <w:noProof/>
        </w:rPr>
        <w:drawing>
          <wp:inline distT="0" distB="0" distL="0" distR="0" wp14:anchorId="4FFB055A" wp14:editId="423A7EC2">
            <wp:extent cx="2394186" cy="2571750"/>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03566" cy="2581826"/>
                    </a:xfrm>
                    <a:prstGeom prst="rect">
                      <a:avLst/>
                    </a:prstGeom>
                    <a:noFill/>
                    <a:ln>
                      <a:noFill/>
                    </a:ln>
                  </pic:spPr>
                </pic:pic>
              </a:graphicData>
            </a:graphic>
          </wp:inline>
        </w:drawing>
      </w:r>
    </w:p>
    <w:p w14:paraId="0BBCCA5E" w14:textId="4390E5B5" w:rsidR="00E84520" w:rsidRDefault="00E84520" w:rsidP="00590B78">
      <w:pPr>
        <w:pStyle w:val="Heading3"/>
      </w:pPr>
      <w:bookmarkStart w:id="58" w:name="_Toc138188550"/>
      <w:r>
        <w:t>LOAD PROFILE ANALYSIS</w:t>
      </w:r>
      <w:bookmarkEnd w:id="58"/>
    </w:p>
    <w:p w14:paraId="3B427164" w14:textId="7F04DB25" w:rsidR="00E84520" w:rsidRDefault="00E84520" w:rsidP="00E84520">
      <w:pPr>
        <w:rPr>
          <w:color w:val="FF0000"/>
        </w:rPr>
      </w:pPr>
      <w:r w:rsidRPr="0064336E">
        <w:rPr>
          <w:color w:val="FF0000"/>
        </w:rPr>
        <w:t>Describe load profile</w:t>
      </w:r>
    </w:p>
    <w:p w14:paraId="54882CD8" w14:textId="77777777" w:rsidR="00CB1CD5" w:rsidRPr="000614F5" w:rsidRDefault="00CB1CD5" w:rsidP="00CB1CD5">
      <w:pPr>
        <w:rPr>
          <w:i/>
          <w:iCs/>
        </w:rPr>
      </w:pPr>
      <w:r w:rsidRPr="000614F5">
        <w:rPr>
          <w:i/>
          <w:iCs/>
        </w:rPr>
        <w:t>Example</w:t>
      </w:r>
    </w:p>
    <w:p w14:paraId="072D3A9B" w14:textId="77777777" w:rsidR="00CB1CD5" w:rsidRPr="00915A14" w:rsidRDefault="00CB1CD5" w:rsidP="00CB1CD5">
      <w:pPr>
        <w:jc w:val="both"/>
      </w:pPr>
      <w:r w:rsidRPr="00915A14">
        <w:t xml:space="preserve">The chilled water is on a continuous 24-hour supply to the building. This chilled water is metered with a Calorimeter, which is sited in the Chilled Water Pump room. </w:t>
      </w:r>
    </w:p>
    <w:p w14:paraId="6D2E0181" w14:textId="77777777" w:rsidR="00CB1CD5" w:rsidRPr="00915A14" w:rsidRDefault="00CB1CD5" w:rsidP="00CB1CD5">
      <w:pPr>
        <w:jc w:val="both"/>
      </w:pPr>
      <w:r w:rsidRPr="00915A14">
        <w:t>Ultrasonic Flow Rate Meters were used to measure:</w:t>
      </w:r>
    </w:p>
    <w:p w14:paraId="18FCB0B8" w14:textId="77777777" w:rsidR="00CB1CD5" w:rsidRPr="00915A14" w:rsidRDefault="00CB1CD5" w:rsidP="00CB1CD5">
      <w:pPr>
        <w:numPr>
          <w:ilvl w:val="0"/>
          <w:numId w:val="19"/>
        </w:numPr>
        <w:spacing w:line="300" w:lineRule="auto"/>
        <w:contextualSpacing/>
        <w:jc w:val="both"/>
      </w:pPr>
      <w:r w:rsidRPr="00915A14">
        <w:t>24 hours supply and return chilled water temperature</w:t>
      </w:r>
    </w:p>
    <w:p w14:paraId="31144A40" w14:textId="77777777" w:rsidR="00CB1CD5" w:rsidRPr="00915A14" w:rsidRDefault="00CB1CD5" w:rsidP="00CB1CD5">
      <w:pPr>
        <w:numPr>
          <w:ilvl w:val="0"/>
          <w:numId w:val="19"/>
        </w:numPr>
        <w:spacing w:line="300" w:lineRule="auto"/>
        <w:contextualSpacing/>
        <w:jc w:val="both"/>
      </w:pPr>
      <w:r w:rsidRPr="00915A14">
        <w:t xml:space="preserve">24 hours chilled water flow rate </w:t>
      </w:r>
    </w:p>
    <w:p w14:paraId="7271570F" w14:textId="77777777" w:rsidR="00CB1CD5" w:rsidRPr="00915A14" w:rsidRDefault="00CB1CD5" w:rsidP="00CB1CD5">
      <w:pPr>
        <w:jc w:val="both"/>
      </w:pPr>
      <w:r>
        <w:t>These measurements were for a 1</w:t>
      </w:r>
      <w:r w:rsidRPr="00915A14">
        <w:t>-week time period.</w:t>
      </w:r>
    </w:p>
    <w:p w14:paraId="0125C42D" w14:textId="77777777" w:rsidR="00CB1CD5" w:rsidRPr="00915A14" w:rsidRDefault="00CB1CD5" w:rsidP="00CB1CD5">
      <w:pPr>
        <w:numPr>
          <w:ilvl w:val="0"/>
          <w:numId w:val="20"/>
        </w:numPr>
        <w:spacing w:line="300" w:lineRule="auto"/>
        <w:contextualSpacing/>
        <w:jc w:val="both"/>
      </w:pPr>
      <w:r w:rsidRPr="00915A14">
        <w:t>Electricity power to the pumps</w:t>
      </w:r>
    </w:p>
    <w:p w14:paraId="20E3B137" w14:textId="77777777" w:rsidR="00CB1CD5" w:rsidRPr="00915A14" w:rsidRDefault="00CB1CD5" w:rsidP="00CB1CD5">
      <w:pPr>
        <w:numPr>
          <w:ilvl w:val="0"/>
          <w:numId w:val="20"/>
        </w:numPr>
        <w:spacing w:line="300" w:lineRule="auto"/>
        <w:contextualSpacing/>
        <w:jc w:val="both"/>
      </w:pPr>
      <w:r w:rsidRPr="00915A14">
        <w:t>Electricity frequency to the pumps</w:t>
      </w:r>
    </w:p>
    <w:p w14:paraId="5A124DAB" w14:textId="77777777" w:rsidR="00CB1CD5" w:rsidRPr="00915A14" w:rsidRDefault="00CB1CD5" w:rsidP="00CB1CD5">
      <w:pPr>
        <w:jc w:val="both"/>
      </w:pPr>
      <w:r w:rsidRPr="00915A14">
        <w:t>These measurements were taken with the instruments listed below.</w:t>
      </w:r>
    </w:p>
    <w:tbl>
      <w:tblPr>
        <w:tblStyle w:val="GridTable3-Accent611"/>
        <w:tblW w:w="0" w:type="auto"/>
        <w:jc w:val="center"/>
        <w:tblLook w:val="04A0" w:firstRow="1" w:lastRow="0" w:firstColumn="1" w:lastColumn="0" w:noHBand="0" w:noVBand="1"/>
      </w:tblPr>
      <w:tblGrid>
        <w:gridCol w:w="3227"/>
        <w:gridCol w:w="3402"/>
      </w:tblGrid>
      <w:tr w:rsidR="00CB1CD5" w:rsidRPr="00915A14" w14:paraId="0C806334" w14:textId="77777777" w:rsidTr="00A80389">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227" w:type="dxa"/>
          </w:tcPr>
          <w:p w14:paraId="0B3A716D" w14:textId="77777777" w:rsidR="00CB1CD5" w:rsidRPr="00915A14" w:rsidRDefault="00CB1CD5" w:rsidP="00A80389">
            <w:r w:rsidRPr="00915A14">
              <w:t>Equipment</w:t>
            </w:r>
          </w:p>
        </w:tc>
        <w:tc>
          <w:tcPr>
            <w:tcW w:w="3402" w:type="dxa"/>
          </w:tcPr>
          <w:p w14:paraId="5C1E2BBA" w14:textId="77777777" w:rsidR="00CB1CD5" w:rsidRPr="00915A14" w:rsidRDefault="00CB1CD5" w:rsidP="00A80389">
            <w:pPr>
              <w:cnfStyle w:val="100000000000" w:firstRow="1" w:lastRow="0" w:firstColumn="0" w:lastColumn="0" w:oddVBand="0" w:evenVBand="0" w:oddHBand="0" w:evenHBand="0" w:firstRowFirstColumn="0" w:firstRowLastColumn="0" w:lastRowFirstColumn="0" w:lastRowLastColumn="0"/>
            </w:pPr>
            <w:r w:rsidRPr="00915A14">
              <w:t>Purpose</w:t>
            </w:r>
          </w:p>
        </w:tc>
      </w:tr>
      <w:tr w:rsidR="00CB1CD5" w:rsidRPr="00915A14" w14:paraId="7F391AD9" w14:textId="77777777" w:rsidTr="00A803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27" w:type="dxa"/>
          </w:tcPr>
          <w:p w14:paraId="346A7332" w14:textId="77777777" w:rsidR="00CB1CD5" w:rsidRPr="00915A14" w:rsidRDefault="00CB1CD5" w:rsidP="00A80389">
            <w:r w:rsidRPr="00915A14">
              <w:t>Temperature Logger and Probe</w:t>
            </w:r>
          </w:p>
        </w:tc>
        <w:tc>
          <w:tcPr>
            <w:tcW w:w="3402" w:type="dxa"/>
          </w:tcPr>
          <w:p w14:paraId="72D20C91" w14:textId="77777777" w:rsidR="00CB1CD5" w:rsidRPr="00915A14" w:rsidRDefault="00CB1CD5" w:rsidP="00A80389">
            <w:pPr>
              <w:cnfStyle w:val="000000100000" w:firstRow="0" w:lastRow="0" w:firstColumn="0" w:lastColumn="0" w:oddVBand="0" w:evenVBand="0" w:oddHBand="1" w:evenHBand="0" w:firstRowFirstColumn="0" w:firstRowLastColumn="0" w:lastRowFirstColumn="0" w:lastRowLastColumn="0"/>
            </w:pPr>
            <w:r w:rsidRPr="00915A14">
              <w:t>To measure temperature and time</w:t>
            </w:r>
          </w:p>
        </w:tc>
      </w:tr>
      <w:tr w:rsidR="00CB1CD5" w:rsidRPr="00915A14" w14:paraId="026CF09E" w14:textId="77777777" w:rsidTr="00A80389">
        <w:trPr>
          <w:jc w:val="center"/>
        </w:trPr>
        <w:tc>
          <w:tcPr>
            <w:cnfStyle w:val="001000000000" w:firstRow="0" w:lastRow="0" w:firstColumn="1" w:lastColumn="0" w:oddVBand="0" w:evenVBand="0" w:oddHBand="0" w:evenHBand="0" w:firstRowFirstColumn="0" w:firstRowLastColumn="0" w:lastRowFirstColumn="0" w:lastRowLastColumn="0"/>
            <w:tcW w:w="3227" w:type="dxa"/>
          </w:tcPr>
          <w:p w14:paraId="4CC7E08E" w14:textId="77777777" w:rsidR="00CB1CD5" w:rsidRPr="00915A14" w:rsidRDefault="00CB1CD5" w:rsidP="00A80389">
            <w:r w:rsidRPr="00915A14">
              <w:t>Ultrasonic Flow Rate Meter</w:t>
            </w:r>
          </w:p>
        </w:tc>
        <w:tc>
          <w:tcPr>
            <w:tcW w:w="3402" w:type="dxa"/>
          </w:tcPr>
          <w:p w14:paraId="2AFE8CD1" w14:textId="77777777" w:rsidR="00CB1CD5" w:rsidRPr="00915A14" w:rsidRDefault="00CB1CD5" w:rsidP="00A80389">
            <w:pPr>
              <w:cnfStyle w:val="000000000000" w:firstRow="0" w:lastRow="0" w:firstColumn="0" w:lastColumn="0" w:oddVBand="0" w:evenVBand="0" w:oddHBand="0" w:evenHBand="0" w:firstRowFirstColumn="0" w:firstRowLastColumn="0" w:lastRowFirstColumn="0" w:lastRowLastColumn="0"/>
            </w:pPr>
            <w:r w:rsidRPr="00915A14">
              <w:t>To measure flow rate</w:t>
            </w:r>
          </w:p>
        </w:tc>
      </w:tr>
      <w:tr w:rsidR="00CB1CD5" w:rsidRPr="00915A14" w14:paraId="2BCECAC7" w14:textId="77777777" w:rsidTr="00A803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27" w:type="dxa"/>
          </w:tcPr>
          <w:p w14:paraId="285783D7" w14:textId="77777777" w:rsidR="00CB1CD5" w:rsidRPr="00915A14" w:rsidRDefault="00CB1CD5" w:rsidP="00A80389">
            <w:r w:rsidRPr="00915A14">
              <w:t>Multimeter</w:t>
            </w:r>
          </w:p>
        </w:tc>
        <w:tc>
          <w:tcPr>
            <w:tcW w:w="3402" w:type="dxa"/>
          </w:tcPr>
          <w:p w14:paraId="4069898D" w14:textId="77777777" w:rsidR="00CB1CD5" w:rsidRPr="00915A14" w:rsidRDefault="00CB1CD5" w:rsidP="00A80389">
            <w:pPr>
              <w:cnfStyle w:val="000000100000" w:firstRow="0" w:lastRow="0" w:firstColumn="0" w:lastColumn="0" w:oddVBand="0" w:evenVBand="0" w:oddHBand="1" w:evenHBand="0" w:firstRowFirstColumn="0" w:firstRowLastColumn="0" w:lastRowFirstColumn="0" w:lastRowLastColumn="0"/>
            </w:pPr>
            <w:r w:rsidRPr="00915A14">
              <w:t>To measure amperes</w:t>
            </w:r>
          </w:p>
        </w:tc>
      </w:tr>
    </w:tbl>
    <w:p w14:paraId="374604FE" w14:textId="77777777" w:rsidR="00CB1CD5" w:rsidRPr="00915A14" w:rsidRDefault="00CB1CD5" w:rsidP="00CB1CD5"/>
    <w:p w14:paraId="143A4FCE" w14:textId="77777777" w:rsidR="00CB1CD5" w:rsidRPr="00915A14" w:rsidRDefault="00CB1CD5" w:rsidP="00CB1CD5">
      <w:pPr>
        <w:jc w:val="both"/>
      </w:pPr>
      <w:r w:rsidRPr="00915A14">
        <w:t xml:space="preserve">Using the above temperature logger and probe together with the ultrasonic flow meter, the 24 hours chilled water supply was measured for its supply and return temperatures and its flow rates. </w:t>
      </w:r>
    </w:p>
    <w:p w14:paraId="1C1448E9" w14:textId="77777777" w:rsidR="00CB1CD5" w:rsidRPr="00915A14" w:rsidRDefault="00CB1CD5" w:rsidP="00CB1CD5">
      <w:pPr>
        <w:jc w:val="both"/>
      </w:pPr>
      <w:r w:rsidRPr="00915A14">
        <w:t>The daily 24hour temperature and flow rate data is used to confirm the:</w:t>
      </w:r>
    </w:p>
    <w:p w14:paraId="513DD987" w14:textId="77777777" w:rsidR="00CB1CD5" w:rsidRPr="00915A14" w:rsidRDefault="00CB1CD5" w:rsidP="00CB1CD5">
      <w:pPr>
        <w:numPr>
          <w:ilvl w:val="0"/>
          <w:numId w:val="21"/>
        </w:numPr>
        <w:spacing w:line="300" w:lineRule="auto"/>
        <w:contextualSpacing/>
        <w:jc w:val="both"/>
      </w:pPr>
      <w:r w:rsidRPr="00915A14">
        <w:t>Average supply and return chilled water temperature</w:t>
      </w:r>
    </w:p>
    <w:p w14:paraId="4CCEE370" w14:textId="77777777" w:rsidR="00CB1CD5" w:rsidRDefault="00CB1CD5" w:rsidP="00CB1CD5">
      <w:pPr>
        <w:numPr>
          <w:ilvl w:val="0"/>
          <w:numId w:val="21"/>
        </w:numPr>
        <w:spacing w:line="300" w:lineRule="auto"/>
        <w:contextualSpacing/>
        <w:jc w:val="both"/>
        <w:rPr>
          <w:rFonts w:ascii="Arial" w:hAnsi="Arial" w:cs="Arial"/>
          <w:bCs/>
          <w:lang w:val="en-GB"/>
        </w:rPr>
      </w:pPr>
      <w:r w:rsidRPr="00915A14">
        <w:t xml:space="preserve">Average temperature differential </w:t>
      </w:r>
      <w:r w:rsidRPr="00915A14">
        <w:rPr>
          <w:rFonts w:ascii="Arial" w:hAnsi="Arial"/>
          <w:bCs/>
          <w:lang w:val="en-GB"/>
        </w:rPr>
        <w:t>(</w:t>
      </w:r>
      <w:r w:rsidRPr="00915A14">
        <w:rPr>
          <w:rFonts w:ascii="Arial" w:hAnsi="Arial" w:cs="Arial"/>
          <w:bCs/>
          <w:lang w:val="en-GB"/>
        </w:rPr>
        <w:t>∆T)</w:t>
      </w:r>
    </w:p>
    <w:p w14:paraId="7CDA0F41" w14:textId="37F81FE5" w:rsidR="00CB1CD5" w:rsidRDefault="00CB1CD5" w:rsidP="00CB1CD5">
      <w:r w:rsidRPr="000614F5">
        <w:rPr>
          <w:rFonts w:cs="Arial"/>
          <w:bCs/>
          <w:lang w:val="en-GB"/>
        </w:rPr>
        <w:t>Profiling the flow rate of the supply and return chilled water</w:t>
      </w:r>
    </w:p>
    <w:p w14:paraId="0B32EF85" w14:textId="28C92640" w:rsidR="00E84520" w:rsidRDefault="00E84520" w:rsidP="009C3A04">
      <w:pPr>
        <w:jc w:val="center"/>
      </w:pPr>
      <w:r>
        <w:rPr>
          <w:noProof/>
        </w:rPr>
        <w:lastRenderedPageBreak/>
        <mc:AlternateContent>
          <mc:Choice Requires="wps">
            <w:drawing>
              <wp:anchor distT="0" distB="0" distL="114300" distR="114300" simplePos="0" relativeHeight="251694080" behindDoc="0" locked="0" layoutInCell="1" allowOverlap="1" wp14:anchorId="68363921" wp14:editId="7965DABE">
                <wp:simplePos x="0" y="0"/>
                <wp:positionH relativeFrom="margin">
                  <wp:posOffset>1485900</wp:posOffset>
                </wp:positionH>
                <wp:positionV relativeFrom="paragraph">
                  <wp:posOffset>565150</wp:posOffset>
                </wp:positionV>
                <wp:extent cx="3265553" cy="1081687"/>
                <wp:effectExtent l="0" t="647700" r="0" b="652145"/>
                <wp:wrapNone/>
                <wp:docPr id="365016163" name="Text Box 365016163"/>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203E7C1B" w14:textId="77777777" w:rsidR="00E84520" w:rsidRPr="00CB5782" w:rsidRDefault="00E84520" w:rsidP="00E8452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8363921" id="Text Box 365016163" o:spid="_x0000_s1051" type="#_x0000_t202" style="position:absolute;left:0;text-align:left;margin-left:117pt;margin-top:44.5pt;width:257.15pt;height:85.15pt;rotation:-1769669fd;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FwvsgIAAFU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" filled="f" stroked="f">
                <v:textbox>
                  <w:txbxContent>
                    <w:p w14:paraId="203E7C1B" w14:textId="77777777" w:rsidR="00E84520" w:rsidRPr="00CB5782" w:rsidRDefault="00E84520" w:rsidP="00E8452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DE5243">
        <w:rPr>
          <w:rFonts w:cs="Arial"/>
          <w:b/>
          <w:bCs/>
          <w:noProof/>
        </w:rPr>
        <w:drawing>
          <wp:inline distT="0" distB="0" distL="0" distR="0" wp14:anchorId="699C98A3" wp14:editId="3655C4E6">
            <wp:extent cx="4057650" cy="1517650"/>
            <wp:effectExtent l="0" t="0" r="0" b="6350"/>
            <wp:docPr id="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E0FB344" w14:textId="396096CA" w:rsidR="00E84520" w:rsidRDefault="00E84520" w:rsidP="009C3A04">
      <w:pPr>
        <w:jc w:val="center"/>
      </w:pPr>
      <w:r>
        <w:rPr>
          <w:noProof/>
        </w:rPr>
        <mc:AlternateContent>
          <mc:Choice Requires="wps">
            <w:drawing>
              <wp:anchor distT="0" distB="0" distL="114300" distR="114300" simplePos="0" relativeHeight="251692032" behindDoc="0" locked="0" layoutInCell="1" allowOverlap="1" wp14:anchorId="498584A5" wp14:editId="7944BBEF">
                <wp:simplePos x="0" y="0"/>
                <wp:positionH relativeFrom="margin">
                  <wp:align>center</wp:align>
                </wp:positionH>
                <wp:positionV relativeFrom="paragraph">
                  <wp:posOffset>292100</wp:posOffset>
                </wp:positionV>
                <wp:extent cx="3265553" cy="1081687"/>
                <wp:effectExtent l="0" t="647700" r="0" b="652145"/>
                <wp:wrapNone/>
                <wp:docPr id="16" name="Text Box 16"/>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7A6E413C" w14:textId="77777777" w:rsidR="00E84520" w:rsidRPr="00CB5782" w:rsidRDefault="00E84520" w:rsidP="00E8452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98584A5" id="Text Box 16" o:spid="_x0000_s1052" type="#_x0000_t202" style="position:absolute;left:0;text-align:left;margin-left:0;margin-top:23pt;width:257.15pt;height:85.15pt;rotation:-1769669fd;z-index:251692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ZrXsgIAAFU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" filled="f" stroked="f">
                <v:textbox>
                  <w:txbxContent>
                    <w:p w14:paraId="7A6E413C" w14:textId="77777777" w:rsidR="00E84520" w:rsidRPr="00CB5782" w:rsidRDefault="00E84520" w:rsidP="00E8452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DE5243">
        <w:rPr>
          <w:rFonts w:cs="Arial"/>
          <w:b/>
          <w:bCs/>
          <w:noProof/>
        </w:rPr>
        <w:drawing>
          <wp:inline distT="0" distB="0" distL="0" distR="0" wp14:anchorId="1ACBCF77" wp14:editId="1CB275D9">
            <wp:extent cx="4870450" cy="1797050"/>
            <wp:effectExtent l="0" t="0" r="6350" b="0"/>
            <wp:docPr id="7170"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4AC24CE" w14:textId="77777777" w:rsidR="00E84520" w:rsidRDefault="00E84520" w:rsidP="00590B78">
      <w:pPr>
        <w:pStyle w:val="Heading3"/>
      </w:pPr>
      <w:bookmarkStart w:id="59" w:name="_Toc138188551"/>
      <w:r>
        <w:t>OBSERVATION AND FINDINGS</w:t>
      </w:r>
      <w:bookmarkEnd w:id="59"/>
    </w:p>
    <w:p w14:paraId="6AE8B521" w14:textId="7C79A22E" w:rsidR="00590B78" w:rsidRDefault="00590B78" w:rsidP="00E84520">
      <w:pPr>
        <w:rPr>
          <w:rFonts w:cs="Arial"/>
          <w:bCs/>
          <w:color w:val="FF0000"/>
          <w:lang w:val="en-GB"/>
        </w:rPr>
      </w:pPr>
      <w:r w:rsidRPr="00497D31">
        <w:rPr>
          <w:rFonts w:cs="Arial"/>
          <w:bCs/>
          <w:color w:val="FF0000"/>
          <w:lang w:val="en-GB"/>
        </w:rPr>
        <w:t>Evaluate Chiller COP and System COP</w:t>
      </w:r>
    </w:p>
    <w:p w14:paraId="141C2D57" w14:textId="77777777" w:rsidR="00CB1CD5" w:rsidRPr="000614F5" w:rsidRDefault="00CB1CD5" w:rsidP="00CB1CD5">
      <w:pPr>
        <w:rPr>
          <w:rFonts w:cs="Arial"/>
          <w:bCs/>
          <w:i/>
          <w:iCs/>
          <w:lang w:val="en-GB"/>
        </w:rPr>
      </w:pPr>
      <w:r w:rsidRPr="000614F5">
        <w:rPr>
          <w:rFonts w:cs="Arial"/>
          <w:bCs/>
          <w:i/>
          <w:iCs/>
          <w:lang w:val="en-GB"/>
        </w:rPr>
        <w:t>Example</w:t>
      </w:r>
    </w:p>
    <w:p w14:paraId="18041795" w14:textId="77777777" w:rsidR="00CB1CD5" w:rsidRDefault="00CB1CD5" w:rsidP="00CB1CD5">
      <w:pPr>
        <w:spacing w:after="120" w:line="276" w:lineRule="auto"/>
        <w:rPr>
          <w:rFonts w:cstheme="minorHAnsi"/>
        </w:rPr>
      </w:pPr>
      <w:r>
        <w:rPr>
          <w:rFonts w:cstheme="minorHAnsi"/>
        </w:rPr>
        <w:t xml:space="preserve">From the chiller plant energy audit works, it can be concluded as the following; </w:t>
      </w:r>
    </w:p>
    <w:p w14:paraId="700972B6" w14:textId="77777777" w:rsidR="00CB1CD5" w:rsidRPr="009D26F1" w:rsidRDefault="00CB1CD5" w:rsidP="00CB1CD5">
      <w:pPr>
        <w:spacing w:after="120" w:line="276" w:lineRule="auto"/>
        <w:ind w:left="360"/>
        <w:jc w:val="both"/>
        <w:rPr>
          <w:rFonts w:cstheme="minorHAnsi"/>
        </w:rPr>
      </w:pPr>
      <w:r w:rsidRPr="009D26F1">
        <w:rPr>
          <w:rFonts w:cstheme="minorHAnsi"/>
        </w:rPr>
        <w:t xml:space="preserve">A week data measurement of chiller plant shows that COP of chiller No 1 is 4.7 and COP of chiller No 2 is 4.5. </w:t>
      </w:r>
      <w:r>
        <w:rPr>
          <w:rFonts w:cstheme="minorHAnsi"/>
        </w:rPr>
        <w:t>Based on the System COP chart below, the chillers are considered to still be within ‘Good’ range.</w:t>
      </w:r>
    </w:p>
    <w:p w14:paraId="3582AA2D" w14:textId="77777777" w:rsidR="00CB1CD5" w:rsidRPr="009D26F1" w:rsidRDefault="00CB1CD5" w:rsidP="00CB1CD5">
      <w:pPr>
        <w:spacing w:after="120" w:line="276" w:lineRule="auto"/>
        <w:ind w:left="360"/>
        <w:jc w:val="both"/>
        <w:rPr>
          <w:rFonts w:cstheme="minorHAnsi"/>
        </w:rPr>
      </w:pPr>
      <w:r w:rsidRPr="009D26F1">
        <w:rPr>
          <w:rFonts w:cstheme="minorHAnsi"/>
        </w:rPr>
        <w:t>Average chiller COP</w:t>
      </w:r>
    </w:p>
    <w:p w14:paraId="70C75623" w14:textId="77777777" w:rsidR="00CB1CD5" w:rsidRPr="009D26F1" w:rsidRDefault="00CB1CD5" w:rsidP="00CB1CD5">
      <w:pPr>
        <w:spacing w:after="120" w:line="276" w:lineRule="auto"/>
        <w:ind w:left="360"/>
        <w:jc w:val="both"/>
        <w:rPr>
          <w:rFonts w:cstheme="minorHAnsi"/>
        </w:rPr>
      </w:pPr>
      <w:r w:rsidRPr="009D26F1">
        <w:rPr>
          <w:rFonts w:cstheme="minorHAnsi"/>
        </w:rPr>
        <w:t>Chiller No 1:</w:t>
      </w:r>
      <w:r w:rsidRPr="009D26F1">
        <w:rPr>
          <w:rFonts w:cstheme="minorHAnsi"/>
        </w:rPr>
        <w:tab/>
        <w:t>4.7</w:t>
      </w:r>
    </w:p>
    <w:p w14:paraId="2A407C18" w14:textId="77777777" w:rsidR="00CB1CD5" w:rsidRPr="009D26F1" w:rsidRDefault="00CB1CD5" w:rsidP="00CB1CD5">
      <w:pPr>
        <w:spacing w:after="120" w:line="276" w:lineRule="auto"/>
        <w:ind w:left="360"/>
        <w:jc w:val="both"/>
        <w:rPr>
          <w:rFonts w:cstheme="minorHAnsi"/>
        </w:rPr>
      </w:pPr>
      <w:r w:rsidRPr="009D26F1">
        <w:rPr>
          <w:rFonts w:cstheme="minorHAnsi"/>
        </w:rPr>
        <w:t>Chiller No 2:</w:t>
      </w:r>
      <w:r w:rsidRPr="009D26F1">
        <w:rPr>
          <w:rFonts w:cstheme="minorHAnsi"/>
        </w:rPr>
        <w:tab/>
        <w:t>4.5</w:t>
      </w:r>
    </w:p>
    <w:p w14:paraId="06E57678" w14:textId="77777777" w:rsidR="00CB1CD5" w:rsidRDefault="00CB1CD5" w:rsidP="00CB1CD5">
      <w:pPr>
        <w:spacing w:after="120" w:line="276" w:lineRule="auto"/>
        <w:ind w:left="357"/>
        <w:jc w:val="both"/>
        <w:rPr>
          <w:rFonts w:cstheme="minorHAnsi"/>
        </w:rPr>
      </w:pPr>
      <w:r w:rsidRPr="009D26F1">
        <w:rPr>
          <w:rFonts w:cstheme="minorHAnsi"/>
        </w:rPr>
        <w:t>Chiller No 3:</w:t>
      </w:r>
      <w:r w:rsidRPr="009D26F1">
        <w:rPr>
          <w:rFonts w:cstheme="minorHAnsi"/>
        </w:rPr>
        <w:tab/>
        <w:t>4.2</w:t>
      </w:r>
    </w:p>
    <w:p w14:paraId="6E15DA5E" w14:textId="2BFE9397" w:rsidR="00CB1CD5" w:rsidRDefault="00CB1CD5" w:rsidP="00CB1CD5">
      <w:pPr>
        <w:rPr>
          <w:rFonts w:cs="Arial"/>
          <w:bCs/>
          <w:color w:val="FF0000"/>
          <w:lang w:val="en-GB"/>
        </w:rPr>
      </w:pPr>
      <w:r w:rsidRPr="009D26F1">
        <w:rPr>
          <w:rFonts w:cstheme="minorHAnsi"/>
        </w:rPr>
        <w:t>Average leaving chilled water temperature for all chillers are also high (9.6</w:t>
      </w:r>
      <w:r w:rsidRPr="009D26F1">
        <w:rPr>
          <w:rFonts w:cstheme="minorHAnsi"/>
          <w:vertAlign w:val="superscript"/>
        </w:rPr>
        <w:t>o</w:t>
      </w:r>
      <w:r w:rsidRPr="009D26F1">
        <w:rPr>
          <w:rFonts w:cstheme="minorHAnsi"/>
        </w:rPr>
        <w:t>C &amp; 9.5</w:t>
      </w:r>
      <w:r w:rsidRPr="009D26F1">
        <w:rPr>
          <w:rFonts w:cstheme="minorHAnsi"/>
          <w:vertAlign w:val="superscript"/>
        </w:rPr>
        <w:t>o</w:t>
      </w:r>
      <w:r w:rsidRPr="009D26F1">
        <w:rPr>
          <w:rFonts w:cstheme="minorHAnsi"/>
        </w:rPr>
        <w:t>C respectively for chiller 1 &amp; 2). This indicates inability of both chillers to produce chilled water temperature at set point (7.0</w:t>
      </w:r>
      <w:r w:rsidRPr="009D26F1">
        <w:rPr>
          <w:rFonts w:cstheme="minorHAnsi"/>
          <w:vertAlign w:val="superscript"/>
        </w:rPr>
        <w:t>o</w:t>
      </w:r>
      <w:r w:rsidRPr="009D26F1">
        <w:rPr>
          <w:rFonts w:cstheme="minorHAnsi"/>
        </w:rPr>
        <w:t>C). Leaving condenser water temperatures are also at the high side, 37</w:t>
      </w:r>
      <w:r w:rsidRPr="009D26F1">
        <w:rPr>
          <w:rFonts w:cstheme="minorHAnsi"/>
          <w:vertAlign w:val="superscript"/>
        </w:rPr>
        <w:t>o</w:t>
      </w:r>
      <w:r w:rsidRPr="009D26F1">
        <w:rPr>
          <w:rFonts w:cstheme="minorHAnsi"/>
        </w:rPr>
        <w:t>C against chiller rated condenser leaving temperature of 35</w:t>
      </w:r>
      <w:r w:rsidRPr="009D26F1">
        <w:rPr>
          <w:rFonts w:cstheme="minorHAnsi"/>
          <w:vertAlign w:val="superscript"/>
        </w:rPr>
        <w:t>o</w:t>
      </w:r>
      <w:r w:rsidRPr="009D26F1">
        <w:rPr>
          <w:rFonts w:cstheme="minorHAnsi"/>
        </w:rPr>
        <w:t>C.</w:t>
      </w:r>
    </w:p>
    <w:p w14:paraId="274AB687" w14:textId="618D629A" w:rsidR="00590B78" w:rsidRDefault="009178E2" w:rsidP="00590B78">
      <w:pPr>
        <w:jc w:val="center"/>
      </w:pPr>
      <w:r>
        <w:rPr>
          <w:noProof/>
        </w:rPr>
        <w:lastRenderedPageBreak/>
        <w:drawing>
          <wp:inline distT="0" distB="0" distL="0" distR="0" wp14:anchorId="080C901B" wp14:editId="54E74630">
            <wp:extent cx="3225800" cy="2047308"/>
            <wp:effectExtent l="0" t="0" r="0" b="0"/>
            <wp:docPr id="770582542" name="Picture 770582542" descr="AutomatedBuildings.com Article - STEPS TO A MORE EFFICIENT CHILLER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tomatedBuildings.com Article - STEPS TO A MORE EFFICIENT CHILLER PLAN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51775" cy="2063794"/>
                    </a:xfrm>
                    <a:prstGeom prst="rect">
                      <a:avLst/>
                    </a:prstGeom>
                    <a:noFill/>
                    <a:ln>
                      <a:noFill/>
                    </a:ln>
                  </pic:spPr>
                </pic:pic>
              </a:graphicData>
            </a:graphic>
          </wp:inline>
        </w:drawing>
      </w:r>
    </w:p>
    <w:p w14:paraId="72DEB179" w14:textId="77777777" w:rsidR="00A45624" w:rsidRPr="00D34C5A" w:rsidRDefault="00A45624" w:rsidP="007F4066"/>
    <w:p w14:paraId="3B0CD691" w14:textId="4BCA0F34" w:rsidR="00E84520" w:rsidRDefault="00E84520" w:rsidP="00EB3618">
      <w:pPr>
        <w:pStyle w:val="Heading20"/>
      </w:pPr>
      <w:bookmarkStart w:id="60" w:name="_Toc138188552"/>
      <w:r>
        <w:t>AIR CONDITIONING AND MECHANICAL VENTILATION SYSTEM</w:t>
      </w:r>
      <w:bookmarkEnd w:id="60"/>
    </w:p>
    <w:p w14:paraId="49404AD1" w14:textId="77777777" w:rsidR="00CD015A" w:rsidRDefault="00E84520" w:rsidP="00EB3618">
      <w:pPr>
        <w:pStyle w:val="Heading3"/>
      </w:pPr>
      <w:bookmarkStart w:id="61" w:name="_Toc138188553"/>
      <w:bookmarkStart w:id="62" w:name="_Hlk138181247"/>
      <w:r>
        <w:t>SYSTEM DESCRIPTION</w:t>
      </w:r>
      <w:bookmarkEnd w:id="61"/>
      <w:r>
        <w:t xml:space="preserve"> </w:t>
      </w:r>
    </w:p>
    <w:p w14:paraId="7C44C881" w14:textId="345FC6C3" w:rsidR="00EB3618" w:rsidRDefault="00EB3618" w:rsidP="00EB3618">
      <w:pPr>
        <w:rPr>
          <w:color w:val="FF0000"/>
        </w:rPr>
      </w:pPr>
      <w:r w:rsidRPr="00EB3618">
        <w:rPr>
          <w:color w:val="FF0000"/>
        </w:rPr>
        <w:t>Describe system</w:t>
      </w:r>
    </w:p>
    <w:p w14:paraId="22FBE82F" w14:textId="77777777" w:rsidR="00A71153" w:rsidRPr="00B779AE" w:rsidRDefault="00A71153" w:rsidP="00A71153">
      <w:pPr>
        <w:rPr>
          <w:i/>
          <w:iCs/>
        </w:rPr>
      </w:pPr>
      <w:r w:rsidRPr="00B779AE">
        <w:rPr>
          <w:i/>
          <w:iCs/>
        </w:rPr>
        <w:t>Example</w:t>
      </w:r>
    </w:p>
    <w:p w14:paraId="35070833" w14:textId="77777777" w:rsidR="00A71153" w:rsidRPr="00B779AE" w:rsidRDefault="00A71153" w:rsidP="00A71153">
      <w:pPr>
        <w:spacing w:after="240" w:line="240" w:lineRule="auto"/>
        <w:jc w:val="both"/>
        <w:rPr>
          <w:rFonts w:eastAsia="Times New Roman" w:cstheme="minorHAnsi"/>
          <w:kern w:val="0"/>
          <w:lang w:val="en-US"/>
          <w14:ligatures w14:val="none"/>
        </w:rPr>
      </w:pPr>
      <w:r w:rsidRPr="00B779AE">
        <w:rPr>
          <w:rFonts w:eastAsia="Times New Roman" w:cstheme="minorHAnsi"/>
          <w:kern w:val="0"/>
          <w:lang w:val="en-US"/>
          <w14:ligatures w14:val="none"/>
        </w:rPr>
        <w:t>The air conditioning system in the building is supplied by a number of air handling units in several plantroo</w:t>
      </w:r>
      <w:r>
        <w:rPr>
          <w:rFonts w:eastAsia="Times New Roman" w:cstheme="minorHAnsi"/>
          <w:kern w:val="0"/>
          <w:lang w:val="en-US"/>
          <w14:ligatures w14:val="none"/>
        </w:rPr>
        <w:t>m</w:t>
      </w:r>
      <w:r w:rsidRPr="00B779AE">
        <w:rPr>
          <w:rFonts w:eastAsia="Times New Roman" w:cstheme="minorHAnsi"/>
          <w:kern w:val="0"/>
          <w:lang w:val="en-US"/>
          <w14:ligatures w14:val="none"/>
        </w:rPr>
        <w:t>s a</w:t>
      </w:r>
      <w:r>
        <w:rPr>
          <w:rFonts w:eastAsia="Times New Roman" w:cstheme="minorHAnsi"/>
          <w:kern w:val="0"/>
          <w:lang w:val="en-US"/>
          <w14:ligatures w14:val="none"/>
        </w:rPr>
        <w:t>r</w:t>
      </w:r>
      <w:r w:rsidRPr="00B779AE">
        <w:rPr>
          <w:rFonts w:eastAsia="Times New Roman" w:cstheme="minorHAnsi"/>
          <w:kern w:val="0"/>
          <w:lang w:val="en-US"/>
          <w14:ligatures w14:val="none"/>
        </w:rPr>
        <w:t>ound the building, which serve manufacturing area, offices, canteen and certain parts of general area of the building.  The air conditioning system components include:</w:t>
      </w:r>
    </w:p>
    <w:p w14:paraId="69D25E0C" w14:textId="77777777" w:rsidR="00A71153" w:rsidRPr="00B779AE" w:rsidRDefault="00A71153" w:rsidP="00A71153">
      <w:pPr>
        <w:numPr>
          <w:ilvl w:val="0"/>
          <w:numId w:val="18"/>
        </w:numPr>
        <w:spacing w:after="240" w:line="240" w:lineRule="auto"/>
        <w:jc w:val="both"/>
        <w:rPr>
          <w:rFonts w:eastAsia="Times New Roman" w:cstheme="minorHAnsi"/>
          <w:kern w:val="0"/>
          <w:lang w:val="en-US"/>
          <w14:ligatures w14:val="none"/>
        </w:rPr>
      </w:pPr>
      <w:r>
        <w:rPr>
          <w:rFonts w:eastAsia="Times New Roman" w:cstheme="minorHAnsi"/>
          <w:kern w:val="0"/>
          <w:lang w:val="en-US"/>
          <w14:ligatures w14:val="none"/>
        </w:rPr>
        <w:t>Six</w:t>
      </w:r>
      <w:r w:rsidRPr="00B779AE">
        <w:rPr>
          <w:rFonts w:eastAsia="Times New Roman" w:cstheme="minorHAnsi"/>
          <w:kern w:val="0"/>
          <w:lang w:val="en-US"/>
          <w14:ligatures w14:val="none"/>
        </w:rPr>
        <w:t xml:space="preserve"> </w:t>
      </w:r>
      <w:r>
        <w:rPr>
          <w:rFonts w:eastAsia="Times New Roman" w:cstheme="minorHAnsi"/>
          <w:kern w:val="0"/>
          <w:lang w:val="en-US"/>
          <w14:ligatures w14:val="none"/>
        </w:rPr>
        <w:t xml:space="preserve">(6) </w:t>
      </w:r>
      <w:r w:rsidRPr="00B779AE">
        <w:rPr>
          <w:rFonts w:eastAsia="Times New Roman" w:cstheme="minorHAnsi"/>
          <w:kern w:val="0"/>
          <w:lang w:val="en-US"/>
          <w14:ligatures w14:val="none"/>
        </w:rPr>
        <w:t>water-cooled chillers</w:t>
      </w:r>
      <w:r>
        <w:rPr>
          <w:rFonts w:eastAsia="Times New Roman" w:cstheme="minorHAnsi"/>
          <w:kern w:val="0"/>
          <w:lang w:val="en-US"/>
          <w14:ligatures w14:val="none"/>
        </w:rPr>
        <w:t>, cooling towers, chilled water pumps and condenser water pumps</w:t>
      </w:r>
      <w:r w:rsidRPr="00B779AE">
        <w:rPr>
          <w:rFonts w:eastAsia="Times New Roman" w:cstheme="minorHAnsi"/>
          <w:kern w:val="0"/>
          <w:lang w:val="en-US"/>
          <w14:ligatures w14:val="none"/>
        </w:rPr>
        <w:t xml:space="preserve"> located at the </w:t>
      </w:r>
      <w:r>
        <w:rPr>
          <w:rFonts w:eastAsia="Times New Roman" w:cstheme="minorHAnsi"/>
          <w:kern w:val="0"/>
          <w:lang w:val="en-US"/>
          <w14:ligatures w14:val="none"/>
        </w:rPr>
        <w:t>air conditioning plant</w:t>
      </w:r>
      <w:r w:rsidRPr="00B779AE">
        <w:rPr>
          <w:rFonts w:eastAsia="Times New Roman" w:cstheme="minorHAnsi"/>
          <w:kern w:val="0"/>
          <w:lang w:val="en-US"/>
          <w14:ligatures w14:val="none"/>
        </w:rPr>
        <w:t xml:space="preserve">, </w:t>
      </w:r>
      <w:r>
        <w:rPr>
          <w:rFonts w:eastAsia="Times New Roman" w:cstheme="minorHAnsi"/>
          <w:kern w:val="0"/>
          <w:lang w:val="en-US"/>
          <w14:ligatures w14:val="none"/>
        </w:rPr>
        <w:t>outside the manufacturing block</w:t>
      </w:r>
      <w:r w:rsidRPr="00B779AE">
        <w:rPr>
          <w:rFonts w:eastAsia="Times New Roman" w:cstheme="minorHAnsi"/>
          <w:kern w:val="0"/>
          <w:lang w:val="en-US"/>
          <w14:ligatures w14:val="none"/>
        </w:rPr>
        <w:t>.</w:t>
      </w:r>
    </w:p>
    <w:p w14:paraId="466EE42D" w14:textId="77777777" w:rsidR="00A71153" w:rsidRPr="00B779AE" w:rsidRDefault="00A71153" w:rsidP="00A71153">
      <w:pPr>
        <w:numPr>
          <w:ilvl w:val="0"/>
          <w:numId w:val="18"/>
        </w:numPr>
        <w:spacing w:after="240" w:line="240" w:lineRule="auto"/>
        <w:jc w:val="both"/>
        <w:rPr>
          <w:rFonts w:eastAsia="Times New Roman" w:cstheme="minorHAnsi"/>
          <w:kern w:val="0"/>
          <w:lang w:val="en-US"/>
          <w14:ligatures w14:val="none"/>
        </w:rPr>
      </w:pPr>
      <w:r>
        <w:rPr>
          <w:rFonts w:eastAsia="Times New Roman" w:cstheme="minorHAnsi"/>
          <w:kern w:val="0"/>
          <w:lang w:val="en-US"/>
          <w14:ligatures w14:val="none"/>
        </w:rPr>
        <w:t>For</w:t>
      </w:r>
      <w:r w:rsidRPr="00B779AE">
        <w:rPr>
          <w:rFonts w:eastAsia="Times New Roman" w:cstheme="minorHAnsi"/>
          <w:kern w:val="0"/>
          <w:lang w:val="en-US"/>
          <w14:ligatures w14:val="none"/>
        </w:rPr>
        <w:t>t</w:t>
      </w:r>
      <w:r>
        <w:rPr>
          <w:rFonts w:eastAsia="Times New Roman" w:cstheme="minorHAnsi"/>
          <w:kern w:val="0"/>
          <w:lang w:val="en-US"/>
          <w14:ligatures w14:val="none"/>
        </w:rPr>
        <w:t>y</w:t>
      </w:r>
      <w:r w:rsidRPr="00B779AE">
        <w:rPr>
          <w:rFonts w:eastAsia="Times New Roman" w:cstheme="minorHAnsi"/>
          <w:kern w:val="0"/>
          <w:lang w:val="en-US"/>
          <w14:ligatures w14:val="none"/>
        </w:rPr>
        <w:t xml:space="preserve"> </w:t>
      </w:r>
      <w:r>
        <w:rPr>
          <w:rFonts w:eastAsia="Times New Roman" w:cstheme="minorHAnsi"/>
          <w:kern w:val="0"/>
          <w:lang w:val="en-US"/>
          <w14:ligatures w14:val="none"/>
        </w:rPr>
        <w:t xml:space="preserve">(40) </w:t>
      </w:r>
      <w:r w:rsidRPr="00B779AE">
        <w:rPr>
          <w:rFonts w:eastAsia="Times New Roman" w:cstheme="minorHAnsi"/>
          <w:kern w:val="0"/>
          <w:lang w:val="en-US"/>
          <w14:ligatures w14:val="none"/>
        </w:rPr>
        <w:t>air handling units (AHUs) located in the building AHU plant rooms</w:t>
      </w:r>
      <w:r>
        <w:rPr>
          <w:rFonts w:eastAsia="Times New Roman" w:cstheme="minorHAnsi"/>
          <w:kern w:val="0"/>
          <w:lang w:val="en-US"/>
          <w14:ligatures w14:val="none"/>
        </w:rPr>
        <w:t xml:space="preserve"> on each floor</w:t>
      </w:r>
      <w:r w:rsidRPr="00B779AE">
        <w:rPr>
          <w:rFonts w:eastAsia="Times New Roman" w:cstheme="minorHAnsi"/>
          <w:kern w:val="0"/>
          <w:lang w:val="en-US"/>
          <w14:ligatures w14:val="none"/>
        </w:rPr>
        <w:t xml:space="preserve"> </w:t>
      </w:r>
    </w:p>
    <w:p w14:paraId="273468D1" w14:textId="77777777" w:rsidR="00A71153" w:rsidRPr="00B779AE" w:rsidRDefault="00A71153" w:rsidP="00A71153">
      <w:pPr>
        <w:numPr>
          <w:ilvl w:val="0"/>
          <w:numId w:val="18"/>
        </w:numPr>
        <w:spacing w:after="240" w:line="240" w:lineRule="auto"/>
        <w:jc w:val="both"/>
        <w:rPr>
          <w:rFonts w:eastAsia="Times New Roman" w:cstheme="minorHAnsi"/>
          <w:kern w:val="0"/>
          <w:lang w:val="en-US"/>
          <w14:ligatures w14:val="none"/>
        </w:rPr>
      </w:pPr>
      <w:r>
        <w:rPr>
          <w:rFonts w:eastAsia="Times New Roman" w:cstheme="minorHAnsi"/>
          <w:kern w:val="0"/>
          <w:lang w:val="en-US"/>
          <w14:ligatures w14:val="none"/>
        </w:rPr>
        <w:t>Three Hundred and Eighty-Six</w:t>
      </w:r>
      <w:r w:rsidRPr="00B779AE">
        <w:rPr>
          <w:rFonts w:eastAsia="Times New Roman" w:cstheme="minorHAnsi"/>
          <w:kern w:val="0"/>
          <w:lang w:val="en-US"/>
          <w14:ligatures w14:val="none"/>
        </w:rPr>
        <w:t xml:space="preserve"> </w:t>
      </w:r>
      <w:r>
        <w:rPr>
          <w:rFonts w:eastAsia="Times New Roman" w:cstheme="minorHAnsi"/>
          <w:kern w:val="0"/>
          <w:lang w:val="en-US"/>
          <w14:ligatures w14:val="none"/>
        </w:rPr>
        <w:t xml:space="preserve">(386) </w:t>
      </w:r>
      <w:r w:rsidRPr="00B779AE">
        <w:rPr>
          <w:rFonts w:eastAsia="Times New Roman" w:cstheme="minorHAnsi"/>
          <w:kern w:val="0"/>
          <w:lang w:val="en-US"/>
          <w14:ligatures w14:val="none"/>
        </w:rPr>
        <w:t>fan coil units (FCUs)</w:t>
      </w:r>
    </w:p>
    <w:p w14:paraId="20A5E4EE" w14:textId="77777777" w:rsidR="00A71153" w:rsidRDefault="00A71153" w:rsidP="00A71153">
      <w:pPr>
        <w:numPr>
          <w:ilvl w:val="0"/>
          <w:numId w:val="18"/>
        </w:numPr>
        <w:spacing w:after="240" w:line="240" w:lineRule="auto"/>
        <w:jc w:val="both"/>
        <w:rPr>
          <w:rFonts w:eastAsia="Times New Roman" w:cstheme="minorHAnsi"/>
          <w:kern w:val="0"/>
          <w:lang w:val="en-US"/>
          <w14:ligatures w14:val="none"/>
        </w:rPr>
      </w:pPr>
      <w:r>
        <w:rPr>
          <w:rFonts w:eastAsia="Times New Roman" w:cstheme="minorHAnsi"/>
          <w:kern w:val="0"/>
          <w:lang w:val="en-US"/>
          <w14:ligatures w14:val="none"/>
        </w:rPr>
        <w:t>Twelve (12) package air conditioners (PAUs)</w:t>
      </w:r>
      <w:r w:rsidRPr="00B779AE">
        <w:rPr>
          <w:rFonts w:eastAsia="Times New Roman" w:cstheme="minorHAnsi"/>
          <w:kern w:val="0"/>
          <w:lang w:val="en-US"/>
          <w14:ligatures w14:val="none"/>
        </w:rPr>
        <w:t>.</w:t>
      </w:r>
    </w:p>
    <w:p w14:paraId="45171E8D" w14:textId="174C517C" w:rsidR="00A71153" w:rsidRPr="00EB3618" w:rsidRDefault="00A71153" w:rsidP="00A71153">
      <w:pPr>
        <w:rPr>
          <w:color w:val="FF0000"/>
        </w:rPr>
      </w:pPr>
      <w:r>
        <w:rPr>
          <w:rFonts w:eastAsia="Times New Roman" w:cstheme="minorHAnsi"/>
          <w:kern w:val="0"/>
          <w:lang w:val="en-US"/>
          <w14:ligatures w14:val="none"/>
        </w:rPr>
        <w:t>The air conditioning for the plant is run for 24 hours a day.</w:t>
      </w:r>
    </w:p>
    <w:p w14:paraId="75BA3065" w14:textId="3ADBEF93" w:rsidR="00DD2B86" w:rsidRPr="00DD2B86" w:rsidRDefault="003B3BB3" w:rsidP="003B3BB3">
      <w:pPr>
        <w:jc w:val="center"/>
        <w:rPr>
          <w:lang w:val="en-US" w:eastAsia="ja-JP"/>
        </w:rPr>
      </w:pPr>
      <w:r w:rsidRPr="009B1708">
        <w:rPr>
          <w:noProof/>
        </w:rPr>
        <mc:AlternateContent>
          <mc:Choice Requires="wps">
            <w:drawing>
              <wp:anchor distT="0" distB="0" distL="114300" distR="114300" simplePos="0" relativeHeight="251700224" behindDoc="0" locked="0" layoutInCell="1" allowOverlap="1" wp14:anchorId="22829B84" wp14:editId="607F801A">
                <wp:simplePos x="0" y="0"/>
                <wp:positionH relativeFrom="column">
                  <wp:posOffset>1720850</wp:posOffset>
                </wp:positionH>
                <wp:positionV relativeFrom="paragraph">
                  <wp:posOffset>964565</wp:posOffset>
                </wp:positionV>
                <wp:extent cx="2663807" cy="941412"/>
                <wp:effectExtent l="0" t="0" r="0" b="0"/>
                <wp:wrapNone/>
                <wp:docPr id="1243895074" name="Rectangle 1"/>
                <wp:cNvGraphicFramePr/>
                <a:graphic xmlns:a="http://schemas.openxmlformats.org/drawingml/2006/main">
                  <a:graphicData uri="http://schemas.microsoft.com/office/word/2010/wordprocessingShape">
                    <wps:wsp>
                      <wps:cNvSpPr/>
                      <wps:spPr>
                        <a:xfrm rot="20027672">
                          <a:off x="0" y="0"/>
                          <a:ext cx="2663807" cy="941412"/>
                        </a:xfrm>
                        <a:prstGeom prst="rect">
                          <a:avLst/>
                        </a:prstGeom>
                        <a:noFill/>
                      </wps:spPr>
                      <wps:txbx>
                        <w:txbxContent>
                          <w:p w14:paraId="0E9AF6C8" w14:textId="77777777" w:rsidR="003B3BB3" w:rsidRPr="005E6BDA" w:rsidRDefault="003B3BB3" w:rsidP="003B3BB3">
                            <w:pPr>
                              <w:pStyle w:val="NormalWeb"/>
                              <w:spacing w:before="0" w:beforeAutospacing="0" w:after="0" w:afterAutospacing="0"/>
                              <w:jc w:val="center"/>
                              <w:rPr>
                                <w14:props3d w14:extrusionH="57150" w14:contourW="0" w14:prstMaterial="matte">
                                  <w14:bevelT w14:w="63500" w14:h="12700" w14:prst="angle"/>
                                  <w14:contourClr>
                                    <w14:schemeClr w14:val="bg1">
                                      <w14:lumMod w14:val="65000"/>
                                    </w14:schemeClr>
                                  </w14:contourClr>
                                </w14:props3d>
                              </w:rPr>
                            </w:pPr>
                            <w:r w:rsidRPr="005E6BDA">
                              <w:rPr>
                                <w:rFonts w:asciiTheme="minorHAnsi" w:hAnsi="Century Gothic" w:cstheme="minorBidi"/>
                                <w:b/>
                                <w:bCs/>
                                <w:color w:val="A5A5A5" w:themeColor="accent3"/>
                                <w:sz w:val="108"/>
                                <w:szCs w:val="108"/>
                                <w14:props3d w14:extrusionH="57150" w14:contourW="0" w14:prstMaterial="matte">
                                  <w14:bevelT w14:w="63500" w14:h="12700" w14:prst="angle"/>
                                  <w14:contourClr>
                                    <w14:schemeClr w14:val="bg1">
                                      <w14:lumMod w14:val="65000"/>
                                    </w14:schemeClr>
                                  </w14:contourClr>
                                </w14:props3d>
                              </w:rPr>
                              <w:t>sample</w:t>
                            </w:r>
                          </w:p>
                        </w:txbxContent>
                      </wps:txbx>
                      <wps:bodyPr wrap="none" lIns="91440" tIns="45720" rIns="91440" bIns="45720">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rect w14:anchorId="22829B84" id="_x0000_s1053" style="position:absolute;left:0;text-align:left;margin-left:135.5pt;margin-top:75.95pt;width:209.75pt;height:74.15pt;rotation:-1717401fd;z-index:251700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" filled="f" stroked="f">
                <v:textbox style="mso-fit-shape-to-text:t">
                  <w:txbxContent>
                    <w:p w14:paraId="0E9AF6C8" w14:textId="77777777" w:rsidR="003B3BB3" w:rsidRPr="005E6BDA" w:rsidRDefault="003B3BB3" w:rsidP="003B3BB3">
                      <w:pPr>
                        <w:pStyle w:val="NormalWeb"/>
                        <w:spacing w:before="0" w:beforeAutospacing="0" w:after="0" w:afterAutospacing="0"/>
                        <w:jc w:val="center"/>
                        <w:rPr>
                          <w14:props3d w14:extrusionH="57150" w14:contourW="0" w14:prstMaterial="matte">
                            <w14:bevelT w14:w="63500" w14:h="12700" w14:prst="angle"/>
                            <w14:contourClr>
                              <w14:schemeClr w14:val="bg1">
                                <w14:lumMod w14:val="65000"/>
                              </w14:schemeClr>
                            </w14:contourClr>
                          </w14:props3d>
                        </w:rPr>
                      </w:pPr>
                      <w:r w:rsidRPr="005E6BDA">
                        <w:rPr>
                          <w:rFonts w:asciiTheme="minorHAnsi" w:hAnsi="Century Gothic" w:cstheme="minorBidi"/>
                          <w:b/>
                          <w:bCs/>
                          <w:color w:val="A5A5A5" w:themeColor="accent3"/>
                          <w:sz w:val="108"/>
                          <w:szCs w:val="108"/>
                          <w14:props3d w14:extrusionH="57150" w14:contourW="0" w14:prstMaterial="matte">
                            <w14:bevelT w14:w="63500" w14:h="12700" w14:prst="angle"/>
                            <w14:contourClr>
                              <w14:schemeClr w14:val="bg1">
                                <w14:lumMod w14:val="65000"/>
                              </w14:schemeClr>
                            </w14:contourClr>
                          </w14:props3d>
                        </w:rPr>
                        <w:t>sample</w:t>
                      </w:r>
                    </w:p>
                  </w:txbxContent>
                </v:textbox>
              </v:rect>
            </w:pict>
          </mc:Fallback>
        </mc:AlternateContent>
      </w:r>
      <w:r w:rsidRPr="009B1708">
        <w:rPr>
          <w:noProof/>
        </w:rPr>
        <w:drawing>
          <wp:inline distT="0" distB="0" distL="0" distR="0" wp14:anchorId="5FD86E57" wp14:editId="15F26B73">
            <wp:extent cx="2679700" cy="2878442"/>
            <wp:effectExtent l="0" t="0" r="6350" b="0"/>
            <wp:docPr id="114098220" name="Picture 11409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85090" cy="2884231"/>
                    </a:xfrm>
                    <a:prstGeom prst="rect">
                      <a:avLst/>
                    </a:prstGeom>
                    <a:noFill/>
                    <a:ln>
                      <a:noFill/>
                    </a:ln>
                  </pic:spPr>
                </pic:pic>
              </a:graphicData>
            </a:graphic>
          </wp:inline>
        </w:drawing>
      </w:r>
    </w:p>
    <w:p w14:paraId="1453C825" w14:textId="7AEFEF07" w:rsidR="00D34C5A" w:rsidRDefault="00D34C5A" w:rsidP="00DD2B86">
      <w:pPr>
        <w:pStyle w:val="Heading3"/>
      </w:pPr>
      <w:bookmarkStart w:id="63" w:name="_Toc138188554"/>
      <w:r>
        <w:lastRenderedPageBreak/>
        <w:t>BLOWER FAN SPECIFIC POWER</w:t>
      </w:r>
      <w:bookmarkEnd w:id="63"/>
    </w:p>
    <w:p w14:paraId="1EFA7DD7" w14:textId="46AD3C0D" w:rsidR="00EB3618" w:rsidRDefault="00EB3618" w:rsidP="00EB3618">
      <w:pPr>
        <w:rPr>
          <w:color w:val="FF0000"/>
          <w:lang w:val="en-US" w:eastAsia="ja-JP"/>
        </w:rPr>
      </w:pPr>
      <w:r>
        <w:rPr>
          <w:color w:val="FF0000"/>
          <w:lang w:val="en-US" w:eastAsia="ja-JP"/>
        </w:rPr>
        <w:t>Describe findings</w:t>
      </w:r>
    </w:p>
    <w:p w14:paraId="13BC15EA" w14:textId="40301509" w:rsidR="00CB1CD5" w:rsidRPr="00CB1CD5" w:rsidRDefault="00CB1CD5" w:rsidP="00CB1CD5">
      <w:pPr>
        <w:jc w:val="both"/>
        <w:rPr>
          <w:i/>
          <w:iCs/>
        </w:rPr>
      </w:pPr>
      <w:r w:rsidRPr="00CB1CD5">
        <w:rPr>
          <w:i/>
          <w:iCs/>
        </w:rPr>
        <w:t>Example</w:t>
      </w:r>
    </w:p>
    <w:p w14:paraId="62E616F6" w14:textId="1C16049F" w:rsidR="00CB1CD5" w:rsidRPr="0093130A" w:rsidRDefault="00CB1CD5" w:rsidP="00CB1CD5">
      <w:pPr>
        <w:jc w:val="both"/>
      </w:pPr>
      <w:r w:rsidRPr="0093130A">
        <w:t>The fan specific power is a measure of the air distribution system efficacy in W/m</w:t>
      </w:r>
      <w:r w:rsidRPr="0093130A">
        <w:rPr>
          <w:vertAlign w:val="superscript"/>
        </w:rPr>
        <w:t>3</w:t>
      </w:r>
      <w:r>
        <w:t>.</w:t>
      </w:r>
      <w:r w:rsidRPr="0093130A">
        <w:t>h</w:t>
      </w:r>
      <w:r>
        <w:t>r</w:t>
      </w:r>
      <w:r w:rsidRPr="0093130A">
        <w:t>. It is the ratio of power consumed in Watt to the delivered air flow in cubic meter per hour. MS1525:201</w:t>
      </w:r>
      <w:r>
        <w:t>9</w:t>
      </w:r>
      <w:r w:rsidRPr="0093130A">
        <w:t xml:space="preserve"> standard recommends that the power required by the entire fan system at design condition (</w:t>
      </w:r>
      <w:r>
        <w:t xml:space="preserve">for air flow </w:t>
      </w:r>
      <w:r w:rsidRPr="0093130A">
        <w:t>&gt;17,000 m</w:t>
      </w:r>
      <w:r w:rsidRPr="0093130A">
        <w:rPr>
          <w:vertAlign w:val="superscript"/>
        </w:rPr>
        <w:t>3</w:t>
      </w:r>
      <w:r w:rsidRPr="0093130A">
        <w:t xml:space="preserve">/hr) </w:t>
      </w:r>
      <w:r>
        <w:t xml:space="preserve">should </w:t>
      </w:r>
      <w:r w:rsidRPr="0093130A">
        <w:t>not exceed 0.42 W/m</w:t>
      </w:r>
      <w:r w:rsidRPr="0093130A">
        <w:rPr>
          <w:vertAlign w:val="superscript"/>
        </w:rPr>
        <w:t>3</w:t>
      </w:r>
      <w:r>
        <w:t>.</w:t>
      </w:r>
      <w:r w:rsidRPr="0093130A">
        <w:t xml:space="preserve">h </w:t>
      </w:r>
      <w:r>
        <w:t>for AHU with</w:t>
      </w:r>
      <w:r w:rsidRPr="0093130A">
        <w:t xml:space="preserve"> operation time exceeding 750 hours a year. </w:t>
      </w:r>
    </w:p>
    <w:p w14:paraId="36E9C5F2" w14:textId="64C95D88" w:rsidR="00CB1CD5" w:rsidRPr="00EB3618" w:rsidRDefault="00CB1CD5" w:rsidP="00CB1CD5">
      <w:pPr>
        <w:rPr>
          <w:color w:val="FF0000"/>
          <w:lang w:val="en-US" w:eastAsia="ja-JP"/>
        </w:rPr>
      </w:pPr>
      <w:r w:rsidRPr="0093130A">
        <w:t xml:space="preserve">The air flow </w:t>
      </w:r>
      <w:r>
        <w:t>data</w:t>
      </w:r>
      <w:r w:rsidRPr="0093130A">
        <w:t xml:space="preserve"> of </w:t>
      </w:r>
      <w:r>
        <w:t xml:space="preserve">twelve </w:t>
      </w:r>
      <w:r w:rsidRPr="0093130A">
        <w:t>(</w:t>
      </w:r>
      <w:r>
        <w:t>12</w:t>
      </w:r>
      <w:r w:rsidRPr="0093130A">
        <w:t xml:space="preserve">) AHUs have been </w:t>
      </w:r>
      <w:r>
        <w:t>obtained</w:t>
      </w:r>
      <w:r w:rsidRPr="0093130A">
        <w:t xml:space="preserve"> and compared with the </w:t>
      </w:r>
      <w:r>
        <w:t>MS 1525:2019</w:t>
      </w:r>
      <w:r w:rsidRPr="0093130A">
        <w:t xml:space="preserve">. None of </w:t>
      </w:r>
      <w:r>
        <w:t xml:space="preserve">the </w:t>
      </w:r>
      <w:r w:rsidRPr="0093130A">
        <w:t xml:space="preserve">AHUs </w:t>
      </w:r>
      <w:r>
        <w:t>with more than 17,000 m</w:t>
      </w:r>
      <w:r w:rsidRPr="00505BC9">
        <w:rPr>
          <w:vertAlign w:val="superscript"/>
        </w:rPr>
        <w:t>3</w:t>
      </w:r>
      <w:r>
        <w:t>/hr</w:t>
      </w:r>
      <w:r w:rsidRPr="0093130A">
        <w:t xml:space="preserve"> </w:t>
      </w:r>
      <w:r>
        <w:t xml:space="preserve">(10,000 cfm) air flowrate </w:t>
      </w:r>
      <w:r w:rsidRPr="0093130A">
        <w:t>were found to be operating below the recommendation design value of 0.42 W/m</w:t>
      </w:r>
      <w:r w:rsidRPr="0093130A">
        <w:rPr>
          <w:vertAlign w:val="superscript"/>
        </w:rPr>
        <w:t>3</w:t>
      </w:r>
      <w:r>
        <w:t>.</w:t>
      </w:r>
      <w:r w:rsidRPr="0093130A">
        <w:t>h</w:t>
      </w:r>
      <w:r>
        <w:t xml:space="preserve">r. </w:t>
      </w:r>
      <w:r w:rsidRPr="0093130A">
        <w:rPr>
          <w:rFonts w:cs="Arial"/>
          <w:szCs w:val="24"/>
        </w:rPr>
        <w:t xml:space="preserve">Table </w:t>
      </w:r>
      <w:r>
        <w:rPr>
          <w:rFonts w:cs="Arial"/>
          <w:szCs w:val="24"/>
        </w:rPr>
        <w:t>below</w:t>
      </w:r>
      <w:r w:rsidRPr="0093130A">
        <w:rPr>
          <w:rFonts w:cs="Arial"/>
          <w:szCs w:val="24"/>
        </w:rPr>
        <w:t xml:space="preserve"> shows the AHU air flow statistics data</w:t>
      </w:r>
      <w:r w:rsidRPr="0093130A">
        <w:rPr>
          <w:rFonts w:cs="Arial"/>
          <w:color w:val="000000"/>
          <w:szCs w:val="24"/>
        </w:rPr>
        <w:t>.</w:t>
      </w:r>
    </w:p>
    <w:tbl>
      <w:tblPr>
        <w:tblStyle w:val="GridTable2-Accent511"/>
        <w:tblW w:w="6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600"/>
        <w:gridCol w:w="940"/>
        <w:gridCol w:w="980"/>
        <w:gridCol w:w="960"/>
        <w:gridCol w:w="1060"/>
      </w:tblGrid>
      <w:tr w:rsidR="00DD2B86" w:rsidRPr="00C35D0C" w14:paraId="5BF78A33" w14:textId="77777777" w:rsidTr="00C42295">
        <w:trPr>
          <w:cnfStyle w:val="100000000000" w:firstRow="1" w:lastRow="0" w:firstColumn="0" w:lastColumn="0" w:oddVBand="0" w:evenVBand="0" w:oddHBand="0" w:evenHBand="0" w:firstRowFirstColumn="0" w:firstRowLastColumn="0" w:lastRowFirstColumn="0" w:lastRowLastColumn="0"/>
          <w:trHeight w:val="485"/>
          <w:tblHeader/>
          <w:jc w:val="center"/>
        </w:trPr>
        <w:tc>
          <w:tcPr>
            <w:cnfStyle w:val="001000000000" w:firstRow="0" w:lastRow="0" w:firstColumn="1" w:lastColumn="0" w:oddVBand="0" w:evenVBand="0" w:oddHBand="0" w:evenHBand="0" w:firstRowFirstColumn="0" w:firstRowLastColumn="0" w:lastRowFirstColumn="0" w:lastRowLastColumn="0"/>
            <w:tcW w:w="960" w:type="dxa"/>
            <w:vMerge w:val="restart"/>
            <w:tcBorders>
              <w:top w:val="none" w:sz="0" w:space="0" w:color="auto"/>
              <w:bottom w:val="none" w:sz="0" w:space="0" w:color="auto"/>
              <w:right w:val="none" w:sz="0" w:space="0" w:color="auto"/>
            </w:tcBorders>
            <w:shd w:val="clear" w:color="auto" w:fill="auto"/>
            <w:noWrap/>
            <w:hideMark/>
          </w:tcPr>
          <w:p w14:paraId="45662591" w14:textId="77777777" w:rsidR="00DD2B86" w:rsidRPr="00C35D0C" w:rsidRDefault="00DD2B86" w:rsidP="00C42295">
            <w:pPr>
              <w:jc w:val="center"/>
              <w:rPr>
                <w:rFonts w:eastAsia="Times New Roman" w:cs="Times New Roman"/>
                <w:bCs w:val="0"/>
                <w:sz w:val="18"/>
                <w:szCs w:val="18"/>
                <w:lang w:eastAsia="en-US"/>
              </w:rPr>
            </w:pPr>
            <w:r w:rsidRPr="00C35D0C">
              <w:rPr>
                <w:rFonts w:eastAsia="Times New Roman" w:cs="Times New Roman"/>
                <w:bCs w:val="0"/>
                <w:sz w:val="18"/>
                <w:szCs w:val="18"/>
                <w:lang w:eastAsia="en-US"/>
              </w:rPr>
              <w:t>No</w:t>
            </w:r>
          </w:p>
        </w:tc>
        <w:tc>
          <w:tcPr>
            <w:tcW w:w="1600" w:type="dxa"/>
            <w:vMerge w:val="restart"/>
            <w:tcBorders>
              <w:top w:val="none" w:sz="0" w:space="0" w:color="auto"/>
              <w:left w:val="none" w:sz="0" w:space="0" w:color="auto"/>
              <w:bottom w:val="none" w:sz="0" w:space="0" w:color="auto"/>
              <w:right w:val="none" w:sz="0" w:space="0" w:color="auto"/>
            </w:tcBorders>
            <w:shd w:val="clear" w:color="auto" w:fill="auto"/>
            <w:noWrap/>
            <w:hideMark/>
          </w:tcPr>
          <w:p w14:paraId="7ABC05E3" w14:textId="77777777" w:rsidR="00DD2B86" w:rsidRPr="00C35D0C" w:rsidRDefault="00DD2B86" w:rsidP="00C4229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AHU</w:t>
            </w:r>
          </w:p>
        </w:tc>
        <w:tc>
          <w:tcPr>
            <w:tcW w:w="1920" w:type="dxa"/>
            <w:gridSpan w:val="2"/>
            <w:tcBorders>
              <w:top w:val="none" w:sz="0" w:space="0" w:color="auto"/>
              <w:left w:val="none" w:sz="0" w:space="0" w:color="auto"/>
              <w:bottom w:val="none" w:sz="0" w:space="0" w:color="auto"/>
              <w:right w:val="none" w:sz="0" w:space="0" w:color="auto"/>
            </w:tcBorders>
            <w:shd w:val="clear" w:color="auto" w:fill="auto"/>
            <w:hideMark/>
          </w:tcPr>
          <w:p w14:paraId="1A3AC9FB" w14:textId="61B1E79C" w:rsidR="00DD2B86" w:rsidRPr="00C35D0C" w:rsidRDefault="007F4066" w:rsidP="00C4229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Pr>
                <w:noProof/>
              </w:rPr>
              <mc:AlternateContent>
                <mc:Choice Requires="wps">
                  <w:drawing>
                    <wp:anchor distT="0" distB="0" distL="114300" distR="114300" simplePos="0" relativeHeight="251698176" behindDoc="0" locked="0" layoutInCell="1" allowOverlap="1" wp14:anchorId="1139F5FC" wp14:editId="4CE82140">
                      <wp:simplePos x="0" y="0"/>
                      <wp:positionH relativeFrom="margin">
                        <wp:posOffset>-1313816</wp:posOffset>
                      </wp:positionH>
                      <wp:positionV relativeFrom="paragraph">
                        <wp:posOffset>27940</wp:posOffset>
                      </wp:positionV>
                      <wp:extent cx="3265553" cy="1081687"/>
                      <wp:effectExtent l="0" t="647700" r="0" b="652145"/>
                      <wp:wrapNone/>
                      <wp:docPr id="26" name="Text Box 26"/>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064165AF" w14:textId="77777777" w:rsidR="00DD2B86" w:rsidRPr="00CB5782" w:rsidRDefault="00DD2B86" w:rsidP="00DD2B86">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139F5FC" id="Text Box 26" o:spid="_x0000_s1054" type="#_x0000_t202" style="position:absolute;left:0;text-align:left;margin-left:-103.45pt;margin-top:2.2pt;width:257.15pt;height:85.15pt;rotation:-1769669fd;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" filled="f" stroked="f">
                      <v:textbox>
                        <w:txbxContent>
                          <w:p w14:paraId="064165AF" w14:textId="77777777" w:rsidR="00DD2B86" w:rsidRPr="00CB5782" w:rsidRDefault="00DD2B86" w:rsidP="00DD2B86">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DD2B86" w:rsidRPr="00C35D0C">
              <w:rPr>
                <w:rFonts w:eastAsia="Times New Roman" w:cs="Times New Roman"/>
                <w:bCs w:val="0"/>
                <w:sz w:val="18"/>
                <w:szCs w:val="18"/>
                <w:lang w:eastAsia="en-US"/>
              </w:rPr>
              <w:t>Air Flow Rate, m</w:t>
            </w:r>
            <w:r w:rsidR="00DD2B86" w:rsidRPr="00C35D0C">
              <w:rPr>
                <w:rFonts w:eastAsia="Times New Roman" w:cs="Times New Roman"/>
                <w:bCs w:val="0"/>
                <w:sz w:val="18"/>
                <w:szCs w:val="18"/>
                <w:vertAlign w:val="superscript"/>
                <w:lang w:eastAsia="en-US"/>
              </w:rPr>
              <w:t>3</w:t>
            </w:r>
            <w:r w:rsidR="00DD2B86" w:rsidRPr="00C35D0C">
              <w:rPr>
                <w:rFonts w:eastAsia="Times New Roman" w:cs="Times New Roman"/>
                <w:bCs w:val="0"/>
                <w:sz w:val="18"/>
                <w:szCs w:val="18"/>
                <w:lang w:eastAsia="en-US"/>
              </w:rPr>
              <w:t>/</w:t>
            </w:r>
            <w:proofErr w:type="spellStart"/>
            <w:r w:rsidR="00DD2B86" w:rsidRPr="00C35D0C">
              <w:rPr>
                <w:rFonts w:eastAsia="Times New Roman" w:cs="Times New Roman"/>
                <w:bCs w:val="0"/>
                <w:sz w:val="18"/>
                <w:szCs w:val="18"/>
                <w:lang w:eastAsia="en-US"/>
              </w:rPr>
              <w:t>hr</w:t>
            </w:r>
            <w:proofErr w:type="spellEnd"/>
            <w:r w:rsidR="00DD2B86" w:rsidRPr="00C35D0C">
              <w:rPr>
                <w:rFonts w:eastAsia="Times New Roman" w:cs="Times New Roman"/>
                <w:bCs w:val="0"/>
                <w:sz w:val="18"/>
                <w:szCs w:val="18"/>
                <w:lang w:eastAsia="en-US"/>
              </w:rPr>
              <w:t xml:space="preserve"> </w:t>
            </w:r>
          </w:p>
        </w:tc>
        <w:tc>
          <w:tcPr>
            <w:tcW w:w="960" w:type="dxa"/>
            <w:vMerge w:val="restart"/>
            <w:tcBorders>
              <w:top w:val="none" w:sz="0" w:space="0" w:color="auto"/>
              <w:left w:val="none" w:sz="0" w:space="0" w:color="auto"/>
              <w:bottom w:val="none" w:sz="0" w:space="0" w:color="auto"/>
              <w:right w:val="none" w:sz="0" w:space="0" w:color="auto"/>
            </w:tcBorders>
            <w:shd w:val="clear" w:color="auto" w:fill="auto"/>
            <w:hideMark/>
          </w:tcPr>
          <w:p w14:paraId="5C63670B" w14:textId="77777777" w:rsidR="00DD2B86" w:rsidRPr="00C35D0C" w:rsidRDefault="00DD2B86" w:rsidP="00C4229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Fan Power, W</w:t>
            </w:r>
          </w:p>
        </w:tc>
        <w:tc>
          <w:tcPr>
            <w:tcW w:w="1060" w:type="dxa"/>
            <w:vMerge w:val="restart"/>
            <w:tcBorders>
              <w:top w:val="none" w:sz="0" w:space="0" w:color="auto"/>
              <w:left w:val="none" w:sz="0" w:space="0" w:color="auto"/>
              <w:bottom w:val="none" w:sz="0" w:space="0" w:color="auto"/>
            </w:tcBorders>
            <w:shd w:val="clear" w:color="auto" w:fill="auto"/>
            <w:hideMark/>
          </w:tcPr>
          <w:p w14:paraId="6C74E80F" w14:textId="77777777" w:rsidR="00DD2B86" w:rsidRPr="00C35D0C" w:rsidRDefault="00DD2B86" w:rsidP="00C4229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Fan Efficiency, W/m</w:t>
            </w:r>
            <w:r w:rsidRPr="00C35D0C">
              <w:rPr>
                <w:rFonts w:eastAsia="Times New Roman" w:cs="Times New Roman"/>
                <w:bCs w:val="0"/>
                <w:sz w:val="18"/>
                <w:szCs w:val="18"/>
                <w:vertAlign w:val="superscript"/>
                <w:lang w:eastAsia="en-US"/>
              </w:rPr>
              <w:t>3</w:t>
            </w:r>
            <w:r w:rsidRPr="00C35D0C">
              <w:rPr>
                <w:rFonts w:eastAsia="Times New Roman" w:cs="Times New Roman"/>
                <w:bCs w:val="0"/>
                <w:sz w:val="18"/>
                <w:szCs w:val="18"/>
                <w:lang w:eastAsia="en-US"/>
              </w:rPr>
              <w:t>hr</w:t>
            </w:r>
          </w:p>
        </w:tc>
      </w:tr>
      <w:tr w:rsidR="00DD2B86" w:rsidRPr="00D40C3D" w14:paraId="4DC48EA5" w14:textId="77777777" w:rsidTr="00C42295">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960" w:type="dxa"/>
            <w:vMerge/>
            <w:tcBorders>
              <w:top w:val="none" w:sz="0" w:space="0" w:color="auto"/>
              <w:bottom w:val="none" w:sz="0" w:space="0" w:color="auto"/>
              <w:right w:val="none" w:sz="0" w:space="0" w:color="auto"/>
            </w:tcBorders>
            <w:shd w:val="clear" w:color="auto" w:fill="auto"/>
            <w:hideMark/>
          </w:tcPr>
          <w:p w14:paraId="427D9F05" w14:textId="77777777" w:rsidR="00DD2B86" w:rsidRPr="00D40C3D" w:rsidRDefault="00DD2B86" w:rsidP="00C42295">
            <w:pPr>
              <w:rPr>
                <w:rFonts w:eastAsia="Times New Roman" w:cs="Times New Roman"/>
                <w:b w:val="0"/>
                <w:bCs w:val="0"/>
                <w:sz w:val="18"/>
                <w:szCs w:val="18"/>
                <w:lang w:eastAsia="en-US"/>
              </w:rPr>
            </w:pPr>
          </w:p>
        </w:tc>
        <w:tc>
          <w:tcPr>
            <w:tcW w:w="1600" w:type="dxa"/>
            <w:vMerge/>
            <w:tcBorders>
              <w:top w:val="none" w:sz="0" w:space="0" w:color="auto"/>
              <w:left w:val="none" w:sz="0" w:space="0" w:color="auto"/>
              <w:bottom w:val="none" w:sz="0" w:space="0" w:color="auto"/>
              <w:right w:val="none" w:sz="0" w:space="0" w:color="auto"/>
            </w:tcBorders>
            <w:shd w:val="clear" w:color="auto" w:fill="auto"/>
            <w:hideMark/>
          </w:tcPr>
          <w:p w14:paraId="684A4A25" w14:textId="77777777" w:rsidR="00DD2B86" w:rsidRPr="00D40C3D" w:rsidRDefault="00DD2B86" w:rsidP="00C42295">
            <w:pP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szCs w:val="18"/>
                <w:lang w:eastAsia="en-US"/>
              </w:rPr>
            </w:pPr>
          </w:p>
        </w:tc>
        <w:tc>
          <w:tcPr>
            <w:tcW w:w="940" w:type="dxa"/>
            <w:tcBorders>
              <w:top w:val="none" w:sz="0" w:space="0" w:color="auto"/>
              <w:left w:val="none" w:sz="0" w:space="0" w:color="auto"/>
              <w:bottom w:val="none" w:sz="0" w:space="0" w:color="auto"/>
              <w:right w:val="none" w:sz="0" w:space="0" w:color="auto"/>
            </w:tcBorders>
            <w:shd w:val="clear" w:color="auto" w:fill="auto"/>
            <w:noWrap/>
            <w:hideMark/>
          </w:tcPr>
          <w:p w14:paraId="050B6AA7" w14:textId="77777777" w:rsidR="00DD2B86" w:rsidRPr="00D40C3D" w:rsidRDefault="00DD2B86" w:rsidP="00C4229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szCs w:val="18"/>
                <w:lang w:eastAsia="en-US"/>
              </w:rPr>
            </w:pPr>
            <w:r w:rsidRPr="00D40C3D">
              <w:rPr>
                <w:rFonts w:eastAsia="Times New Roman" w:cs="Times New Roman"/>
                <w:b w:val="0"/>
                <w:bCs w:val="0"/>
                <w:sz w:val="18"/>
                <w:szCs w:val="18"/>
                <w:lang w:eastAsia="en-US"/>
              </w:rPr>
              <w:t>Design</w:t>
            </w:r>
          </w:p>
        </w:tc>
        <w:tc>
          <w:tcPr>
            <w:tcW w:w="980" w:type="dxa"/>
            <w:tcBorders>
              <w:top w:val="none" w:sz="0" w:space="0" w:color="auto"/>
              <w:left w:val="none" w:sz="0" w:space="0" w:color="auto"/>
              <w:bottom w:val="none" w:sz="0" w:space="0" w:color="auto"/>
              <w:right w:val="none" w:sz="0" w:space="0" w:color="auto"/>
            </w:tcBorders>
            <w:shd w:val="clear" w:color="auto" w:fill="auto"/>
            <w:noWrap/>
            <w:hideMark/>
          </w:tcPr>
          <w:p w14:paraId="220729CA" w14:textId="77777777" w:rsidR="00DD2B86" w:rsidRPr="00D40C3D" w:rsidRDefault="00DD2B86" w:rsidP="00C4229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szCs w:val="18"/>
                <w:lang w:eastAsia="en-US"/>
              </w:rPr>
            </w:pPr>
            <w:r w:rsidRPr="00D40C3D">
              <w:rPr>
                <w:rFonts w:eastAsia="Times New Roman" w:cs="Times New Roman"/>
                <w:b w:val="0"/>
                <w:bCs w:val="0"/>
                <w:sz w:val="18"/>
                <w:szCs w:val="18"/>
                <w:lang w:eastAsia="en-US"/>
              </w:rPr>
              <w:t>Running</w:t>
            </w:r>
          </w:p>
        </w:tc>
        <w:tc>
          <w:tcPr>
            <w:tcW w:w="960" w:type="dxa"/>
            <w:vMerge/>
            <w:tcBorders>
              <w:top w:val="none" w:sz="0" w:space="0" w:color="auto"/>
              <w:left w:val="none" w:sz="0" w:space="0" w:color="auto"/>
              <w:bottom w:val="none" w:sz="0" w:space="0" w:color="auto"/>
              <w:right w:val="none" w:sz="0" w:space="0" w:color="auto"/>
            </w:tcBorders>
            <w:shd w:val="clear" w:color="auto" w:fill="auto"/>
            <w:hideMark/>
          </w:tcPr>
          <w:p w14:paraId="07DAE8CD" w14:textId="77777777" w:rsidR="00DD2B86" w:rsidRPr="00D40C3D" w:rsidRDefault="00DD2B86" w:rsidP="00C42295">
            <w:pP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szCs w:val="18"/>
                <w:lang w:eastAsia="en-US"/>
              </w:rPr>
            </w:pPr>
          </w:p>
        </w:tc>
        <w:tc>
          <w:tcPr>
            <w:tcW w:w="1060" w:type="dxa"/>
            <w:vMerge/>
            <w:tcBorders>
              <w:top w:val="none" w:sz="0" w:space="0" w:color="auto"/>
              <w:left w:val="none" w:sz="0" w:space="0" w:color="auto"/>
              <w:bottom w:val="none" w:sz="0" w:space="0" w:color="auto"/>
            </w:tcBorders>
            <w:shd w:val="clear" w:color="auto" w:fill="auto"/>
            <w:hideMark/>
          </w:tcPr>
          <w:p w14:paraId="7421BFB6" w14:textId="77777777" w:rsidR="00DD2B86" w:rsidRPr="00D40C3D" w:rsidRDefault="00DD2B86" w:rsidP="00C42295">
            <w:pP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szCs w:val="18"/>
                <w:lang w:eastAsia="en-US"/>
              </w:rPr>
            </w:pPr>
          </w:p>
        </w:tc>
      </w:tr>
      <w:tr w:rsidR="00DD2B86" w:rsidRPr="00D40C3D" w14:paraId="4F9AA6A9" w14:textId="77777777" w:rsidTr="00C4229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shd w:val="clear" w:color="auto" w:fill="auto"/>
            <w:noWrap/>
            <w:hideMark/>
          </w:tcPr>
          <w:p w14:paraId="08A12E94" w14:textId="77777777" w:rsidR="00DD2B86" w:rsidRPr="00D40C3D" w:rsidRDefault="00DD2B86" w:rsidP="00C42295">
            <w:pPr>
              <w:jc w:val="center"/>
              <w:rPr>
                <w:rFonts w:eastAsia="Times New Roman" w:cs="Times New Roman"/>
                <w:sz w:val="18"/>
                <w:szCs w:val="18"/>
                <w:lang w:eastAsia="en-US"/>
              </w:rPr>
            </w:pPr>
            <w:r w:rsidRPr="00D40C3D">
              <w:rPr>
                <w:rFonts w:eastAsia="Times New Roman" w:cs="Times New Roman"/>
                <w:sz w:val="18"/>
                <w:szCs w:val="18"/>
                <w:lang w:eastAsia="en-US"/>
              </w:rPr>
              <w:t>1</w:t>
            </w:r>
          </w:p>
        </w:tc>
        <w:tc>
          <w:tcPr>
            <w:tcW w:w="1600" w:type="dxa"/>
            <w:shd w:val="clear" w:color="auto" w:fill="auto"/>
            <w:noWrap/>
          </w:tcPr>
          <w:p w14:paraId="2A84A70E" w14:textId="77777777" w:rsidR="00DD2B86" w:rsidRPr="00D40C3D" w:rsidRDefault="00DD2B86" w:rsidP="00C42295">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AHU-L1-MO1.4</w:t>
            </w:r>
          </w:p>
        </w:tc>
        <w:tc>
          <w:tcPr>
            <w:tcW w:w="940" w:type="dxa"/>
            <w:shd w:val="clear" w:color="auto" w:fill="auto"/>
            <w:noWrap/>
          </w:tcPr>
          <w:p w14:paraId="3E097BE8" w14:textId="77777777" w:rsidR="00DD2B86" w:rsidRPr="00D40C3D" w:rsidRDefault="00DD2B86" w:rsidP="00C42295">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28,237</w:t>
            </w:r>
          </w:p>
        </w:tc>
        <w:tc>
          <w:tcPr>
            <w:tcW w:w="980" w:type="dxa"/>
            <w:shd w:val="clear" w:color="auto" w:fill="auto"/>
            <w:noWrap/>
          </w:tcPr>
          <w:p w14:paraId="0CE3597D" w14:textId="77777777" w:rsidR="00DD2B86" w:rsidRPr="00D40C3D" w:rsidRDefault="00DD2B86" w:rsidP="00C42295">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17,193</w:t>
            </w:r>
          </w:p>
        </w:tc>
        <w:tc>
          <w:tcPr>
            <w:tcW w:w="960" w:type="dxa"/>
            <w:shd w:val="clear" w:color="auto" w:fill="auto"/>
            <w:noWrap/>
          </w:tcPr>
          <w:p w14:paraId="08ECBA99" w14:textId="77777777" w:rsidR="00DD2B86" w:rsidRPr="00D40C3D" w:rsidRDefault="00DD2B86" w:rsidP="00C42295">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8,668</w:t>
            </w:r>
          </w:p>
        </w:tc>
        <w:tc>
          <w:tcPr>
            <w:tcW w:w="1060" w:type="dxa"/>
            <w:shd w:val="clear" w:color="auto" w:fill="auto"/>
            <w:noWrap/>
          </w:tcPr>
          <w:p w14:paraId="7CBF3D2B" w14:textId="77777777" w:rsidR="00DD2B86" w:rsidRPr="00D40C3D" w:rsidRDefault="00DD2B86" w:rsidP="00C42295">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0.50</w:t>
            </w:r>
          </w:p>
        </w:tc>
      </w:tr>
      <w:tr w:rsidR="00DD2B86" w:rsidRPr="00D40C3D" w14:paraId="1AAA5798" w14:textId="77777777" w:rsidTr="00C42295">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shd w:val="clear" w:color="auto" w:fill="auto"/>
            <w:noWrap/>
            <w:hideMark/>
          </w:tcPr>
          <w:p w14:paraId="7AF88DF6" w14:textId="77777777" w:rsidR="00DD2B86" w:rsidRPr="00D40C3D" w:rsidRDefault="00DD2B86" w:rsidP="00C42295">
            <w:pPr>
              <w:jc w:val="center"/>
              <w:rPr>
                <w:rFonts w:eastAsia="Times New Roman" w:cs="Times New Roman"/>
                <w:sz w:val="18"/>
                <w:szCs w:val="18"/>
                <w:lang w:eastAsia="en-US"/>
              </w:rPr>
            </w:pPr>
            <w:r w:rsidRPr="00D40C3D">
              <w:rPr>
                <w:rFonts w:eastAsia="Times New Roman" w:cs="Times New Roman"/>
                <w:sz w:val="18"/>
                <w:szCs w:val="18"/>
                <w:lang w:eastAsia="en-US"/>
              </w:rPr>
              <w:t>2</w:t>
            </w:r>
          </w:p>
        </w:tc>
        <w:tc>
          <w:tcPr>
            <w:tcW w:w="1600" w:type="dxa"/>
            <w:shd w:val="clear" w:color="auto" w:fill="auto"/>
            <w:noWrap/>
          </w:tcPr>
          <w:p w14:paraId="2C6B1E24" w14:textId="77777777" w:rsidR="00DD2B86" w:rsidRPr="00D40C3D" w:rsidRDefault="00DD2B86" w:rsidP="00C42295">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AHU-L1-MO1.8</w:t>
            </w:r>
          </w:p>
        </w:tc>
        <w:tc>
          <w:tcPr>
            <w:tcW w:w="940" w:type="dxa"/>
            <w:shd w:val="clear" w:color="auto" w:fill="auto"/>
            <w:noWrap/>
          </w:tcPr>
          <w:p w14:paraId="247003A7" w14:textId="77777777" w:rsidR="00DD2B86" w:rsidRPr="00D40C3D" w:rsidRDefault="00DD2B86" w:rsidP="00C42295">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34,503</w:t>
            </w:r>
          </w:p>
        </w:tc>
        <w:tc>
          <w:tcPr>
            <w:tcW w:w="980" w:type="dxa"/>
            <w:shd w:val="clear" w:color="auto" w:fill="auto"/>
            <w:noWrap/>
          </w:tcPr>
          <w:p w14:paraId="7848D676" w14:textId="77777777" w:rsidR="00DD2B86" w:rsidRPr="00D40C3D" w:rsidRDefault="00DD2B86" w:rsidP="00C42295">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33,361</w:t>
            </w:r>
          </w:p>
        </w:tc>
        <w:tc>
          <w:tcPr>
            <w:tcW w:w="960" w:type="dxa"/>
            <w:shd w:val="clear" w:color="auto" w:fill="auto"/>
            <w:noWrap/>
          </w:tcPr>
          <w:p w14:paraId="1D5860EF" w14:textId="77777777" w:rsidR="00DD2B86" w:rsidRPr="00D40C3D" w:rsidRDefault="00DD2B86" w:rsidP="00C42295">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9,833</w:t>
            </w:r>
          </w:p>
        </w:tc>
        <w:tc>
          <w:tcPr>
            <w:tcW w:w="1060" w:type="dxa"/>
            <w:shd w:val="clear" w:color="auto" w:fill="auto"/>
            <w:noWrap/>
          </w:tcPr>
          <w:p w14:paraId="628B723C" w14:textId="77777777" w:rsidR="00DD2B86" w:rsidRPr="00D40C3D" w:rsidRDefault="00DD2B86" w:rsidP="00C42295">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0.29</w:t>
            </w:r>
          </w:p>
        </w:tc>
      </w:tr>
      <w:tr w:rsidR="00DD2B86" w:rsidRPr="00D40C3D" w14:paraId="6999C765" w14:textId="77777777" w:rsidTr="00C4229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shd w:val="clear" w:color="auto" w:fill="auto"/>
            <w:noWrap/>
            <w:hideMark/>
          </w:tcPr>
          <w:p w14:paraId="13EF15FF" w14:textId="77777777" w:rsidR="00DD2B86" w:rsidRPr="00D40C3D" w:rsidRDefault="00DD2B86" w:rsidP="00C42295">
            <w:pPr>
              <w:jc w:val="center"/>
              <w:rPr>
                <w:rFonts w:eastAsia="Times New Roman" w:cs="Times New Roman"/>
                <w:sz w:val="18"/>
                <w:szCs w:val="18"/>
                <w:lang w:eastAsia="en-US"/>
              </w:rPr>
            </w:pPr>
            <w:r w:rsidRPr="00D40C3D">
              <w:rPr>
                <w:rFonts w:eastAsia="Times New Roman" w:cs="Times New Roman"/>
                <w:sz w:val="18"/>
                <w:szCs w:val="18"/>
                <w:lang w:eastAsia="en-US"/>
              </w:rPr>
              <w:t>3</w:t>
            </w:r>
          </w:p>
        </w:tc>
        <w:tc>
          <w:tcPr>
            <w:tcW w:w="1600" w:type="dxa"/>
            <w:shd w:val="clear" w:color="auto" w:fill="auto"/>
            <w:noWrap/>
          </w:tcPr>
          <w:p w14:paraId="562B9ED1" w14:textId="77777777" w:rsidR="00DD2B86" w:rsidRPr="00D40C3D" w:rsidRDefault="00DD2B86" w:rsidP="00C42295">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AHU-L1-MO1.9</w:t>
            </w:r>
          </w:p>
        </w:tc>
        <w:tc>
          <w:tcPr>
            <w:tcW w:w="940" w:type="dxa"/>
            <w:shd w:val="clear" w:color="auto" w:fill="auto"/>
            <w:noWrap/>
          </w:tcPr>
          <w:p w14:paraId="6278A731" w14:textId="77777777" w:rsidR="00DD2B86" w:rsidRPr="00D40C3D" w:rsidRDefault="00DD2B86" w:rsidP="00C42295">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24,451</w:t>
            </w:r>
          </w:p>
        </w:tc>
        <w:tc>
          <w:tcPr>
            <w:tcW w:w="980" w:type="dxa"/>
            <w:shd w:val="clear" w:color="auto" w:fill="auto"/>
            <w:noWrap/>
          </w:tcPr>
          <w:p w14:paraId="49B2F8E3" w14:textId="77777777" w:rsidR="00DD2B86" w:rsidRPr="00D40C3D" w:rsidRDefault="00DD2B86" w:rsidP="00C42295">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9,539</w:t>
            </w:r>
          </w:p>
        </w:tc>
        <w:tc>
          <w:tcPr>
            <w:tcW w:w="960" w:type="dxa"/>
            <w:shd w:val="clear" w:color="auto" w:fill="auto"/>
            <w:noWrap/>
          </w:tcPr>
          <w:p w14:paraId="7203007E" w14:textId="77777777" w:rsidR="00DD2B86" w:rsidRPr="00D40C3D" w:rsidRDefault="00DD2B86" w:rsidP="00C42295">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7,439</w:t>
            </w:r>
          </w:p>
        </w:tc>
        <w:tc>
          <w:tcPr>
            <w:tcW w:w="1060" w:type="dxa"/>
            <w:shd w:val="clear" w:color="auto" w:fill="auto"/>
            <w:noWrap/>
          </w:tcPr>
          <w:p w14:paraId="7836CE6B" w14:textId="77777777" w:rsidR="00DD2B86" w:rsidRPr="00D40C3D" w:rsidRDefault="00DD2B86" w:rsidP="00C42295">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0.78</w:t>
            </w:r>
          </w:p>
        </w:tc>
      </w:tr>
      <w:tr w:rsidR="00DD2B86" w:rsidRPr="00D40C3D" w14:paraId="67A1A36B" w14:textId="77777777" w:rsidTr="00C42295">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shd w:val="clear" w:color="auto" w:fill="auto"/>
            <w:noWrap/>
            <w:hideMark/>
          </w:tcPr>
          <w:p w14:paraId="4B835684" w14:textId="77777777" w:rsidR="00DD2B86" w:rsidRPr="00D40C3D" w:rsidRDefault="00DD2B86" w:rsidP="00C42295">
            <w:pPr>
              <w:jc w:val="center"/>
              <w:rPr>
                <w:rFonts w:eastAsia="Times New Roman" w:cs="Times New Roman"/>
                <w:sz w:val="18"/>
                <w:szCs w:val="18"/>
                <w:lang w:eastAsia="en-US"/>
              </w:rPr>
            </w:pPr>
            <w:r w:rsidRPr="00D40C3D">
              <w:rPr>
                <w:rFonts w:eastAsia="Times New Roman" w:cs="Times New Roman"/>
                <w:sz w:val="18"/>
                <w:szCs w:val="18"/>
                <w:lang w:eastAsia="en-US"/>
              </w:rPr>
              <w:t>4</w:t>
            </w:r>
          </w:p>
        </w:tc>
        <w:tc>
          <w:tcPr>
            <w:tcW w:w="1600" w:type="dxa"/>
            <w:shd w:val="clear" w:color="auto" w:fill="auto"/>
            <w:noWrap/>
          </w:tcPr>
          <w:p w14:paraId="089AE437" w14:textId="77777777" w:rsidR="00DD2B86" w:rsidRPr="00D40C3D" w:rsidRDefault="00DD2B86" w:rsidP="00C42295">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AHU-L2-MO1.1</w:t>
            </w:r>
          </w:p>
        </w:tc>
        <w:tc>
          <w:tcPr>
            <w:tcW w:w="940" w:type="dxa"/>
            <w:shd w:val="clear" w:color="auto" w:fill="auto"/>
            <w:noWrap/>
          </w:tcPr>
          <w:p w14:paraId="3931D8CA" w14:textId="77777777" w:rsidR="00DD2B86" w:rsidRPr="00D40C3D" w:rsidRDefault="00DD2B86" w:rsidP="00C42295">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37,392</w:t>
            </w:r>
          </w:p>
        </w:tc>
        <w:tc>
          <w:tcPr>
            <w:tcW w:w="980" w:type="dxa"/>
            <w:shd w:val="clear" w:color="auto" w:fill="auto"/>
            <w:noWrap/>
          </w:tcPr>
          <w:p w14:paraId="485689CF" w14:textId="77777777" w:rsidR="00DD2B86" w:rsidRPr="00D40C3D" w:rsidRDefault="00DD2B86" w:rsidP="00C42295">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25,554</w:t>
            </w:r>
          </w:p>
        </w:tc>
        <w:tc>
          <w:tcPr>
            <w:tcW w:w="960" w:type="dxa"/>
            <w:shd w:val="clear" w:color="auto" w:fill="auto"/>
            <w:noWrap/>
          </w:tcPr>
          <w:p w14:paraId="3AF1AE87" w14:textId="77777777" w:rsidR="00DD2B86" w:rsidRPr="00D40C3D" w:rsidRDefault="00DD2B86" w:rsidP="00C42295">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9,768</w:t>
            </w:r>
          </w:p>
        </w:tc>
        <w:tc>
          <w:tcPr>
            <w:tcW w:w="1060" w:type="dxa"/>
            <w:shd w:val="clear" w:color="auto" w:fill="auto"/>
            <w:noWrap/>
          </w:tcPr>
          <w:p w14:paraId="64C15332" w14:textId="77777777" w:rsidR="00DD2B86" w:rsidRPr="00D40C3D" w:rsidRDefault="00DD2B86" w:rsidP="00C42295">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0.38</w:t>
            </w:r>
          </w:p>
        </w:tc>
      </w:tr>
    </w:tbl>
    <w:p w14:paraId="3FF2417A" w14:textId="66D88616" w:rsidR="00DD2B86" w:rsidRDefault="00DD2B86" w:rsidP="00E84520"/>
    <w:bookmarkStart w:id="64" w:name="_Toc138188555"/>
    <w:p w14:paraId="12BE796F" w14:textId="3404303A" w:rsidR="00D34C5A" w:rsidRDefault="00CF54D4" w:rsidP="00CF54D4">
      <w:pPr>
        <w:pStyle w:val="Heading3"/>
      </w:pPr>
      <w:r>
        <w:rPr>
          <w:noProof/>
        </w:rPr>
        <mc:AlternateContent>
          <mc:Choice Requires="wps">
            <w:drawing>
              <wp:anchor distT="0" distB="0" distL="114300" distR="114300" simplePos="0" relativeHeight="251702272" behindDoc="0" locked="0" layoutInCell="1" allowOverlap="1" wp14:anchorId="591BB074" wp14:editId="1FBADE37">
                <wp:simplePos x="0" y="0"/>
                <wp:positionH relativeFrom="margin">
                  <wp:align>center</wp:align>
                </wp:positionH>
                <wp:positionV relativeFrom="paragraph">
                  <wp:posOffset>232411</wp:posOffset>
                </wp:positionV>
                <wp:extent cx="3265553" cy="1081687"/>
                <wp:effectExtent l="0" t="647700" r="0" b="652145"/>
                <wp:wrapNone/>
                <wp:docPr id="1707697140" name="Text Box 1707697140"/>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6FF001C9" w14:textId="77777777" w:rsidR="00CF54D4" w:rsidRPr="00CB5782" w:rsidRDefault="00CF54D4" w:rsidP="00CF54D4">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91BB074" id="Text Box 1707697140" o:spid="_x0000_s1055" type="#_x0000_t202" style="position:absolute;left:0;text-align:left;margin-left:0;margin-top:18.3pt;width:257.15pt;height:85.15pt;rotation:-1769669fd;z-index:251702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ad6sgIAAFU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" filled="f" stroked="f">
                <v:textbox>
                  <w:txbxContent>
                    <w:p w14:paraId="6FF001C9" w14:textId="77777777" w:rsidR="00CF54D4" w:rsidRPr="00CB5782" w:rsidRDefault="00CF54D4" w:rsidP="00CF54D4">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D34C5A">
        <w:t>AIR CHANGE RATE AND AHU CAP</w:t>
      </w:r>
      <w:r w:rsidR="002C613A">
        <w:t>A</w:t>
      </w:r>
      <w:r w:rsidR="00D34C5A">
        <w:t>CITY ANALYSIS</w:t>
      </w:r>
      <w:bookmarkEnd w:id="64"/>
    </w:p>
    <w:p w14:paraId="57FA313D" w14:textId="183A8DBA" w:rsidR="00EB3618" w:rsidRDefault="00BF539A" w:rsidP="00EB3618">
      <w:pPr>
        <w:rPr>
          <w:color w:val="FF0000"/>
          <w:lang w:val="en-US" w:eastAsia="ja-JP"/>
        </w:rPr>
      </w:pPr>
      <w:r>
        <w:rPr>
          <w:color w:val="FF0000"/>
          <w:lang w:val="en-US" w:eastAsia="ja-JP"/>
        </w:rPr>
        <w:t>Describe findings</w:t>
      </w:r>
    </w:p>
    <w:p w14:paraId="71642853" w14:textId="5A217B88" w:rsidR="00CB1CD5" w:rsidRPr="00D26512" w:rsidRDefault="00CB1CD5" w:rsidP="00CB1CD5">
      <w:pPr>
        <w:jc w:val="both"/>
      </w:pPr>
      <w:r w:rsidRPr="00D26512">
        <w:t xml:space="preserve">The air change analysis was carried out to determine the actual air change rate for </w:t>
      </w:r>
      <w:r>
        <w:t>all</w:t>
      </w:r>
      <w:r w:rsidRPr="00D26512">
        <w:t xml:space="preserve"> zone</w:t>
      </w:r>
      <w:r>
        <w:t>s</w:t>
      </w:r>
      <w:r w:rsidRPr="00D26512">
        <w:t>. The air change rate is based on how many times the air within a defined space is replaced in an hour.</w:t>
      </w:r>
    </w:p>
    <w:p w14:paraId="74FB8D2F" w14:textId="0BE7E3F9" w:rsidR="00CB1CD5" w:rsidRPr="00EB3618" w:rsidRDefault="00CB1CD5" w:rsidP="00CB1CD5">
      <w:pPr>
        <w:jc w:val="both"/>
        <w:rPr>
          <w:color w:val="FF0000"/>
          <w:lang w:val="en-US" w:eastAsia="ja-JP"/>
        </w:rPr>
      </w:pPr>
      <w:r>
        <w:t>Table below</w:t>
      </w:r>
      <w:r w:rsidRPr="00BF4790">
        <w:t xml:space="preserve"> provides the calculated values of Air Change </w:t>
      </w:r>
      <w:r>
        <w:t>per Hour (ACR</w:t>
      </w:r>
      <w:r w:rsidRPr="00BF4790">
        <w:t xml:space="preserve">). </w:t>
      </w:r>
      <w:r>
        <w:t>Majority of the AHU has low ACH except for AHU PR 1/6 which serves OT room (designed minimum ACR of 20).  Minimum ACR is generally 6.0 ACH to prevent fungus growth. No major energy saving potential can be realized from ACR reduction.</w:t>
      </w:r>
    </w:p>
    <w:tbl>
      <w:tblPr>
        <w:tblStyle w:val="GridTable1Light-Accent211"/>
        <w:tblW w:w="9420" w:type="dxa"/>
        <w:tblLook w:val="04A0" w:firstRow="1" w:lastRow="0" w:firstColumn="1" w:lastColumn="0" w:noHBand="0" w:noVBand="1"/>
      </w:tblPr>
      <w:tblGrid>
        <w:gridCol w:w="960"/>
        <w:gridCol w:w="1580"/>
        <w:gridCol w:w="1120"/>
        <w:gridCol w:w="940"/>
        <w:gridCol w:w="980"/>
        <w:gridCol w:w="960"/>
        <w:gridCol w:w="865"/>
        <w:gridCol w:w="1055"/>
        <w:gridCol w:w="960"/>
      </w:tblGrid>
      <w:tr w:rsidR="00CF54D4" w:rsidRPr="00C35D0C" w14:paraId="0AA05576" w14:textId="77777777" w:rsidTr="00C42295">
        <w:trPr>
          <w:cnfStyle w:val="100000000000" w:firstRow="1" w:lastRow="0" w:firstColumn="0" w:lastColumn="0" w:oddVBand="0" w:evenVBand="0" w:oddHBand="0" w:evenHBand="0" w:firstRowFirstColumn="0" w:firstRowLastColumn="0" w:lastRowFirstColumn="0" w:lastRowLastColumn="0"/>
          <w:trHeight w:val="512"/>
          <w:tblHeader/>
        </w:trPr>
        <w:tc>
          <w:tcPr>
            <w:cnfStyle w:val="001000000000" w:firstRow="0" w:lastRow="0" w:firstColumn="1" w:lastColumn="0" w:oddVBand="0" w:evenVBand="0" w:oddHBand="0" w:evenHBand="0" w:firstRowFirstColumn="0" w:firstRowLastColumn="0" w:lastRowFirstColumn="0" w:lastRowLastColumn="0"/>
            <w:tcW w:w="960" w:type="dxa"/>
            <w:vMerge w:val="restart"/>
            <w:noWrap/>
            <w:hideMark/>
          </w:tcPr>
          <w:p w14:paraId="58C966C8" w14:textId="77777777" w:rsidR="00CF54D4" w:rsidRPr="00C35D0C" w:rsidRDefault="00CF54D4" w:rsidP="00C42295">
            <w:pPr>
              <w:jc w:val="center"/>
              <w:rPr>
                <w:rFonts w:eastAsia="Times New Roman" w:cs="Times New Roman"/>
                <w:bCs w:val="0"/>
                <w:sz w:val="18"/>
                <w:szCs w:val="18"/>
                <w:lang w:eastAsia="en-US"/>
              </w:rPr>
            </w:pPr>
            <w:r w:rsidRPr="00C35D0C">
              <w:rPr>
                <w:rFonts w:eastAsia="Times New Roman" w:cs="Times New Roman"/>
                <w:bCs w:val="0"/>
                <w:sz w:val="18"/>
                <w:szCs w:val="18"/>
                <w:lang w:eastAsia="en-US"/>
              </w:rPr>
              <w:t>No</w:t>
            </w:r>
          </w:p>
        </w:tc>
        <w:tc>
          <w:tcPr>
            <w:tcW w:w="1580" w:type="dxa"/>
            <w:vMerge w:val="restart"/>
            <w:noWrap/>
            <w:hideMark/>
          </w:tcPr>
          <w:p w14:paraId="4178F82C" w14:textId="77777777" w:rsidR="00CF54D4" w:rsidRPr="00C35D0C" w:rsidRDefault="00CF54D4" w:rsidP="00C4229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AHU</w:t>
            </w:r>
          </w:p>
        </w:tc>
        <w:tc>
          <w:tcPr>
            <w:tcW w:w="1120" w:type="dxa"/>
            <w:vMerge w:val="restart"/>
            <w:hideMark/>
          </w:tcPr>
          <w:p w14:paraId="58D590F1" w14:textId="77777777" w:rsidR="00CF54D4" w:rsidRPr="00C35D0C" w:rsidRDefault="00CF54D4" w:rsidP="00C4229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 xml:space="preserve">Capacity, </w:t>
            </w:r>
            <w:r>
              <w:rPr>
                <w:rFonts w:eastAsia="Times New Roman" w:cs="Times New Roman"/>
                <w:bCs w:val="0"/>
                <w:sz w:val="18"/>
                <w:szCs w:val="18"/>
                <w:lang w:eastAsia="en-US"/>
              </w:rPr>
              <w:t>B</w:t>
            </w:r>
            <w:r w:rsidRPr="00C35D0C">
              <w:rPr>
                <w:rFonts w:eastAsia="Times New Roman" w:cs="Times New Roman"/>
                <w:bCs w:val="0"/>
                <w:sz w:val="18"/>
                <w:szCs w:val="18"/>
                <w:lang w:eastAsia="en-US"/>
              </w:rPr>
              <w:t>tu/</w:t>
            </w:r>
            <w:proofErr w:type="spellStart"/>
            <w:r w:rsidRPr="00C35D0C">
              <w:rPr>
                <w:rFonts w:eastAsia="Times New Roman" w:cs="Times New Roman"/>
                <w:bCs w:val="0"/>
                <w:sz w:val="18"/>
                <w:szCs w:val="18"/>
                <w:lang w:eastAsia="en-US"/>
              </w:rPr>
              <w:t>hr</w:t>
            </w:r>
            <w:proofErr w:type="spellEnd"/>
          </w:p>
        </w:tc>
        <w:tc>
          <w:tcPr>
            <w:tcW w:w="1920" w:type="dxa"/>
            <w:gridSpan w:val="2"/>
            <w:hideMark/>
          </w:tcPr>
          <w:p w14:paraId="1426490B" w14:textId="74DE6F4A" w:rsidR="00CF54D4" w:rsidRPr="00C35D0C" w:rsidRDefault="00CF54D4" w:rsidP="00C4229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Air Flow Rate, m</w:t>
            </w:r>
            <w:r w:rsidRPr="00C35D0C">
              <w:rPr>
                <w:rFonts w:eastAsia="Times New Roman" w:cs="Times New Roman"/>
                <w:bCs w:val="0"/>
                <w:sz w:val="18"/>
                <w:szCs w:val="18"/>
                <w:vertAlign w:val="superscript"/>
                <w:lang w:eastAsia="en-US"/>
              </w:rPr>
              <w:t>3</w:t>
            </w:r>
            <w:r w:rsidRPr="00C35D0C">
              <w:rPr>
                <w:rFonts w:eastAsia="Times New Roman" w:cs="Times New Roman"/>
                <w:bCs w:val="0"/>
                <w:sz w:val="18"/>
                <w:szCs w:val="18"/>
                <w:lang w:eastAsia="en-US"/>
              </w:rPr>
              <w:t>/</w:t>
            </w:r>
            <w:proofErr w:type="spellStart"/>
            <w:r w:rsidRPr="00C35D0C">
              <w:rPr>
                <w:rFonts w:eastAsia="Times New Roman" w:cs="Times New Roman"/>
                <w:bCs w:val="0"/>
                <w:sz w:val="18"/>
                <w:szCs w:val="18"/>
                <w:lang w:eastAsia="en-US"/>
              </w:rPr>
              <w:t>hr</w:t>
            </w:r>
            <w:proofErr w:type="spellEnd"/>
            <w:r w:rsidRPr="00C35D0C">
              <w:rPr>
                <w:rFonts w:eastAsia="Times New Roman" w:cs="Times New Roman"/>
                <w:bCs w:val="0"/>
                <w:sz w:val="18"/>
                <w:szCs w:val="18"/>
                <w:lang w:eastAsia="en-US"/>
              </w:rPr>
              <w:t xml:space="preserve"> </w:t>
            </w:r>
          </w:p>
        </w:tc>
        <w:tc>
          <w:tcPr>
            <w:tcW w:w="960" w:type="dxa"/>
            <w:vMerge w:val="restart"/>
            <w:hideMark/>
          </w:tcPr>
          <w:p w14:paraId="1BCCD628" w14:textId="77777777" w:rsidR="00CF54D4" w:rsidRPr="00C35D0C" w:rsidRDefault="00CF54D4" w:rsidP="00C4229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Served Area, m</w:t>
            </w:r>
            <w:r w:rsidRPr="00C35D0C">
              <w:rPr>
                <w:rFonts w:eastAsia="Times New Roman" w:cs="Times New Roman"/>
                <w:bCs w:val="0"/>
                <w:sz w:val="18"/>
                <w:szCs w:val="18"/>
                <w:vertAlign w:val="superscript"/>
                <w:lang w:eastAsia="en-US"/>
              </w:rPr>
              <w:t>2</w:t>
            </w:r>
          </w:p>
        </w:tc>
        <w:tc>
          <w:tcPr>
            <w:tcW w:w="1920" w:type="dxa"/>
            <w:gridSpan w:val="2"/>
            <w:hideMark/>
          </w:tcPr>
          <w:p w14:paraId="1C4087FD" w14:textId="77777777" w:rsidR="00CF54D4" w:rsidRPr="00C35D0C" w:rsidRDefault="00CF54D4" w:rsidP="00C4229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Air Change Per Hour (ACH)</w:t>
            </w:r>
          </w:p>
        </w:tc>
        <w:tc>
          <w:tcPr>
            <w:tcW w:w="960" w:type="dxa"/>
            <w:vMerge w:val="restart"/>
            <w:hideMark/>
          </w:tcPr>
          <w:p w14:paraId="72ADA503" w14:textId="77777777" w:rsidR="00CF54D4" w:rsidRPr="00C35D0C" w:rsidRDefault="00CF54D4" w:rsidP="00C4229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Pr>
                <w:rFonts w:eastAsia="Times New Roman" w:cs="Times New Roman"/>
                <w:bCs w:val="0"/>
                <w:sz w:val="18"/>
                <w:szCs w:val="18"/>
                <w:lang w:eastAsia="en-US"/>
              </w:rPr>
              <w:t>Capacity Intensity, B</w:t>
            </w:r>
            <w:r w:rsidRPr="00C35D0C">
              <w:rPr>
                <w:rFonts w:eastAsia="Times New Roman" w:cs="Times New Roman"/>
                <w:bCs w:val="0"/>
                <w:sz w:val="18"/>
                <w:szCs w:val="18"/>
                <w:lang w:eastAsia="en-US"/>
              </w:rPr>
              <w:t>tu/</w:t>
            </w:r>
            <w:proofErr w:type="spellStart"/>
            <w:r w:rsidRPr="00C35D0C">
              <w:rPr>
                <w:rFonts w:eastAsia="Times New Roman" w:cs="Times New Roman"/>
                <w:bCs w:val="0"/>
                <w:sz w:val="18"/>
                <w:szCs w:val="18"/>
                <w:lang w:eastAsia="en-US"/>
              </w:rPr>
              <w:t>hr</w:t>
            </w:r>
            <w:proofErr w:type="spellEnd"/>
            <w:r>
              <w:rPr>
                <w:rFonts w:eastAsia="Times New Roman" w:cs="Times New Roman"/>
                <w:bCs w:val="0"/>
                <w:sz w:val="18"/>
                <w:szCs w:val="18"/>
                <w:lang w:eastAsia="en-US"/>
              </w:rPr>
              <w:t xml:space="preserve"> </w:t>
            </w:r>
            <w:r w:rsidRPr="00C35D0C">
              <w:rPr>
                <w:rFonts w:eastAsia="Times New Roman" w:cs="Times New Roman"/>
                <w:bCs w:val="0"/>
                <w:sz w:val="18"/>
                <w:szCs w:val="18"/>
                <w:lang w:eastAsia="en-US"/>
              </w:rPr>
              <w:t>ft</w:t>
            </w:r>
            <w:r w:rsidRPr="00C35D0C">
              <w:rPr>
                <w:rFonts w:eastAsia="Times New Roman" w:cs="Times New Roman"/>
                <w:bCs w:val="0"/>
                <w:sz w:val="18"/>
                <w:szCs w:val="18"/>
                <w:vertAlign w:val="superscript"/>
                <w:lang w:eastAsia="en-US"/>
              </w:rPr>
              <w:t>2</w:t>
            </w:r>
          </w:p>
        </w:tc>
      </w:tr>
      <w:tr w:rsidR="00CF54D4" w:rsidRPr="00C35D0C" w14:paraId="79ED6B39" w14:textId="77777777" w:rsidTr="00C42295">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960" w:type="dxa"/>
            <w:vMerge/>
            <w:hideMark/>
          </w:tcPr>
          <w:p w14:paraId="43FB3C99" w14:textId="77777777" w:rsidR="00CF54D4" w:rsidRPr="00C35D0C" w:rsidRDefault="00CF54D4" w:rsidP="00C42295">
            <w:pPr>
              <w:rPr>
                <w:rFonts w:eastAsia="Times New Roman" w:cs="Times New Roman"/>
                <w:bCs w:val="0"/>
                <w:sz w:val="18"/>
                <w:szCs w:val="18"/>
                <w:lang w:eastAsia="en-US"/>
              </w:rPr>
            </w:pPr>
          </w:p>
        </w:tc>
        <w:tc>
          <w:tcPr>
            <w:tcW w:w="1580" w:type="dxa"/>
            <w:vMerge/>
            <w:hideMark/>
          </w:tcPr>
          <w:p w14:paraId="1850A448" w14:textId="77777777" w:rsidR="00CF54D4" w:rsidRPr="00C35D0C" w:rsidRDefault="00CF54D4" w:rsidP="00C42295">
            <w:pP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p>
        </w:tc>
        <w:tc>
          <w:tcPr>
            <w:tcW w:w="1120" w:type="dxa"/>
            <w:vMerge/>
            <w:hideMark/>
          </w:tcPr>
          <w:p w14:paraId="68BB2ACE" w14:textId="77777777" w:rsidR="00CF54D4" w:rsidRPr="00C35D0C" w:rsidRDefault="00CF54D4" w:rsidP="00C42295">
            <w:pP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p>
        </w:tc>
        <w:tc>
          <w:tcPr>
            <w:tcW w:w="940" w:type="dxa"/>
            <w:noWrap/>
            <w:hideMark/>
          </w:tcPr>
          <w:p w14:paraId="6F661A11" w14:textId="77777777" w:rsidR="00CF54D4" w:rsidRPr="00C35D0C" w:rsidRDefault="00CF54D4" w:rsidP="00C4229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Design</w:t>
            </w:r>
          </w:p>
        </w:tc>
        <w:tc>
          <w:tcPr>
            <w:tcW w:w="980" w:type="dxa"/>
            <w:noWrap/>
            <w:hideMark/>
          </w:tcPr>
          <w:p w14:paraId="3B02FA55" w14:textId="75FDFEA4" w:rsidR="00CF54D4" w:rsidRPr="00C35D0C" w:rsidRDefault="00CF54D4" w:rsidP="00C4229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Running</w:t>
            </w:r>
          </w:p>
        </w:tc>
        <w:tc>
          <w:tcPr>
            <w:tcW w:w="960" w:type="dxa"/>
            <w:vMerge/>
            <w:hideMark/>
          </w:tcPr>
          <w:p w14:paraId="7C4A67F7" w14:textId="77777777" w:rsidR="00CF54D4" w:rsidRPr="00C35D0C" w:rsidRDefault="00CF54D4" w:rsidP="00C42295">
            <w:pP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p>
        </w:tc>
        <w:tc>
          <w:tcPr>
            <w:tcW w:w="865" w:type="dxa"/>
            <w:noWrap/>
            <w:hideMark/>
          </w:tcPr>
          <w:p w14:paraId="4D836DCF" w14:textId="77777777" w:rsidR="00CF54D4" w:rsidRPr="00C35D0C" w:rsidRDefault="00CF54D4" w:rsidP="00C4229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 xml:space="preserve">Design </w:t>
            </w:r>
          </w:p>
        </w:tc>
        <w:tc>
          <w:tcPr>
            <w:tcW w:w="1055" w:type="dxa"/>
            <w:noWrap/>
            <w:hideMark/>
          </w:tcPr>
          <w:p w14:paraId="46187A70" w14:textId="77777777" w:rsidR="00CF54D4" w:rsidRPr="00C35D0C" w:rsidRDefault="00CF54D4" w:rsidP="00C4229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Running</w:t>
            </w:r>
          </w:p>
        </w:tc>
        <w:tc>
          <w:tcPr>
            <w:tcW w:w="960" w:type="dxa"/>
            <w:vMerge/>
            <w:hideMark/>
          </w:tcPr>
          <w:p w14:paraId="341DE52B" w14:textId="77777777" w:rsidR="00CF54D4" w:rsidRPr="00C35D0C" w:rsidRDefault="00CF54D4" w:rsidP="00C42295">
            <w:pP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p>
        </w:tc>
      </w:tr>
      <w:tr w:rsidR="00CF54D4" w:rsidRPr="00D40C3D" w14:paraId="4DB95A6E" w14:textId="77777777" w:rsidTr="00C42295">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24376A49" w14:textId="77777777" w:rsidR="00CF54D4" w:rsidRPr="00D40C3D" w:rsidRDefault="00CF54D4" w:rsidP="00C42295">
            <w:pPr>
              <w:jc w:val="center"/>
              <w:rPr>
                <w:rFonts w:eastAsia="Times New Roman" w:cs="Times New Roman"/>
                <w:sz w:val="18"/>
                <w:szCs w:val="18"/>
                <w:lang w:eastAsia="en-US"/>
              </w:rPr>
            </w:pPr>
            <w:r w:rsidRPr="00D40C3D">
              <w:rPr>
                <w:rFonts w:eastAsia="Times New Roman" w:cs="Times New Roman"/>
                <w:sz w:val="18"/>
                <w:szCs w:val="18"/>
                <w:lang w:eastAsia="en-US"/>
              </w:rPr>
              <w:t>1</w:t>
            </w:r>
          </w:p>
        </w:tc>
        <w:tc>
          <w:tcPr>
            <w:tcW w:w="1580" w:type="dxa"/>
            <w:noWrap/>
            <w:hideMark/>
          </w:tcPr>
          <w:p w14:paraId="7CF540AB" w14:textId="77777777" w:rsidR="00CF54D4" w:rsidRPr="00D40C3D" w:rsidRDefault="00CF54D4" w:rsidP="00C42295">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AHU-L1-M01.9</w:t>
            </w:r>
          </w:p>
        </w:tc>
        <w:tc>
          <w:tcPr>
            <w:tcW w:w="1120" w:type="dxa"/>
            <w:noWrap/>
            <w:hideMark/>
          </w:tcPr>
          <w:p w14:paraId="67BECB44" w14:textId="77777777" w:rsidR="00CF54D4" w:rsidRPr="00D40C3D" w:rsidRDefault="00CF54D4" w:rsidP="00C42295">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593,688 </w:t>
            </w:r>
          </w:p>
        </w:tc>
        <w:tc>
          <w:tcPr>
            <w:tcW w:w="940" w:type="dxa"/>
            <w:noWrap/>
            <w:hideMark/>
          </w:tcPr>
          <w:p w14:paraId="1D88E651" w14:textId="77777777" w:rsidR="00CF54D4" w:rsidRPr="00D40C3D" w:rsidRDefault="00CF54D4" w:rsidP="00C42295">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25,269 </w:t>
            </w:r>
          </w:p>
        </w:tc>
        <w:tc>
          <w:tcPr>
            <w:tcW w:w="980" w:type="dxa"/>
            <w:noWrap/>
            <w:hideMark/>
          </w:tcPr>
          <w:p w14:paraId="27F87982" w14:textId="4AD73212" w:rsidR="00CF54D4" w:rsidRPr="00D40C3D" w:rsidRDefault="00CF54D4" w:rsidP="00C42295">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9,539 </w:t>
            </w:r>
          </w:p>
        </w:tc>
        <w:tc>
          <w:tcPr>
            <w:tcW w:w="960" w:type="dxa"/>
            <w:noWrap/>
            <w:hideMark/>
          </w:tcPr>
          <w:p w14:paraId="025A4007" w14:textId="77777777" w:rsidR="00CF54D4" w:rsidRPr="00D40C3D" w:rsidRDefault="00CF54D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969.2</w:t>
            </w:r>
          </w:p>
        </w:tc>
        <w:tc>
          <w:tcPr>
            <w:tcW w:w="865" w:type="dxa"/>
            <w:noWrap/>
            <w:hideMark/>
          </w:tcPr>
          <w:p w14:paraId="5B57112D" w14:textId="77777777" w:rsidR="00CF54D4" w:rsidRPr="00D40C3D" w:rsidRDefault="00CF54D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8.5</w:t>
            </w:r>
          </w:p>
        </w:tc>
        <w:tc>
          <w:tcPr>
            <w:tcW w:w="1055" w:type="dxa"/>
            <w:noWrap/>
            <w:hideMark/>
          </w:tcPr>
          <w:p w14:paraId="363AD3E0" w14:textId="77777777" w:rsidR="00CF54D4" w:rsidRPr="00D40C3D" w:rsidRDefault="00CF54D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3.2</w:t>
            </w:r>
          </w:p>
        </w:tc>
        <w:tc>
          <w:tcPr>
            <w:tcW w:w="960" w:type="dxa"/>
            <w:noWrap/>
            <w:hideMark/>
          </w:tcPr>
          <w:p w14:paraId="09DF11C5" w14:textId="77777777" w:rsidR="00CF54D4" w:rsidRPr="00D40C3D" w:rsidRDefault="00CF54D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56.9</w:t>
            </w:r>
          </w:p>
        </w:tc>
      </w:tr>
      <w:tr w:rsidR="00CF54D4" w:rsidRPr="00D40C3D" w14:paraId="779C89C3" w14:textId="77777777" w:rsidTr="00C42295">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5ACEF9B6" w14:textId="77777777" w:rsidR="00CF54D4" w:rsidRPr="00D40C3D" w:rsidRDefault="00CF54D4" w:rsidP="00C42295">
            <w:pPr>
              <w:jc w:val="center"/>
              <w:rPr>
                <w:rFonts w:eastAsia="Times New Roman" w:cs="Times New Roman"/>
                <w:sz w:val="18"/>
                <w:szCs w:val="18"/>
                <w:lang w:eastAsia="en-US"/>
              </w:rPr>
            </w:pPr>
            <w:r w:rsidRPr="00D40C3D">
              <w:rPr>
                <w:rFonts w:eastAsia="Times New Roman" w:cs="Times New Roman"/>
                <w:sz w:val="18"/>
                <w:szCs w:val="18"/>
                <w:lang w:eastAsia="en-US"/>
              </w:rPr>
              <w:t>2</w:t>
            </w:r>
          </w:p>
        </w:tc>
        <w:tc>
          <w:tcPr>
            <w:tcW w:w="1580" w:type="dxa"/>
            <w:noWrap/>
            <w:hideMark/>
          </w:tcPr>
          <w:p w14:paraId="514EAD75" w14:textId="77777777" w:rsidR="00CF54D4" w:rsidRPr="00D40C3D" w:rsidRDefault="00CF54D4" w:rsidP="00C42295">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AHU-L1-M01.8</w:t>
            </w:r>
          </w:p>
        </w:tc>
        <w:tc>
          <w:tcPr>
            <w:tcW w:w="1120" w:type="dxa"/>
            <w:noWrap/>
            <w:hideMark/>
          </w:tcPr>
          <w:p w14:paraId="52614263" w14:textId="77777777" w:rsidR="00CF54D4" w:rsidRPr="00D40C3D" w:rsidRDefault="00CF54D4" w:rsidP="00C42295">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812,056 </w:t>
            </w:r>
          </w:p>
        </w:tc>
        <w:tc>
          <w:tcPr>
            <w:tcW w:w="940" w:type="dxa"/>
            <w:noWrap/>
            <w:hideMark/>
          </w:tcPr>
          <w:p w14:paraId="783CA47B" w14:textId="77777777" w:rsidR="00CF54D4" w:rsidRPr="00D40C3D" w:rsidRDefault="00CF54D4" w:rsidP="00C42295">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34,503 </w:t>
            </w:r>
          </w:p>
        </w:tc>
        <w:tc>
          <w:tcPr>
            <w:tcW w:w="980" w:type="dxa"/>
            <w:noWrap/>
            <w:hideMark/>
          </w:tcPr>
          <w:p w14:paraId="497EFEB1" w14:textId="77777777" w:rsidR="00CF54D4" w:rsidRPr="00D40C3D" w:rsidRDefault="00CF54D4" w:rsidP="00C42295">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33,361 </w:t>
            </w:r>
          </w:p>
        </w:tc>
        <w:tc>
          <w:tcPr>
            <w:tcW w:w="960" w:type="dxa"/>
            <w:noWrap/>
            <w:hideMark/>
          </w:tcPr>
          <w:p w14:paraId="27FD9775" w14:textId="77777777" w:rsidR="00CF54D4" w:rsidRPr="00D40C3D" w:rsidRDefault="00CF54D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1,600.9</w:t>
            </w:r>
          </w:p>
        </w:tc>
        <w:tc>
          <w:tcPr>
            <w:tcW w:w="865" w:type="dxa"/>
            <w:noWrap/>
            <w:hideMark/>
          </w:tcPr>
          <w:p w14:paraId="46A81E19" w14:textId="77777777" w:rsidR="00CF54D4" w:rsidRPr="00D40C3D" w:rsidRDefault="00CF54D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7.0</w:t>
            </w:r>
          </w:p>
        </w:tc>
        <w:tc>
          <w:tcPr>
            <w:tcW w:w="1055" w:type="dxa"/>
            <w:noWrap/>
            <w:hideMark/>
          </w:tcPr>
          <w:p w14:paraId="3A978092" w14:textId="77777777" w:rsidR="00CF54D4" w:rsidRPr="00D40C3D" w:rsidRDefault="00CF54D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6.8</w:t>
            </w:r>
          </w:p>
        </w:tc>
        <w:tc>
          <w:tcPr>
            <w:tcW w:w="960" w:type="dxa"/>
            <w:noWrap/>
            <w:hideMark/>
          </w:tcPr>
          <w:p w14:paraId="612C328F" w14:textId="77777777" w:rsidR="00CF54D4" w:rsidRPr="00D40C3D" w:rsidRDefault="00CF54D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47.1</w:t>
            </w:r>
          </w:p>
        </w:tc>
      </w:tr>
      <w:tr w:rsidR="00CF54D4" w:rsidRPr="00D40C3D" w14:paraId="1614F14D" w14:textId="77777777" w:rsidTr="00C42295">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4B5DFAAC" w14:textId="77777777" w:rsidR="00CF54D4" w:rsidRPr="00D40C3D" w:rsidRDefault="00CF54D4" w:rsidP="00C42295">
            <w:pPr>
              <w:jc w:val="center"/>
              <w:rPr>
                <w:rFonts w:eastAsia="Times New Roman" w:cs="Times New Roman"/>
                <w:sz w:val="18"/>
                <w:szCs w:val="18"/>
                <w:lang w:eastAsia="en-US"/>
              </w:rPr>
            </w:pPr>
            <w:r w:rsidRPr="00D40C3D">
              <w:rPr>
                <w:rFonts w:eastAsia="Times New Roman" w:cs="Times New Roman"/>
                <w:sz w:val="18"/>
                <w:szCs w:val="18"/>
                <w:lang w:eastAsia="en-US"/>
              </w:rPr>
              <w:t>3</w:t>
            </w:r>
          </w:p>
        </w:tc>
        <w:tc>
          <w:tcPr>
            <w:tcW w:w="1580" w:type="dxa"/>
            <w:noWrap/>
            <w:hideMark/>
          </w:tcPr>
          <w:p w14:paraId="6F6663A3" w14:textId="77777777" w:rsidR="00CF54D4" w:rsidRPr="00D40C3D" w:rsidRDefault="00CF54D4" w:rsidP="00C42295">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AHU-L1-M01.4</w:t>
            </w:r>
          </w:p>
        </w:tc>
        <w:tc>
          <w:tcPr>
            <w:tcW w:w="1120" w:type="dxa"/>
            <w:noWrap/>
            <w:hideMark/>
          </w:tcPr>
          <w:p w14:paraId="4609452C" w14:textId="77777777" w:rsidR="00CF54D4" w:rsidRPr="00D40C3D" w:rsidRDefault="00CF54D4" w:rsidP="00C42295">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665,340 </w:t>
            </w:r>
          </w:p>
        </w:tc>
        <w:tc>
          <w:tcPr>
            <w:tcW w:w="940" w:type="dxa"/>
            <w:noWrap/>
            <w:hideMark/>
          </w:tcPr>
          <w:p w14:paraId="6CAF849F" w14:textId="77777777" w:rsidR="00CF54D4" w:rsidRPr="00D40C3D" w:rsidRDefault="00CF54D4" w:rsidP="00C42295">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28,252 </w:t>
            </w:r>
          </w:p>
        </w:tc>
        <w:tc>
          <w:tcPr>
            <w:tcW w:w="980" w:type="dxa"/>
            <w:noWrap/>
            <w:hideMark/>
          </w:tcPr>
          <w:p w14:paraId="247FA739" w14:textId="77777777" w:rsidR="00CF54D4" w:rsidRPr="00D40C3D" w:rsidRDefault="00CF54D4" w:rsidP="00C42295">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17,192 </w:t>
            </w:r>
          </w:p>
        </w:tc>
        <w:tc>
          <w:tcPr>
            <w:tcW w:w="960" w:type="dxa"/>
            <w:noWrap/>
            <w:hideMark/>
          </w:tcPr>
          <w:p w14:paraId="503EF911" w14:textId="77777777" w:rsidR="00CF54D4" w:rsidRPr="00D40C3D" w:rsidRDefault="00CF54D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1,077.5</w:t>
            </w:r>
          </w:p>
        </w:tc>
        <w:tc>
          <w:tcPr>
            <w:tcW w:w="865" w:type="dxa"/>
            <w:noWrap/>
            <w:hideMark/>
          </w:tcPr>
          <w:p w14:paraId="1AE5E655" w14:textId="77777777" w:rsidR="00CF54D4" w:rsidRPr="00D40C3D" w:rsidRDefault="00CF54D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8.6</w:t>
            </w:r>
          </w:p>
        </w:tc>
        <w:tc>
          <w:tcPr>
            <w:tcW w:w="1055" w:type="dxa"/>
            <w:noWrap/>
            <w:hideMark/>
          </w:tcPr>
          <w:p w14:paraId="00C2069A" w14:textId="77777777" w:rsidR="00CF54D4" w:rsidRPr="00D40C3D" w:rsidRDefault="00CF54D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5.2</w:t>
            </w:r>
          </w:p>
        </w:tc>
        <w:tc>
          <w:tcPr>
            <w:tcW w:w="960" w:type="dxa"/>
            <w:noWrap/>
            <w:hideMark/>
          </w:tcPr>
          <w:p w14:paraId="2E83EC82" w14:textId="77777777" w:rsidR="00CF54D4" w:rsidRPr="00D40C3D" w:rsidRDefault="00CF54D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57.4</w:t>
            </w:r>
          </w:p>
        </w:tc>
      </w:tr>
      <w:tr w:rsidR="00CF54D4" w:rsidRPr="00D40C3D" w14:paraId="6FA644D8" w14:textId="77777777" w:rsidTr="00C42295">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3C79CD2F" w14:textId="77777777" w:rsidR="00CF54D4" w:rsidRPr="00D40C3D" w:rsidRDefault="00CF54D4" w:rsidP="00C42295">
            <w:pPr>
              <w:jc w:val="center"/>
              <w:rPr>
                <w:rFonts w:eastAsia="Times New Roman" w:cs="Times New Roman"/>
                <w:sz w:val="18"/>
                <w:szCs w:val="18"/>
                <w:lang w:eastAsia="en-US"/>
              </w:rPr>
            </w:pPr>
            <w:r w:rsidRPr="00D40C3D">
              <w:rPr>
                <w:rFonts w:eastAsia="Times New Roman" w:cs="Times New Roman"/>
                <w:sz w:val="18"/>
                <w:szCs w:val="18"/>
                <w:lang w:eastAsia="en-US"/>
              </w:rPr>
              <w:t>4</w:t>
            </w:r>
          </w:p>
        </w:tc>
        <w:tc>
          <w:tcPr>
            <w:tcW w:w="1580" w:type="dxa"/>
            <w:noWrap/>
            <w:hideMark/>
          </w:tcPr>
          <w:p w14:paraId="27C15ABB" w14:textId="77777777" w:rsidR="00CF54D4" w:rsidRPr="00D40C3D" w:rsidRDefault="00CF54D4" w:rsidP="00C42295">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AHU-ANX-L1A.3</w:t>
            </w:r>
          </w:p>
        </w:tc>
        <w:tc>
          <w:tcPr>
            <w:tcW w:w="1120" w:type="dxa"/>
            <w:noWrap/>
            <w:hideMark/>
          </w:tcPr>
          <w:p w14:paraId="3FC28137" w14:textId="77777777" w:rsidR="00CF54D4" w:rsidRPr="00D40C3D" w:rsidRDefault="00CF54D4" w:rsidP="00C42295">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535,684 </w:t>
            </w:r>
          </w:p>
        </w:tc>
        <w:tc>
          <w:tcPr>
            <w:tcW w:w="940" w:type="dxa"/>
            <w:noWrap/>
            <w:hideMark/>
          </w:tcPr>
          <w:p w14:paraId="23E3E72F" w14:textId="77777777" w:rsidR="00CF54D4" w:rsidRPr="00D40C3D" w:rsidRDefault="00CF54D4" w:rsidP="00C42295">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22,824 </w:t>
            </w:r>
          </w:p>
        </w:tc>
        <w:tc>
          <w:tcPr>
            <w:tcW w:w="980" w:type="dxa"/>
            <w:noWrap/>
            <w:hideMark/>
          </w:tcPr>
          <w:p w14:paraId="7928C57F" w14:textId="77777777" w:rsidR="00CF54D4" w:rsidRPr="00D40C3D" w:rsidRDefault="00CF54D4" w:rsidP="00C42295">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5,853 </w:t>
            </w:r>
          </w:p>
        </w:tc>
        <w:tc>
          <w:tcPr>
            <w:tcW w:w="960" w:type="dxa"/>
            <w:noWrap/>
            <w:hideMark/>
          </w:tcPr>
          <w:p w14:paraId="2C2D87A8" w14:textId="77777777" w:rsidR="00CF54D4" w:rsidRPr="00D40C3D" w:rsidRDefault="00CF54D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925.2</w:t>
            </w:r>
          </w:p>
        </w:tc>
        <w:tc>
          <w:tcPr>
            <w:tcW w:w="865" w:type="dxa"/>
            <w:noWrap/>
            <w:hideMark/>
          </w:tcPr>
          <w:p w14:paraId="69BA0EDF" w14:textId="77777777" w:rsidR="00CF54D4" w:rsidRPr="00D40C3D" w:rsidRDefault="00CF54D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8.1</w:t>
            </w:r>
          </w:p>
        </w:tc>
        <w:tc>
          <w:tcPr>
            <w:tcW w:w="1055" w:type="dxa"/>
            <w:noWrap/>
            <w:hideMark/>
          </w:tcPr>
          <w:p w14:paraId="21D96EDC" w14:textId="77777777" w:rsidR="00CF54D4" w:rsidRPr="00D40C3D" w:rsidRDefault="00CF54D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2.1</w:t>
            </w:r>
          </w:p>
        </w:tc>
        <w:tc>
          <w:tcPr>
            <w:tcW w:w="960" w:type="dxa"/>
            <w:noWrap/>
            <w:hideMark/>
          </w:tcPr>
          <w:p w14:paraId="2D7EAC57" w14:textId="77777777" w:rsidR="00CF54D4" w:rsidRPr="00D40C3D" w:rsidRDefault="00CF54D4" w:rsidP="00C42295">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53.8</w:t>
            </w:r>
          </w:p>
        </w:tc>
      </w:tr>
    </w:tbl>
    <w:p w14:paraId="6B29731D" w14:textId="5D4B1D1C" w:rsidR="00CF54D4" w:rsidRDefault="00CF54D4" w:rsidP="009B1F23"/>
    <w:p w14:paraId="26A71F5D" w14:textId="69D96F63" w:rsidR="00D34C5A" w:rsidRDefault="002C613A" w:rsidP="00DD798F">
      <w:pPr>
        <w:pStyle w:val="Heading3"/>
      </w:pPr>
      <w:bookmarkStart w:id="65" w:name="_Toc138188556"/>
      <w:r>
        <w:t>INDOOR AIR QUALITY</w:t>
      </w:r>
      <w:bookmarkEnd w:id="65"/>
    </w:p>
    <w:p w14:paraId="551EDCAB" w14:textId="03A45054" w:rsidR="00DD798F" w:rsidRDefault="00DD798F" w:rsidP="009B1F23">
      <w:pPr>
        <w:rPr>
          <w:color w:val="FF0000"/>
        </w:rPr>
      </w:pPr>
      <w:r w:rsidRPr="00812783">
        <w:rPr>
          <w:color w:val="FF0000"/>
        </w:rPr>
        <w:t>Describe findings</w:t>
      </w:r>
    </w:p>
    <w:p w14:paraId="04A6FB28" w14:textId="1CFD0D20" w:rsidR="00EB3618" w:rsidRPr="00EB3618" w:rsidRDefault="00EB3618" w:rsidP="009B1F23">
      <w:pPr>
        <w:rPr>
          <w:i/>
          <w:iCs/>
          <w:color w:val="000000" w:themeColor="text1"/>
        </w:rPr>
      </w:pPr>
      <w:r w:rsidRPr="00EB3618">
        <w:rPr>
          <w:i/>
          <w:iCs/>
          <w:color w:val="000000" w:themeColor="text1"/>
        </w:rPr>
        <w:t>Example</w:t>
      </w:r>
    </w:p>
    <w:p w14:paraId="637287E8" w14:textId="24D33E70" w:rsidR="0024727E" w:rsidRDefault="0024727E" w:rsidP="009B1F23">
      <w:r w:rsidRPr="00D40C3D">
        <w:rPr>
          <w:color w:val="000000" w:themeColor="text1"/>
        </w:rPr>
        <w:t>The measurement for indoor air quality is done using a CO</w:t>
      </w:r>
      <w:r w:rsidRPr="00D40C3D">
        <w:rPr>
          <w:color w:val="000000" w:themeColor="text1"/>
          <w:vertAlign w:val="subscript"/>
        </w:rPr>
        <w:t>2</w:t>
      </w:r>
      <w:r w:rsidRPr="00D40C3D">
        <w:rPr>
          <w:color w:val="000000" w:themeColor="text1"/>
        </w:rPr>
        <w:t xml:space="preserve"> sensor. In most buildings CO</w:t>
      </w:r>
      <w:r w:rsidRPr="00D40C3D">
        <w:rPr>
          <w:color w:val="000000" w:themeColor="text1"/>
          <w:vertAlign w:val="subscript"/>
        </w:rPr>
        <w:t>2</w:t>
      </w:r>
      <w:r w:rsidRPr="00D40C3D">
        <w:rPr>
          <w:color w:val="000000" w:themeColor="text1"/>
        </w:rPr>
        <w:t xml:space="preserve"> sensors are installed in the return duct of the air conditioning system. The indoor air quality measured in </w:t>
      </w:r>
      <w:r>
        <w:rPr>
          <w:color w:val="000000" w:themeColor="text1"/>
        </w:rPr>
        <w:t xml:space="preserve">the building </w:t>
      </w:r>
      <w:r w:rsidRPr="00D40C3D">
        <w:rPr>
          <w:color w:val="000000" w:themeColor="text1"/>
        </w:rPr>
        <w:t>is within the range of 1</w:t>
      </w:r>
      <w:r>
        <w:rPr>
          <w:color w:val="000000" w:themeColor="text1"/>
        </w:rPr>
        <w:t>58</w:t>
      </w:r>
      <w:r w:rsidRPr="00D40C3D">
        <w:rPr>
          <w:color w:val="000000" w:themeColor="text1"/>
        </w:rPr>
        <w:t xml:space="preserve"> and </w:t>
      </w:r>
      <w:r>
        <w:rPr>
          <w:color w:val="000000" w:themeColor="text1"/>
        </w:rPr>
        <w:t>381</w:t>
      </w:r>
      <w:r w:rsidRPr="00D40C3D">
        <w:rPr>
          <w:color w:val="000000" w:themeColor="text1"/>
        </w:rPr>
        <w:t xml:space="preserve">ppm. The maximum allowable reading in a room is </w:t>
      </w:r>
      <w:r w:rsidRPr="00D40C3D">
        <w:rPr>
          <w:color w:val="000000" w:themeColor="text1"/>
        </w:rPr>
        <w:lastRenderedPageBreak/>
        <w:t>1000ppm after which the air in the room will become stale and will make the occupants feel sleepy due to lack of oxygen and fresh air.</w:t>
      </w:r>
    </w:p>
    <w:p w14:paraId="1EF5FA02" w14:textId="51AA6AD9" w:rsidR="00DD798F" w:rsidRDefault="00DD798F" w:rsidP="0024727E">
      <w:pPr>
        <w:jc w:val="center"/>
      </w:pPr>
      <w:r>
        <w:rPr>
          <w:noProof/>
        </w:rPr>
        <mc:AlternateContent>
          <mc:Choice Requires="wps">
            <w:drawing>
              <wp:anchor distT="0" distB="0" distL="114300" distR="114300" simplePos="0" relativeHeight="251706368" behindDoc="0" locked="0" layoutInCell="1" allowOverlap="1" wp14:anchorId="33C93546" wp14:editId="6B91737C">
                <wp:simplePos x="0" y="0"/>
                <wp:positionH relativeFrom="margin">
                  <wp:align>center</wp:align>
                </wp:positionH>
                <wp:positionV relativeFrom="paragraph">
                  <wp:posOffset>24765</wp:posOffset>
                </wp:positionV>
                <wp:extent cx="3265553" cy="1081687"/>
                <wp:effectExtent l="0" t="647700" r="0" b="652145"/>
                <wp:wrapNone/>
                <wp:docPr id="1980158621" name="Text Box 1980158621"/>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73C5502A" w14:textId="77777777" w:rsidR="00DD798F" w:rsidRPr="00CB5782" w:rsidRDefault="00DD798F" w:rsidP="00DD798F">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3C93546" id="Text Box 1980158621" o:spid="_x0000_s1056" type="#_x0000_t202" style="position:absolute;left:0;text-align:left;margin-left:0;margin-top:1.95pt;width:257.15pt;height:85.15pt;rotation:-1769669fd;z-index:2517063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GGCswIAAFU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" filled="f" stroked="f">
                <v:textbox>
                  <w:txbxContent>
                    <w:p w14:paraId="73C5502A" w14:textId="77777777" w:rsidR="00DD798F" w:rsidRPr="00CB5782" w:rsidRDefault="00DD798F" w:rsidP="00DD798F">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3F5605">
        <w:rPr>
          <w:noProof/>
          <w:color w:val="FF0000"/>
        </w:rPr>
        <w:drawing>
          <wp:inline distT="0" distB="0" distL="0" distR="0" wp14:anchorId="1D6187B3" wp14:editId="2BA0FC27">
            <wp:extent cx="3048000" cy="1441450"/>
            <wp:effectExtent l="0" t="0" r="0" b="6350"/>
            <wp:docPr id="7197" name="Chart 7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BD86070" w14:textId="53E224FE" w:rsidR="002C613A" w:rsidRDefault="002C613A" w:rsidP="0024727E">
      <w:pPr>
        <w:pStyle w:val="Heading3"/>
      </w:pPr>
      <w:bookmarkStart w:id="66" w:name="_Toc138188557"/>
      <w:r>
        <w:t>TEMPERATURE AND RELATIVE HUMIDITY</w:t>
      </w:r>
      <w:bookmarkEnd w:id="66"/>
      <w:r>
        <w:t xml:space="preserve"> </w:t>
      </w:r>
    </w:p>
    <w:p w14:paraId="23AF99FA" w14:textId="1ED70D99" w:rsidR="00DD798F" w:rsidRDefault="00DD798F" w:rsidP="009B1F23">
      <w:pPr>
        <w:rPr>
          <w:color w:val="FF0000"/>
        </w:rPr>
      </w:pPr>
      <w:r w:rsidRPr="00812783">
        <w:rPr>
          <w:color w:val="FF0000"/>
        </w:rPr>
        <w:t>Describe findings</w:t>
      </w:r>
    </w:p>
    <w:p w14:paraId="6B5D2D6A" w14:textId="3BFF90DD" w:rsidR="00EB3618" w:rsidRPr="00EB3618" w:rsidRDefault="00EB3618" w:rsidP="0024727E">
      <w:pPr>
        <w:jc w:val="both"/>
        <w:rPr>
          <w:i/>
          <w:iCs/>
        </w:rPr>
      </w:pPr>
      <w:r w:rsidRPr="00EB3618">
        <w:rPr>
          <w:i/>
          <w:iCs/>
        </w:rPr>
        <w:t>Example</w:t>
      </w:r>
    </w:p>
    <w:p w14:paraId="36640184" w14:textId="7C412CB6" w:rsidR="0024727E" w:rsidRPr="00BD5920" w:rsidRDefault="0024727E" w:rsidP="0024727E">
      <w:pPr>
        <w:jc w:val="both"/>
      </w:pPr>
      <w:r w:rsidRPr="00BD5920">
        <w:t>The temperature and relative humidity levels for each space w</w:t>
      </w:r>
      <w:r>
        <w:t>ere</w:t>
      </w:r>
      <w:r w:rsidRPr="00BD5920">
        <w:t xml:space="preserve"> measured using temperature logger at selected area to represent the level of cooling and moisture content of the workspace. The minimum temperature is 1</w:t>
      </w:r>
      <w:r>
        <w:t>9</w:t>
      </w:r>
      <w:r w:rsidRPr="00BD5920">
        <w:t>.3</w:t>
      </w:r>
      <w:r w:rsidRPr="00BD5920">
        <w:rPr>
          <w:rFonts w:ascii="Symbol" w:hAnsi="Symbol" w:cs="Symbol"/>
        </w:rPr>
        <w:t></w:t>
      </w:r>
      <w:r w:rsidRPr="00BD5920">
        <w:t xml:space="preserve">C and relative humidity levels are 50% and 85% respectively. Some areas are too cold and the temperature setting in these areas need to be increased. This could be due to failed control functionality of the VAV boxes or faulty temperature/RH sensors. </w:t>
      </w:r>
    </w:p>
    <w:p w14:paraId="17887215" w14:textId="7912ED79" w:rsidR="0024727E" w:rsidRDefault="0024727E" w:rsidP="0024727E">
      <w:pPr>
        <w:rPr>
          <w:color w:val="FF0000"/>
        </w:rPr>
      </w:pPr>
      <w:r w:rsidRPr="00BD5920">
        <w:t xml:space="preserve">The measured RH of more than 70%, </w:t>
      </w:r>
      <w:proofErr w:type="gramStart"/>
      <w:r w:rsidRPr="00BD5920">
        <w:t>i.e.</w:t>
      </w:r>
      <w:proofErr w:type="gramEnd"/>
      <w:r w:rsidRPr="00BD5920">
        <w:t xml:space="preserve"> high moisture content in the air can lead to mo</w:t>
      </w:r>
      <w:r>
        <w:t>u</w:t>
      </w:r>
      <w:r w:rsidRPr="00BD5920">
        <w:t>ld growth between cold and warm spaces such as door/window openings</w:t>
      </w:r>
      <w:r>
        <w:t>.</w:t>
      </w:r>
    </w:p>
    <w:p w14:paraId="5758A1FA" w14:textId="3B317795" w:rsidR="00DD798F" w:rsidRDefault="00DD798F" w:rsidP="0024727E">
      <w:pPr>
        <w:jc w:val="center"/>
      </w:pPr>
      <w:r>
        <w:rPr>
          <w:noProof/>
        </w:rPr>
        <mc:AlternateContent>
          <mc:Choice Requires="wps">
            <w:drawing>
              <wp:anchor distT="0" distB="0" distL="114300" distR="114300" simplePos="0" relativeHeight="251704320" behindDoc="0" locked="0" layoutInCell="1" allowOverlap="1" wp14:anchorId="24C89BC9" wp14:editId="41B9C22A">
                <wp:simplePos x="0" y="0"/>
                <wp:positionH relativeFrom="margin">
                  <wp:align>center</wp:align>
                </wp:positionH>
                <wp:positionV relativeFrom="paragraph">
                  <wp:posOffset>177165</wp:posOffset>
                </wp:positionV>
                <wp:extent cx="3265553" cy="1081687"/>
                <wp:effectExtent l="0" t="647700" r="0" b="652145"/>
                <wp:wrapNone/>
                <wp:docPr id="29" name="Text Box 29"/>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73B71ED9" w14:textId="77777777" w:rsidR="00DD798F" w:rsidRPr="00CB5782" w:rsidRDefault="00DD798F" w:rsidP="00DD798F">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4C89BC9" id="Text Box 29" o:spid="_x0000_s1057" type="#_x0000_t202" style="position:absolute;left:0;text-align:left;margin-left:0;margin-top:13.95pt;width:257.15pt;height:85.15pt;rotation:-1769669fd;z-index:251704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1ausgIAAFU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" filled="f" stroked="f">
                <v:textbox>
                  <w:txbxContent>
                    <w:p w14:paraId="73B71ED9" w14:textId="77777777" w:rsidR="00DD798F" w:rsidRPr="00CB5782" w:rsidRDefault="00DD798F" w:rsidP="00DD798F">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BD5920">
        <w:rPr>
          <w:noProof/>
        </w:rPr>
        <w:drawing>
          <wp:inline distT="0" distB="0" distL="0" distR="0" wp14:anchorId="1F945D0C" wp14:editId="30FFA799">
            <wp:extent cx="3543300" cy="1574800"/>
            <wp:effectExtent l="0" t="0" r="0" b="6350"/>
            <wp:docPr id="7171" name="Chart 7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65324A6" w14:textId="52A5FBEE" w:rsidR="00DD798F" w:rsidRDefault="00DD798F" w:rsidP="009B1F23"/>
    <w:p w14:paraId="42F6D8E0" w14:textId="44BEB70C" w:rsidR="00DD798F" w:rsidRDefault="00DD798F" w:rsidP="0024727E">
      <w:pPr>
        <w:jc w:val="center"/>
      </w:pPr>
      <w:r>
        <w:rPr>
          <w:noProof/>
        </w:rPr>
        <mc:AlternateContent>
          <mc:Choice Requires="wps">
            <w:drawing>
              <wp:anchor distT="0" distB="0" distL="114300" distR="114300" simplePos="0" relativeHeight="251708416" behindDoc="0" locked="0" layoutInCell="1" allowOverlap="1" wp14:anchorId="20F07F56" wp14:editId="389C545A">
                <wp:simplePos x="0" y="0"/>
                <wp:positionH relativeFrom="margin">
                  <wp:posOffset>1433831</wp:posOffset>
                </wp:positionH>
                <wp:positionV relativeFrom="paragraph">
                  <wp:posOffset>104776</wp:posOffset>
                </wp:positionV>
                <wp:extent cx="3265553" cy="1081687"/>
                <wp:effectExtent l="0" t="647700" r="0" b="652145"/>
                <wp:wrapNone/>
                <wp:docPr id="1504850553" name="Text Box 1504850553"/>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6561CF1E" w14:textId="77777777" w:rsidR="00DD798F" w:rsidRPr="00CB5782" w:rsidRDefault="00DD798F" w:rsidP="00DD798F">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0F07F56" id="Text Box 1504850553" o:spid="_x0000_s1058" type="#_x0000_t202" style="position:absolute;left:0;text-align:left;margin-left:112.9pt;margin-top:8.25pt;width:257.15pt;height:85.15pt;rotation:-1769669fd;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pBWsgIAAFU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" filled="f" stroked="f">
                <v:textbox>
                  <w:txbxContent>
                    <w:p w14:paraId="6561CF1E" w14:textId="77777777" w:rsidR="00DD798F" w:rsidRPr="00CB5782" w:rsidRDefault="00DD798F" w:rsidP="00DD798F">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BD5920">
        <w:rPr>
          <w:noProof/>
        </w:rPr>
        <w:drawing>
          <wp:inline distT="0" distB="0" distL="0" distR="0" wp14:anchorId="5A26AF1D" wp14:editId="3FFD4838">
            <wp:extent cx="3587750" cy="1606550"/>
            <wp:effectExtent l="0" t="0" r="12700" b="12700"/>
            <wp:docPr id="7174" name="Chart 7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C6D0171" w14:textId="26C80FAF" w:rsidR="002C613A" w:rsidRDefault="002C613A" w:rsidP="00DD798F">
      <w:pPr>
        <w:pStyle w:val="Heading3"/>
      </w:pPr>
      <w:bookmarkStart w:id="67" w:name="_Toc138188558"/>
      <w:r w:rsidRPr="00DD798F">
        <w:t>OBSERVATION AND FINDINGS</w:t>
      </w:r>
      <w:bookmarkEnd w:id="67"/>
    </w:p>
    <w:p w14:paraId="4D2E64AD" w14:textId="48A777F5" w:rsidR="007F4066" w:rsidRDefault="007F4066" w:rsidP="007F4066">
      <w:pPr>
        <w:spacing w:after="120" w:line="276" w:lineRule="auto"/>
        <w:jc w:val="both"/>
        <w:rPr>
          <w:rFonts w:cstheme="minorHAnsi"/>
        </w:rPr>
      </w:pPr>
      <w:r>
        <w:rPr>
          <w:rFonts w:cstheme="minorHAnsi"/>
        </w:rPr>
        <w:t xml:space="preserve">From the air conditioning and ventilation energy audit works, it can be concluded as the following: </w:t>
      </w:r>
    </w:p>
    <w:p w14:paraId="07D92122" w14:textId="77777777" w:rsidR="007F4066" w:rsidRDefault="007F4066" w:rsidP="007F4066">
      <w:pPr>
        <w:pStyle w:val="ListParagraph"/>
        <w:numPr>
          <w:ilvl w:val="0"/>
          <w:numId w:val="10"/>
        </w:numPr>
        <w:spacing w:after="120" w:line="276" w:lineRule="auto"/>
        <w:jc w:val="both"/>
        <w:rPr>
          <w:rFonts w:cstheme="minorHAnsi"/>
        </w:rPr>
      </w:pPr>
      <w:r>
        <w:rPr>
          <w:rFonts w:cstheme="minorHAnsi"/>
        </w:rPr>
        <w:lastRenderedPageBreak/>
        <w:t>The condition of the AHU plantroom needs to be improved as some plantroom 4 was found to be very dusty. This may cause the filters to get dirty very fast and load the AHU blower fan. Maintenance is done periodically.</w:t>
      </w:r>
    </w:p>
    <w:p w14:paraId="2FD8D87D" w14:textId="77777777" w:rsidR="007F4066" w:rsidRDefault="007F4066" w:rsidP="007F4066">
      <w:pPr>
        <w:pStyle w:val="ListParagraph"/>
        <w:numPr>
          <w:ilvl w:val="0"/>
          <w:numId w:val="10"/>
        </w:numPr>
        <w:spacing w:after="120" w:line="276" w:lineRule="auto"/>
        <w:jc w:val="both"/>
        <w:rPr>
          <w:rFonts w:cstheme="minorHAnsi"/>
        </w:rPr>
      </w:pPr>
      <w:r>
        <w:rPr>
          <w:rFonts w:cstheme="minorHAnsi"/>
        </w:rPr>
        <w:t>It was noted that condensation was seen in a few parts along the ducting. Source of the leakage or problem should be rectified immediately in order to reduce energy losses through loss of cooling.</w:t>
      </w:r>
    </w:p>
    <w:p w14:paraId="2CF603A9" w14:textId="77777777" w:rsidR="007F4066" w:rsidRDefault="007F4066" w:rsidP="007F4066">
      <w:pPr>
        <w:pStyle w:val="ListParagraph"/>
        <w:numPr>
          <w:ilvl w:val="0"/>
          <w:numId w:val="10"/>
        </w:numPr>
        <w:spacing w:after="120" w:line="276" w:lineRule="auto"/>
        <w:jc w:val="both"/>
        <w:rPr>
          <w:rFonts w:cstheme="minorHAnsi"/>
        </w:rPr>
      </w:pPr>
      <w:r>
        <w:rPr>
          <w:rFonts w:cstheme="minorHAnsi"/>
        </w:rPr>
        <w:t>The need to compensate the centralized cooling with ACSU, shows that there is insufficient cooling provided by the centralized cooling system and the system needs to be reviewed.</w:t>
      </w:r>
    </w:p>
    <w:p w14:paraId="74F73279" w14:textId="77777777" w:rsidR="007F4066" w:rsidRDefault="007F4066" w:rsidP="007F4066">
      <w:pPr>
        <w:pStyle w:val="ListParagraph"/>
        <w:numPr>
          <w:ilvl w:val="0"/>
          <w:numId w:val="10"/>
        </w:numPr>
        <w:spacing w:after="120" w:line="276" w:lineRule="auto"/>
        <w:jc w:val="both"/>
        <w:rPr>
          <w:rFonts w:cstheme="minorHAnsi"/>
        </w:rPr>
      </w:pPr>
      <w:r>
        <w:rPr>
          <w:rFonts w:cstheme="minorHAnsi"/>
        </w:rPr>
        <w:t>All air conditioning areas have automatic door closers and doors are always kept closed.</w:t>
      </w:r>
    </w:p>
    <w:p w14:paraId="4BA8FA4F" w14:textId="491AADBE" w:rsidR="00DD798F" w:rsidRPr="007F4066" w:rsidRDefault="007F4066" w:rsidP="00DD798F">
      <w:pPr>
        <w:pStyle w:val="ListParagraph"/>
        <w:numPr>
          <w:ilvl w:val="0"/>
          <w:numId w:val="10"/>
        </w:numPr>
        <w:spacing w:after="120" w:line="276" w:lineRule="auto"/>
        <w:jc w:val="both"/>
        <w:rPr>
          <w:rFonts w:cstheme="minorHAnsi"/>
        </w:rPr>
      </w:pPr>
      <w:r>
        <w:rPr>
          <w:rFonts w:cstheme="minorHAnsi"/>
        </w:rPr>
        <w:t>The room temperatures are sufficient at time of audit but there have been complaints that it gets too warm when there are many people in the waiting area.</w:t>
      </w:r>
      <w:bookmarkEnd w:id="62"/>
    </w:p>
    <w:p w14:paraId="785892FD" w14:textId="0EBFB04A" w:rsidR="0034268E" w:rsidRDefault="0034268E" w:rsidP="00DD798F">
      <w:pPr>
        <w:pStyle w:val="Heading20"/>
      </w:pPr>
      <w:bookmarkStart w:id="68" w:name="_Toc138188559"/>
      <w:r>
        <w:t>LIGHTING SYSTEM</w:t>
      </w:r>
      <w:bookmarkEnd w:id="68"/>
    </w:p>
    <w:p w14:paraId="5470C464" w14:textId="276D6826" w:rsidR="002C613A" w:rsidRDefault="002C613A" w:rsidP="00DD798F">
      <w:pPr>
        <w:pStyle w:val="Heading3"/>
      </w:pPr>
      <w:bookmarkStart w:id="69" w:name="_Toc138188560"/>
      <w:r>
        <w:t>SYSTEM DESCRIPTION</w:t>
      </w:r>
      <w:bookmarkEnd w:id="69"/>
    </w:p>
    <w:p w14:paraId="411FD2AF" w14:textId="652CC78C" w:rsidR="00CB1CD5" w:rsidRPr="00CB1CD5" w:rsidRDefault="00CB1CD5" w:rsidP="00CB1CD5">
      <w:pPr>
        <w:rPr>
          <w:lang w:val="en-US" w:eastAsia="ja-JP"/>
        </w:rPr>
      </w:pPr>
      <w:r>
        <w:rPr>
          <w:lang w:val="en-US" w:eastAsia="ja-JP"/>
        </w:rPr>
        <w:t>The different types of lighting equipment and quantity is listed in the table below.</w:t>
      </w:r>
    </w:p>
    <w:tbl>
      <w:tblPr>
        <w:tblStyle w:val="GridTable1Light-Accent21"/>
        <w:tblW w:w="9564" w:type="dxa"/>
        <w:jc w:val="center"/>
        <w:tblLook w:val="04A0" w:firstRow="1" w:lastRow="0" w:firstColumn="1" w:lastColumn="0" w:noHBand="0" w:noVBand="1"/>
      </w:tblPr>
      <w:tblGrid>
        <w:gridCol w:w="3382"/>
        <w:gridCol w:w="2337"/>
        <w:gridCol w:w="787"/>
        <w:gridCol w:w="1143"/>
        <w:gridCol w:w="622"/>
        <w:gridCol w:w="1293"/>
      </w:tblGrid>
      <w:tr w:rsidR="006619FC" w:rsidRPr="001F5A02" w14:paraId="1BD69A64" w14:textId="77777777" w:rsidTr="006619FC">
        <w:trPr>
          <w:cnfStyle w:val="100000000000" w:firstRow="1" w:lastRow="0" w:firstColumn="0" w:lastColumn="0" w:oddVBand="0" w:evenVBand="0" w:oddHBand="0" w:evenHBand="0" w:firstRowFirstColumn="0" w:firstRowLastColumn="0" w:lastRowFirstColumn="0" w:lastRowLastColumn="0"/>
          <w:trHeight w:val="402"/>
          <w:tblHeader/>
          <w:jc w:val="center"/>
        </w:trPr>
        <w:tc>
          <w:tcPr>
            <w:cnfStyle w:val="001000000000" w:firstRow="0" w:lastRow="0" w:firstColumn="1" w:lastColumn="0" w:oddVBand="0" w:evenVBand="0" w:oddHBand="0" w:evenHBand="0" w:firstRowFirstColumn="0" w:firstRowLastColumn="0" w:lastRowFirstColumn="0" w:lastRowLastColumn="0"/>
            <w:tcW w:w="3382" w:type="dxa"/>
          </w:tcPr>
          <w:p w14:paraId="114218B7" w14:textId="77777777" w:rsidR="006619FC" w:rsidRPr="001F5A02" w:rsidRDefault="006619FC" w:rsidP="003A7EDD">
            <w:pPr>
              <w:rPr>
                <w:rFonts w:eastAsia="Times New Roman" w:cs="Arial"/>
                <w:sz w:val="20"/>
                <w:szCs w:val="20"/>
                <w:lang w:val="en-MY" w:eastAsia="en-MY"/>
              </w:rPr>
            </w:pPr>
            <w:r>
              <w:rPr>
                <w:rFonts w:eastAsia="Times New Roman" w:cs="Arial"/>
                <w:sz w:val="20"/>
                <w:szCs w:val="20"/>
                <w:lang w:val="en-MY" w:eastAsia="en-MY"/>
              </w:rPr>
              <w:t>Picture</w:t>
            </w:r>
          </w:p>
        </w:tc>
        <w:tc>
          <w:tcPr>
            <w:tcW w:w="2337" w:type="dxa"/>
            <w:noWrap/>
            <w:hideMark/>
          </w:tcPr>
          <w:p w14:paraId="2FBAD9E8" w14:textId="77777777" w:rsidR="006619FC" w:rsidRPr="001F5A02" w:rsidRDefault="006619FC" w:rsidP="003A7ED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Lamp Type</w:t>
            </w:r>
          </w:p>
        </w:tc>
        <w:tc>
          <w:tcPr>
            <w:tcW w:w="787" w:type="dxa"/>
            <w:noWrap/>
            <w:hideMark/>
          </w:tcPr>
          <w:p w14:paraId="2E466051" w14:textId="77777777" w:rsidR="006619FC" w:rsidRPr="001F5A02" w:rsidRDefault="006619FC" w:rsidP="003A7ED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Lamp (W)</w:t>
            </w:r>
          </w:p>
        </w:tc>
        <w:tc>
          <w:tcPr>
            <w:tcW w:w="1143" w:type="dxa"/>
            <w:noWrap/>
            <w:hideMark/>
          </w:tcPr>
          <w:p w14:paraId="5CE9BE65" w14:textId="77777777" w:rsidR="006619FC" w:rsidRPr="001F5A02" w:rsidRDefault="006619FC" w:rsidP="003A7ED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Ballast (W)</w:t>
            </w:r>
          </w:p>
        </w:tc>
        <w:tc>
          <w:tcPr>
            <w:tcW w:w="622" w:type="dxa"/>
          </w:tcPr>
          <w:p w14:paraId="0E3A00A9" w14:textId="77777777" w:rsidR="006619FC" w:rsidRPr="001F5A02" w:rsidRDefault="006619FC" w:rsidP="003A7ED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Qty</w:t>
            </w:r>
          </w:p>
        </w:tc>
        <w:tc>
          <w:tcPr>
            <w:tcW w:w="1293" w:type="dxa"/>
            <w:noWrap/>
            <w:hideMark/>
          </w:tcPr>
          <w:p w14:paraId="6238104F" w14:textId="77777777" w:rsidR="006619FC" w:rsidRPr="001F5A02" w:rsidRDefault="006619FC" w:rsidP="003A7ED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Area Used</w:t>
            </w:r>
          </w:p>
        </w:tc>
      </w:tr>
      <w:tr w:rsidR="006619FC" w:rsidRPr="001F5A02" w14:paraId="5B535932" w14:textId="77777777" w:rsidTr="006619FC">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12EDB331" w14:textId="77777777" w:rsidR="006619FC" w:rsidRPr="001F5A02" w:rsidRDefault="006619FC" w:rsidP="003A7EDD">
            <w:pPr>
              <w:jc w:val="center"/>
              <w:rPr>
                <w:rFonts w:eastAsia="Times New Roman" w:cs="Arial"/>
                <w:sz w:val="20"/>
                <w:szCs w:val="20"/>
                <w:lang w:val="en-MY" w:eastAsia="en-MY"/>
              </w:rPr>
            </w:pPr>
            <w:r>
              <w:rPr>
                <w:noProof/>
                <w:lang w:val="en-GB" w:eastAsia="en-GB"/>
              </w:rPr>
              <w:drawing>
                <wp:inline distT="0" distB="0" distL="0" distR="0" wp14:anchorId="2ECEEC28" wp14:editId="154DA91C">
                  <wp:extent cx="1009650" cy="431800"/>
                  <wp:effectExtent l="0" t="0" r="0" b="6350"/>
                  <wp:docPr id="233" name="Picture 233" descr="http://www.lalighting.com/wp-content/uploads/2013/04/FPA2X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ttp://www.lalighting.com/wp-content/uploads/2013/04/FPA2X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09688" cy="431816"/>
                          </a:xfrm>
                          <a:prstGeom prst="rect">
                            <a:avLst/>
                          </a:prstGeom>
                          <a:noFill/>
                          <a:ln>
                            <a:noFill/>
                          </a:ln>
                        </pic:spPr>
                      </pic:pic>
                    </a:graphicData>
                  </a:graphic>
                </wp:inline>
              </w:drawing>
            </w:r>
            <w:r>
              <w:rPr>
                <w:noProof/>
                <w:lang w:val="en-GB" w:eastAsia="en-GB"/>
              </w:rPr>
              <w:t xml:space="preserve"> </w:t>
            </w:r>
          </w:p>
        </w:tc>
        <w:tc>
          <w:tcPr>
            <w:tcW w:w="2337" w:type="dxa"/>
            <w:noWrap/>
            <w:hideMark/>
          </w:tcPr>
          <w:p w14:paraId="44000F81" w14:textId="77777777" w:rsidR="006619FC" w:rsidRPr="001F5A02" w:rsidRDefault="006619FC" w:rsidP="003A7ED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2 x 4 recessed</w:t>
            </w:r>
            <w:r>
              <w:rPr>
                <w:rFonts w:eastAsia="Times New Roman" w:cs="Arial"/>
                <w:sz w:val="20"/>
                <w:szCs w:val="20"/>
                <w:lang w:val="en-MY" w:eastAsia="en-MY"/>
              </w:rPr>
              <w:t xml:space="preserve"> with full reflectors</w:t>
            </w:r>
          </w:p>
        </w:tc>
        <w:tc>
          <w:tcPr>
            <w:tcW w:w="787" w:type="dxa"/>
            <w:noWrap/>
            <w:hideMark/>
          </w:tcPr>
          <w:p w14:paraId="515FA440" w14:textId="77777777" w:rsidR="006619FC" w:rsidRPr="001F5A02" w:rsidRDefault="006619FC" w:rsidP="003A7ED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36</w:t>
            </w:r>
          </w:p>
        </w:tc>
        <w:tc>
          <w:tcPr>
            <w:tcW w:w="1143" w:type="dxa"/>
            <w:noWrap/>
            <w:hideMark/>
          </w:tcPr>
          <w:p w14:paraId="5D2D03AA" w14:textId="77777777" w:rsidR="006619FC" w:rsidRPr="001F5A02" w:rsidRDefault="006619FC" w:rsidP="003A7ED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8</w:t>
            </w:r>
          </w:p>
        </w:tc>
        <w:tc>
          <w:tcPr>
            <w:tcW w:w="622" w:type="dxa"/>
          </w:tcPr>
          <w:p w14:paraId="22F2777D" w14:textId="77777777" w:rsidR="006619FC" w:rsidRPr="001F5A02" w:rsidRDefault="006619FC" w:rsidP="003A7ED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350</w:t>
            </w:r>
          </w:p>
        </w:tc>
        <w:tc>
          <w:tcPr>
            <w:tcW w:w="1293" w:type="dxa"/>
            <w:noWrap/>
            <w:hideMark/>
          </w:tcPr>
          <w:p w14:paraId="4ADEAB02" w14:textId="401089F9" w:rsidR="006619FC" w:rsidRPr="001F5A02" w:rsidRDefault="006619FC" w:rsidP="003A7ED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Office, Laboratory</w:t>
            </w:r>
          </w:p>
        </w:tc>
      </w:tr>
      <w:tr w:rsidR="006619FC" w:rsidRPr="001F5A02" w14:paraId="5DC79B27" w14:textId="77777777" w:rsidTr="006619FC">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2791BB77" w14:textId="0DE72914" w:rsidR="006619FC" w:rsidRPr="001F5A02" w:rsidRDefault="006619FC" w:rsidP="00665134">
            <w:pPr>
              <w:jc w:val="center"/>
              <w:rPr>
                <w:rFonts w:eastAsia="Times New Roman" w:cs="Arial"/>
                <w:sz w:val="20"/>
                <w:szCs w:val="20"/>
                <w:lang w:eastAsia="en-MY"/>
              </w:rPr>
            </w:pPr>
            <w:r>
              <w:rPr>
                <w:noProof/>
                <w:lang w:val="en-GB" w:eastAsia="en-GB"/>
              </w:rPr>
              <w:drawing>
                <wp:inline distT="0" distB="0" distL="0" distR="0" wp14:anchorId="55551694" wp14:editId="4A6E6E79">
                  <wp:extent cx="742950" cy="557213"/>
                  <wp:effectExtent l="0" t="0" r="0" b="0"/>
                  <wp:docPr id="232" name="Picture 232" descr="http://www.akitasmexico.com/wp-content/uploads/2014/08/kitchen-fluorescent-light-fixt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itasmexico.com/wp-content/uploads/2014/08/kitchen-fluorescent-light-fixtures.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47613" cy="560710"/>
                          </a:xfrm>
                          <a:prstGeom prst="rect">
                            <a:avLst/>
                          </a:prstGeom>
                          <a:noFill/>
                          <a:ln>
                            <a:noFill/>
                          </a:ln>
                        </pic:spPr>
                      </pic:pic>
                    </a:graphicData>
                  </a:graphic>
                </wp:inline>
              </w:drawing>
            </w:r>
          </w:p>
        </w:tc>
        <w:tc>
          <w:tcPr>
            <w:tcW w:w="2337" w:type="dxa"/>
            <w:noWrap/>
          </w:tcPr>
          <w:p w14:paraId="1CD19814" w14:textId="6E9D9C88" w:rsidR="006619FC" w:rsidRDefault="006619FC" w:rsidP="003A7ED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1 x 4 recessed with prismatic diffuser</w:t>
            </w:r>
          </w:p>
        </w:tc>
        <w:tc>
          <w:tcPr>
            <w:tcW w:w="787" w:type="dxa"/>
            <w:noWrap/>
          </w:tcPr>
          <w:p w14:paraId="2FC3F48F" w14:textId="77777777" w:rsidR="006619FC" w:rsidRDefault="006619FC" w:rsidP="003A7ED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36</w:t>
            </w:r>
          </w:p>
        </w:tc>
        <w:tc>
          <w:tcPr>
            <w:tcW w:w="1143" w:type="dxa"/>
            <w:noWrap/>
          </w:tcPr>
          <w:p w14:paraId="0B89DBC2" w14:textId="77777777" w:rsidR="006619FC" w:rsidRDefault="006619FC" w:rsidP="003A7ED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8</w:t>
            </w:r>
          </w:p>
        </w:tc>
        <w:tc>
          <w:tcPr>
            <w:tcW w:w="622" w:type="dxa"/>
          </w:tcPr>
          <w:p w14:paraId="42C051BB" w14:textId="77777777" w:rsidR="006619FC" w:rsidRPr="001F5A02" w:rsidRDefault="006619FC" w:rsidP="003A7ED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3350</w:t>
            </w:r>
          </w:p>
        </w:tc>
        <w:tc>
          <w:tcPr>
            <w:tcW w:w="1293" w:type="dxa"/>
            <w:noWrap/>
          </w:tcPr>
          <w:p w14:paraId="670C4BDF" w14:textId="04387BE4" w:rsidR="006619FC" w:rsidRDefault="006619FC" w:rsidP="003A7ED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val="en-MY" w:eastAsia="en-MY"/>
              </w:rPr>
              <w:t>Staircase, Corridors</w:t>
            </w:r>
            <w:r>
              <w:rPr>
                <w:rFonts w:eastAsia="Times New Roman" w:cs="Arial"/>
                <w:sz w:val="20"/>
                <w:szCs w:val="20"/>
                <w:lang w:eastAsia="en-MY"/>
              </w:rPr>
              <w:t xml:space="preserve"> </w:t>
            </w:r>
          </w:p>
        </w:tc>
      </w:tr>
      <w:tr w:rsidR="006619FC" w:rsidRPr="001F5A02" w14:paraId="00962B29" w14:textId="77777777" w:rsidTr="006619FC">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4D980BA5" w14:textId="77777777" w:rsidR="006619FC" w:rsidRDefault="006619FC" w:rsidP="003A7EDD">
            <w:pPr>
              <w:jc w:val="center"/>
              <w:rPr>
                <w:noProof/>
                <w:lang w:val="en-GB" w:eastAsia="en-GB"/>
              </w:rPr>
            </w:pPr>
            <w:r>
              <w:rPr>
                <w:noProof/>
                <w:lang w:val="en-GB" w:eastAsia="en-GB"/>
              </w:rPr>
              <w:drawing>
                <wp:inline distT="0" distB="0" distL="0" distR="0" wp14:anchorId="68A2B28F" wp14:editId="072280E2">
                  <wp:extent cx="615889" cy="463550"/>
                  <wp:effectExtent l="0" t="0" r="0" b="0"/>
                  <wp:docPr id="7231" name="Picture 7231" descr="http://www.hatoshop.eu/media/catalog/product/cache/1/image/9df78eab33525d08d6e5fb8d27136e95/t/l/tl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atoshop.eu/media/catalog/product/cache/1/image/9df78eab33525d08d6e5fb8d27136e95/t/l/tlo_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4206" cy="469810"/>
                          </a:xfrm>
                          <a:prstGeom prst="rect">
                            <a:avLst/>
                          </a:prstGeom>
                          <a:noFill/>
                          <a:ln>
                            <a:noFill/>
                          </a:ln>
                        </pic:spPr>
                      </pic:pic>
                    </a:graphicData>
                  </a:graphic>
                </wp:inline>
              </w:drawing>
            </w:r>
          </w:p>
        </w:tc>
        <w:tc>
          <w:tcPr>
            <w:tcW w:w="2337" w:type="dxa"/>
            <w:noWrap/>
          </w:tcPr>
          <w:p w14:paraId="5D03A908" w14:textId="44D047DA" w:rsidR="006619FC" w:rsidRPr="001F5A02" w:rsidRDefault="006619FC" w:rsidP="003A7ED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 xml:space="preserve">1 x </w:t>
            </w:r>
            <w:r>
              <w:rPr>
                <w:rFonts w:eastAsia="Times New Roman" w:cs="Arial"/>
                <w:sz w:val="20"/>
                <w:szCs w:val="20"/>
                <w:lang w:val="en-MY" w:eastAsia="en-MY"/>
              </w:rPr>
              <w:t>4 bare channel</w:t>
            </w:r>
          </w:p>
        </w:tc>
        <w:tc>
          <w:tcPr>
            <w:tcW w:w="787" w:type="dxa"/>
            <w:noWrap/>
          </w:tcPr>
          <w:p w14:paraId="70788DEA" w14:textId="77777777" w:rsidR="006619FC" w:rsidRPr="001F5A02" w:rsidRDefault="006619FC" w:rsidP="003A7ED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36</w:t>
            </w:r>
          </w:p>
        </w:tc>
        <w:tc>
          <w:tcPr>
            <w:tcW w:w="1143" w:type="dxa"/>
            <w:noWrap/>
          </w:tcPr>
          <w:p w14:paraId="5BE94D6E" w14:textId="77777777" w:rsidR="006619FC" w:rsidRPr="001F5A02" w:rsidRDefault="006619FC" w:rsidP="003A7ED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8</w:t>
            </w:r>
          </w:p>
        </w:tc>
        <w:tc>
          <w:tcPr>
            <w:tcW w:w="622" w:type="dxa"/>
          </w:tcPr>
          <w:p w14:paraId="204C65E1" w14:textId="77777777" w:rsidR="006619FC" w:rsidRPr="001F5A02" w:rsidRDefault="006619FC" w:rsidP="003A7ED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300</w:t>
            </w:r>
          </w:p>
        </w:tc>
        <w:tc>
          <w:tcPr>
            <w:tcW w:w="1293" w:type="dxa"/>
            <w:noWrap/>
          </w:tcPr>
          <w:p w14:paraId="2DED3850" w14:textId="475D9A2C" w:rsidR="006619FC" w:rsidRPr="001F5A02" w:rsidRDefault="006619FC" w:rsidP="003A7ED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Car park</w:t>
            </w:r>
          </w:p>
        </w:tc>
      </w:tr>
      <w:tr w:rsidR="006619FC" w:rsidRPr="001F5A02" w14:paraId="019B3C69" w14:textId="77777777" w:rsidTr="006619FC">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1C026C0F" w14:textId="77777777" w:rsidR="006619FC" w:rsidRPr="001F5A02" w:rsidRDefault="006619FC" w:rsidP="003A7EDD">
            <w:pPr>
              <w:jc w:val="center"/>
              <w:rPr>
                <w:rFonts w:eastAsia="Times New Roman" w:cs="Arial"/>
                <w:sz w:val="20"/>
                <w:szCs w:val="20"/>
                <w:lang w:val="en-MY" w:eastAsia="en-MY"/>
              </w:rPr>
            </w:pPr>
            <w:r>
              <w:rPr>
                <w:noProof/>
                <w:lang w:val="en-GB" w:eastAsia="en-GB"/>
              </w:rPr>
              <w:drawing>
                <wp:inline distT="0" distB="0" distL="0" distR="0" wp14:anchorId="24A63223" wp14:editId="02092531">
                  <wp:extent cx="251750" cy="393700"/>
                  <wp:effectExtent l="0" t="0" r="0" b="6350"/>
                  <wp:docPr id="226" name="Picture 226" descr="http://www.lightingandmaintenancesolutions.com/wp-content/uploads/2013/12/CFL-Bul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lightingandmaintenancesolutions.com/wp-content/uploads/2013/12/CFL-Bulb.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6790" cy="401582"/>
                          </a:xfrm>
                          <a:prstGeom prst="rect">
                            <a:avLst/>
                          </a:prstGeom>
                          <a:noFill/>
                          <a:ln>
                            <a:noFill/>
                          </a:ln>
                        </pic:spPr>
                      </pic:pic>
                    </a:graphicData>
                  </a:graphic>
                </wp:inline>
              </w:drawing>
            </w:r>
          </w:p>
        </w:tc>
        <w:tc>
          <w:tcPr>
            <w:tcW w:w="2337" w:type="dxa"/>
            <w:noWrap/>
            <w:hideMark/>
          </w:tcPr>
          <w:p w14:paraId="23F83CB7" w14:textId="2F8B05D1" w:rsidR="006619FC" w:rsidRPr="001F5A02" w:rsidRDefault="00665134" w:rsidP="003A7ED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noProof/>
              </w:rPr>
              <mc:AlternateContent>
                <mc:Choice Requires="wps">
                  <w:drawing>
                    <wp:anchor distT="0" distB="0" distL="114300" distR="114300" simplePos="0" relativeHeight="251726848" behindDoc="0" locked="0" layoutInCell="1" allowOverlap="1" wp14:anchorId="0BC5E98F" wp14:editId="49EB5774">
                      <wp:simplePos x="0" y="0"/>
                      <wp:positionH relativeFrom="margin">
                        <wp:posOffset>-813434</wp:posOffset>
                      </wp:positionH>
                      <wp:positionV relativeFrom="paragraph">
                        <wp:posOffset>-683261</wp:posOffset>
                      </wp:positionV>
                      <wp:extent cx="3265553" cy="1081687"/>
                      <wp:effectExtent l="0" t="647700" r="0" b="652145"/>
                      <wp:wrapNone/>
                      <wp:docPr id="577713692" name="Text Box 577713692"/>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586984C4" w14:textId="77777777" w:rsidR="00665134" w:rsidRPr="00CB5782" w:rsidRDefault="00665134" w:rsidP="00665134">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BC5E98F" id="Text Box 577713692" o:spid="_x0000_s1059" type="#_x0000_t202" style="position:absolute;margin-left:-64.05pt;margin-top:-53.8pt;width:257.15pt;height:85.15pt;rotation:-1769669fd;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4RnsgIAAFU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" filled="f" stroked="f">
                      <v:textbox>
                        <w:txbxContent>
                          <w:p w14:paraId="586984C4" w14:textId="77777777" w:rsidR="00665134" w:rsidRPr="00CB5782" w:rsidRDefault="00665134" w:rsidP="00665134">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6619FC" w:rsidRPr="001F5A02">
              <w:rPr>
                <w:rFonts w:eastAsia="Times New Roman" w:cs="Arial"/>
                <w:sz w:val="20"/>
                <w:szCs w:val="20"/>
                <w:lang w:val="en-MY" w:eastAsia="en-MY"/>
              </w:rPr>
              <w:t>CFL</w:t>
            </w:r>
          </w:p>
        </w:tc>
        <w:tc>
          <w:tcPr>
            <w:tcW w:w="787" w:type="dxa"/>
            <w:noWrap/>
            <w:hideMark/>
          </w:tcPr>
          <w:p w14:paraId="053DFF7B" w14:textId="77777777" w:rsidR="006619FC" w:rsidRPr="001F5A02" w:rsidRDefault="006619FC" w:rsidP="003A7ED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18</w:t>
            </w:r>
          </w:p>
        </w:tc>
        <w:tc>
          <w:tcPr>
            <w:tcW w:w="1143" w:type="dxa"/>
            <w:noWrap/>
            <w:hideMark/>
          </w:tcPr>
          <w:p w14:paraId="367EB5FD" w14:textId="77777777" w:rsidR="006619FC" w:rsidRPr="001F5A02" w:rsidRDefault="006619FC" w:rsidP="003A7ED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w:t>
            </w:r>
          </w:p>
        </w:tc>
        <w:tc>
          <w:tcPr>
            <w:tcW w:w="622" w:type="dxa"/>
          </w:tcPr>
          <w:p w14:paraId="361871C1" w14:textId="77777777" w:rsidR="006619FC" w:rsidRPr="001F5A02" w:rsidRDefault="006619FC" w:rsidP="003A7ED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60</w:t>
            </w:r>
          </w:p>
        </w:tc>
        <w:tc>
          <w:tcPr>
            <w:tcW w:w="1293" w:type="dxa"/>
            <w:noWrap/>
            <w:hideMark/>
          </w:tcPr>
          <w:p w14:paraId="62D0DC2B" w14:textId="56302FA4" w:rsidR="006619FC" w:rsidRPr="001F5A02" w:rsidRDefault="006619FC" w:rsidP="003A7ED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Lobby, Lifts</w:t>
            </w:r>
          </w:p>
        </w:tc>
      </w:tr>
      <w:tr w:rsidR="006619FC" w:rsidRPr="001F5A02" w14:paraId="52F47077" w14:textId="77777777" w:rsidTr="006619FC">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3B693301" w14:textId="77777777" w:rsidR="006619FC" w:rsidRPr="001F5A02" w:rsidRDefault="006619FC" w:rsidP="003A7EDD">
            <w:pPr>
              <w:jc w:val="center"/>
              <w:rPr>
                <w:rFonts w:eastAsia="Times New Roman" w:cs="Arial"/>
                <w:sz w:val="20"/>
                <w:szCs w:val="20"/>
                <w:lang w:val="en-MY" w:eastAsia="en-MY"/>
              </w:rPr>
            </w:pPr>
            <w:r>
              <w:rPr>
                <w:noProof/>
                <w:lang w:val="en-GB" w:eastAsia="en-GB"/>
              </w:rPr>
              <w:drawing>
                <wp:inline distT="0" distB="0" distL="0" distR="0" wp14:anchorId="64EEB2D0" wp14:editId="2912C6BC">
                  <wp:extent cx="444500" cy="444500"/>
                  <wp:effectExtent l="0" t="0" r="0" b="0"/>
                  <wp:docPr id="7216" name="Picture 7216" descr="http://www.seewide.com.my/webshaper/pcm/pictures/Products/philips-par38-120c-sp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eewide.com.my/webshaper/pcm/pictures/Products/philips-par38-120c-sp_large.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4742" cy="444742"/>
                          </a:xfrm>
                          <a:prstGeom prst="rect">
                            <a:avLst/>
                          </a:prstGeom>
                          <a:noFill/>
                          <a:ln>
                            <a:noFill/>
                          </a:ln>
                        </pic:spPr>
                      </pic:pic>
                    </a:graphicData>
                  </a:graphic>
                </wp:inline>
              </w:drawing>
            </w:r>
          </w:p>
        </w:tc>
        <w:tc>
          <w:tcPr>
            <w:tcW w:w="2337" w:type="dxa"/>
            <w:noWrap/>
            <w:hideMark/>
          </w:tcPr>
          <w:p w14:paraId="4DD6834F" w14:textId="77777777" w:rsidR="006619FC" w:rsidRPr="001F5A02" w:rsidRDefault="006619FC" w:rsidP="003A7ED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PAR</w:t>
            </w:r>
          </w:p>
        </w:tc>
        <w:tc>
          <w:tcPr>
            <w:tcW w:w="787" w:type="dxa"/>
            <w:noWrap/>
            <w:hideMark/>
          </w:tcPr>
          <w:p w14:paraId="397839C1" w14:textId="77777777" w:rsidR="006619FC" w:rsidRPr="001F5A02" w:rsidRDefault="006619FC" w:rsidP="003A7ED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6</w:t>
            </w:r>
            <w:r w:rsidRPr="001F5A02">
              <w:rPr>
                <w:rFonts w:eastAsia="Times New Roman" w:cs="Arial"/>
                <w:sz w:val="20"/>
                <w:szCs w:val="20"/>
                <w:lang w:val="en-MY" w:eastAsia="en-MY"/>
              </w:rPr>
              <w:t>0</w:t>
            </w:r>
          </w:p>
        </w:tc>
        <w:tc>
          <w:tcPr>
            <w:tcW w:w="1143" w:type="dxa"/>
            <w:noWrap/>
            <w:hideMark/>
          </w:tcPr>
          <w:p w14:paraId="544C629A" w14:textId="77777777" w:rsidR="006619FC" w:rsidRPr="001F5A02" w:rsidRDefault="006619FC" w:rsidP="003A7ED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w:t>
            </w:r>
          </w:p>
        </w:tc>
        <w:tc>
          <w:tcPr>
            <w:tcW w:w="622" w:type="dxa"/>
          </w:tcPr>
          <w:p w14:paraId="116F7E59" w14:textId="77777777" w:rsidR="006619FC" w:rsidRDefault="006619FC" w:rsidP="003A7ED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15</w:t>
            </w:r>
          </w:p>
        </w:tc>
        <w:tc>
          <w:tcPr>
            <w:tcW w:w="1293" w:type="dxa"/>
            <w:noWrap/>
            <w:hideMark/>
          </w:tcPr>
          <w:p w14:paraId="7D4ECBFC" w14:textId="7CFC6A9F" w:rsidR="006619FC" w:rsidRPr="001F5A02" w:rsidRDefault="006619FC" w:rsidP="003A7ED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Rooftop</w:t>
            </w:r>
          </w:p>
        </w:tc>
      </w:tr>
      <w:tr w:rsidR="006619FC" w:rsidRPr="001F5A02" w14:paraId="2C7C1613" w14:textId="77777777" w:rsidTr="006619FC">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068B710E" w14:textId="77777777" w:rsidR="006619FC" w:rsidRDefault="006619FC" w:rsidP="003A7EDD">
            <w:pPr>
              <w:jc w:val="center"/>
              <w:rPr>
                <w:noProof/>
                <w:lang w:val="en-GB" w:eastAsia="en-GB"/>
              </w:rPr>
            </w:pPr>
            <w:r>
              <w:rPr>
                <w:noProof/>
                <w:lang w:val="en-GB" w:eastAsia="en-GB"/>
              </w:rPr>
              <w:drawing>
                <wp:inline distT="0" distB="0" distL="0" distR="0" wp14:anchorId="4AD106E6" wp14:editId="0CAE81A6">
                  <wp:extent cx="615950" cy="615950"/>
                  <wp:effectExtent l="0" t="0" r="0" b="0"/>
                  <wp:docPr id="234" name="Picture 234" descr="http://protechelectrical.com.fj/products/Colored-Incandescent-Bul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rotechelectrical.com.fj/products/Colored-Incandescent-Bulb.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5950" cy="615950"/>
                          </a:xfrm>
                          <a:prstGeom prst="rect">
                            <a:avLst/>
                          </a:prstGeom>
                          <a:noFill/>
                          <a:ln>
                            <a:noFill/>
                          </a:ln>
                        </pic:spPr>
                      </pic:pic>
                    </a:graphicData>
                  </a:graphic>
                </wp:inline>
              </w:drawing>
            </w:r>
          </w:p>
        </w:tc>
        <w:tc>
          <w:tcPr>
            <w:tcW w:w="2337" w:type="dxa"/>
            <w:noWrap/>
          </w:tcPr>
          <w:p w14:paraId="2E7CE82D" w14:textId="77777777" w:rsidR="006619FC" w:rsidRPr="001F5A02" w:rsidRDefault="006619FC" w:rsidP="003A7ED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Incandescent</w:t>
            </w:r>
          </w:p>
        </w:tc>
        <w:tc>
          <w:tcPr>
            <w:tcW w:w="787" w:type="dxa"/>
            <w:noWrap/>
          </w:tcPr>
          <w:p w14:paraId="08E3C1C5" w14:textId="77777777" w:rsidR="006619FC" w:rsidRDefault="006619FC" w:rsidP="003A7ED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100</w:t>
            </w:r>
          </w:p>
        </w:tc>
        <w:tc>
          <w:tcPr>
            <w:tcW w:w="1143" w:type="dxa"/>
            <w:noWrap/>
          </w:tcPr>
          <w:p w14:paraId="248D579E" w14:textId="77777777" w:rsidR="006619FC" w:rsidRDefault="006619FC" w:rsidP="003A7ED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p>
        </w:tc>
        <w:tc>
          <w:tcPr>
            <w:tcW w:w="622" w:type="dxa"/>
          </w:tcPr>
          <w:p w14:paraId="5D6712F3" w14:textId="77777777" w:rsidR="006619FC" w:rsidRDefault="006619FC" w:rsidP="003A7ED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80</w:t>
            </w:r>
          </w:p>
        </w:tc>
        <w:tc>
          <w:tcPr>
            <w:tcW w:w="1293" w:type="dxa"/>
            <w:noWrap/>
          </w:tcPr>
          <w:p w14:paraId="564EEA37" w14:textId="77777777" w:rsidR="006619FC" w:rsidRDefault="006619FC" w:rsidP="003A7ED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 xml:space="preserve">Decorative lighting for Foyer, Building Façade </w:t>
            </w:r>
          </w:p>
        </w:tc>
      </w:tr>
      <w:tr w:rsidR="006619FC" w:rsidRPr="001F5A02" w14:paraId="2E06537B" w14:textId="77777777" w:rsidTr="006619FC">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2F67A56E" w14:textId="77777777" w:rsidR="006619FC" w:rsidRDefault="006619FC" w:rsidP="003A7EDD">
            <w:pPr>
              <w:jc w:val="center"/>
              <w:rPr>
                <w:noProof/>
                <w:lang w:val="en-GB" w:eastAsia="en-GB"/>
              </w:rPr>
            </w:pPr>
            <w:r>
              <w:rPr>
                <w:noProof/>
                <w:lang w:val="en-GB" w:eastAsia="en-GB"/>
              </w:rPr>
              <w:drawing>
                <wp:inline distT="0" distB="0" distL="0" distR="0" wp14:anchorId="0B0C154C" wp14:editId="12294A82">
                  <wp:extent cx="431800" cy="431800"/>
                  <wp:effectExtent l="0" t="0" r="6350" b="6350"/>
                  <wp:docPr id="235" name="Picture 235" descr="http://safamedical.com/images/medicalfurniture/examination/3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famedical.com/images/medicalfurniture/examination/307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p>
        </w:tc>
        <w:tc>
          <w:tcPr>
            <w:tcW w:w="2337" w:type="dxa"/>
            <w:noWrap/>
          </w:tcPr>
          <w:p w14:paraId="36422E39" w14:textId="77777777" w:rsidR="006619FC" w:rsidRDefault="006619FC" w:rsidP="003A7ED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PAR</w:t>
            </w:r>
          </w:p>
        </w:tc>
        <w:tc>
          <w:tcPr>
            <w:tcW w:w="787" w:type="dxa"/>
            <w:noWrap/>
          </w:tcPr>
          <w:p w14:paraId="23F42291" w14:textId="77777777" w:rsidR="006619FC" w:rsidRDefault="006619FC" w:rsidP="003A7ED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60</w:t>
            </w:r>
          </w:p>
        </w:tc>
        <w:tc>
          <w:tcPr>
            <w:tcW w:w="1143" w:type="dxa"/>
            <w:noWrap/>
          </w:tcPr>
          <w:p w14:paraId="67DED0B1" w14:textId="77777777" w:rsidR="006619FC" w:rsidRDefault="006619FC" w:rsidP="003A7ED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p>
        </w:tc>
        <w:tc>
          <w:tcPr>
            <w:tcW w:w="622" w:type="dxa"/>
          </w:tcPr>
          <w:p w14:paraId="69F90318" w14:textId="77777777" w:rsidR="006619FC" w:rsidRDefault="006619FC" w:rsidP="003A7ED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80</w:t>
            </w:r>
          </w:p>
        </w:tc>
        <w:tc>
          <w:tcPr>
            <w:tcW w:w="1293" w:type="dxa"/>
            <w:noWrap/>
          </w:tcPr>
          <w:p w14:paraId="10F8A609" w14:textId="5B3045FF" w:rsidR="006619FC" w:rsidRDefault="006619FC" w:rsidP="003A7ED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proofErr w:type="spellStart"/>
            <w:r>
              <w:rPr>
                <w:rFonts w:eastAsia="Times New Roman" w:cs="Arial"/>
                <w:sz w:val="20"/>
                <w:szCs w:val="20"/>
                <w:lang w:eastAsia="en-MY"/>
              </w:rPr>
              <w:t>Tasklight</w:t>
            </w:r>
            <w:proofErr w:type="spellEnd"/>
          </w:p>
        </w:tc>
      </w:tr>
    </w:tbl>
    <w:p w14:paraId="324A6018" w14:textId="77777777" w:rsidR="006619FC" w:rsidRDefault="006619FC" w:rsidP="006619FC">
      <w:pPr>
        <w:rPr>
          <w:lang w:val="en-US" w:eastAsia="ja-JP"/>
        </w:rPr>
      </w:pPr>
    </w:p>
    <w:p w14:paraId="38E30244" w14:textId="7FBDB539" w:rsidR="006619FC" w:rsidRDefault="00665134" w:rsidP="006619FC">
      <w:pPr>
        <w:rPr>
          <w:lang w:val="en-US" w:eastAsia="ja-JP"/>
        </w:rPr>
      </w:pPr>
      <w:r>
        <w:rPr>
          <w:noProof/>
        </w:rPr>
        <mc:AlternateContent>
          <mc:Choice Requires="wps">
            <w:drawing>
              <wp:anchor distT="0" distB="0" distL="114300" distR="114300" simplePos="0" relativeHeight="251728896" behindDoc="0" locked="0" layoutInCell="1" allowOverlap="1" wp14:anchorId="05603474" wp14:editId="2BDE4F82">
                <wp:simplePos x="0" y="0"/>
                <wp:positionH relativeFrom="margin">
                  <wp:align>center</wp:align>
                </wp:positionH>
                <wp:positionV relativeFrom="paragraph">
                  <wp:posOffset>352425</wp:posOffset>
                </wp:positionV>
                <wp:extent cx="3265553" cy="1081687"/>
                <wp:effectExtent l="0" t="647700" r="0" b="652145"/>
                <wp:wrapNone/>
                <wp:docPr id="839775642" name="Text Box 839775642"/>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036AF8DF" w14:textId="77777777" w:rsidR="00665134" w:rsidRPr="00665134" w:rsidRDefault="00665134" w:rsidP="00665134">
                            <w:pPr>
                              <w:tabs>
                                <w:tab w:val="left" w:pos="360"/>
                                <w:tab w:val="left" w:pos="630"/>
                              </w:tabs>
                              <w:spacing w:after="0" w:line="276" w:lineRule="auto"/>
                              <w:jc w:val="center"/>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65134">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5603474" id="Text Box 839775642" o:spid="_x0000_s1060" type="#_x0000_t202" style="position:absolute;margin-left:0;margin-top:27.75pt;width:257.15pt;height:85.15pt;rotation:-1769669fd;z-index:251728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" filled="f" stroked="f">
                <v:textbox>
                  <w:txbxContent>
                    <w:p w14:paraId="036AF8DF" w14:textId="77777777" w:rsidR="00665134" w:rsidRPr="00665134" w:rsidRDefault="00665134" w:rsidP="00665134">
                      <w:pPr>
                        <w:tabs>
                          <w:tab w:val="left" w:pos="360"/>
                          <w:tab w:val="left" w:pos="630"/>
                        </w:tabs>
                        <w:spacing w:after="0" w:line="276" w:lineRule="auto"/>
                        <w:jc w:val="center"/>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65134">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6619FC">
        <w:rPr>
          <w:lang w:val="en-US" w:eastAsia="ja-JP"/>
        </w:rPr>
        <w:t>The</w:t>
      </w:r>
      <w:r>
        <w:rPr>
          <w:lang w:val="en-US" w:eastAsia="ja-JP"/>
        </w:rPr>
        <w:t xml:space="preserve"> lighting</w:t>
      </w:r>
      <w:r w:rsidR="006619FC">
        <w:rPr>
          <w:lang w:val="en-US" w:eastAsia="ja-JP"/>
        </w:rPr>
        <w:t xml:space="preserve"> operati</w:t>
      </w:r>
      <w:r>
        <w:rPr>
          <w:lang w:val="en-US" w:eastAsia="ja-JP"/>
        </w:rPr>
        <w:t>ng</w:t>
      </w:r>
      <w:r w:rsidR="006619FC">
        <w:rPr>
          <w:lang w:val="en-US" w:eastAsia="ja-JP"/>
        </w:rPr>
        <w:t xml:space="preserve"> </w:t>
      </w:r>
      <w:r>
        <w:rPr>
          <w:lang w:val="en-US" w:eastAsia="ja-JP"/>
        </w:rPr>
        <w:t>schedule</w:t>
      </w:r>
      <w:r w:rsidR="006619FC">
        <w:rPr>
          <w:lang w:val="en-US" w:eastAsia="ja-JP"/>
        </w:rPr>
        <w:t xml:space="preserve"> of the building is listed below in the table.</w:t>
      </w:r>
    </w:p>
    <w:tbl>
      <w:tblPr>
        <w:tblStyle w:val="GridTable3-Accent514"/>
        <w:tblW w:w="0" w:type="auto"/>
        <w:jc w:val="center"/>
        <w:tblLook w:val="04A0" w:firstRow="1" w:lastRow="0" w:firstColumn="1" w:lastColumn="0" w:noHBand="0" w:noVBand="1"/>
      </w:tblPr>
      <w:tblGrid>
        <w:gridCol w:w="966"/>
        <w:gridCol w:w="3214"/>
        <w:gridCol w:w="1035"/>
        <w:gridCol w:w="1036"/>
      </w:tblGrid>
      <w:tr w:rsidR="006619FC" w:rsidRPr="00A24499" w14:paraId="2383A830" w14:textId="77777777" w:rsidTr="00665134">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966" w:type="dxa"/>
            <w:vMerge w:val="restart"/>
          </w:tcPr>
          <w:p w14:paraId="56BF736D" w14:textId="77777777" w:rsidR="006619FC" w:rsidRPr="00A24499" w:rsidRDefault="006619FC" w:rsidP="003A7EDD">
            <w:pPr>
              <w:jc w:val="center"/>
              <w:rPr>
                <w:sz w:val="20"/>
                <w:szCs w:val="20"/>
              </w:rPr>
            </w:pPr>
            <w:r w:rsidRPr="00A24499">
              <w:rPr>
                <w:sz w:val="20"/>
                <w:szCs w:val="20"/>
              </w:rPr>
              <w:t>No</w:t>
            </w:r>
          </w:p>
        </w:tc>
        <w:tc>
          <w:tcPr>
            <w:tcW w:w="3214" w:type="dxa"/>
            <w:vMerge w:val="restart"/>
          </w:tcPr>
          <w:p w14:paraId="09BBF83D" w14:textId="41E02CB1" w:rsidR="006619FC" w:rsidRPr="00A24499" w:rsidRDefault="006619FC" w:rsidP="003A7EDD">
            <w:pPr>
              <w:jc w:val="both"/>
              <w:cnfStyle w:val="100000000000" w:firstRow="1" w:lastRow="0" w:firstColumn="0" w:lastColumn="0" w:oddVBand="0" w:evenVBand="0" w:oddHBand="0" w:evenHBand="0" w:firstRowFirstColumn="0" w:firstRowLastColumn="0" w:lastRowFirstColumn="0" w:lastRowLastColumn="0"/>
              <w:rPr>
                <w:sz w:val="20"/>
                <w:szCs w:val="20"/>
              </w:rPr>
            </w:pPr>
            <w:r w:rsidRPr="00A24499">
              <w:rPr>
                <w:sz w:val="20"/>
                <w:szCs w:val="20"/>
              </w:rPr>
              <w:t>Description</w:t>
            </w:r>
          </w:p>
        </w:tc>
        <w:tc>
          <w:tcPr>
            <w:tcW w:w="2071" w:type="dxa"/>
            <w:gridSpan w:val="2"/>
          </w:tcPr>
          <w:p w14:paraId="0B2EF542" w14:textId="77777777" w:rsidR="006619FC" w:rsidRPr="00A24499" w:rsidRDefault="006619FC" w:rsidP="003A7EDD">
            <w:pPr>
              <w:cnfStyle w:val="100000000000" w:firstRow="1" w:lastRow="0" w:firstColumn="0" w:lastColumn="0" w:oddVBand="0" w:evenVBand="0" w:oddHBand="0" w:evenHBand="0" w:firstRowFirstColumn="0" w:firstRowLastColumn="0" w:lastRowFirstColumn="0" w:lastRowLastColumn="0"/>
              <w:rPr>
                <w:sz w:val="20"/>
                <w:szCs w:val="20"/>
              </w:rPr>
            </w:pPr>
            <w:r w:rsidRPr="00A24499">
              <w:rPr>
                <w:sz w:val="20"/>
                <w:szCs w:val="20"/>
              </w:rPr>
              <w:t>Operation Hours</w:t>
            </w:r>
          </w:p>
        </w:tc>
      </w:tr>
      <w:tr w:rsidR="006619FC" w:rsidRPr="00A24499" w14:paraId="58E02ABF" w14:textId="77777777" w:rsidTr="00665134">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966" w:type="dxa"/>
            <w:vMerge/>
          </w:tcPr>
          <w:p w14:paraId="0CD810A8" w14:textId="77777777" w:rsidR="006619FC" w:rsidRPr="00A24499" w:rsidRDefault="006619FC" w:rsidP="003A7EDD">
            <w:pPr>
              <w:jc w:val="center"/>
              <w:rPr>
                <w:sz w:val="20"/>
                <w:szCs w:val="20"/>
              </w:rPr>
            </w:pPr>
          </w:p>
        </w:tc>
        <w:tc>
          <w:tcPr>
            <w:tcW w:w="3214" w:type="dxa"/>
            <w:vMerge/>
          </w:tcPr>
          <w:p w14:paraId="5803C0FD" w14:textId="77777777" w:rsidR="006619FC" w:rsidRPr="00A24499" w:rsidRDefault="006619FC" w:rsidP="003A7EDD">
            <w:pPr>
              <w:jc w:val="both"/>
              <w:cnfStyle w:val="100000000000" w:firstRow="1" w:lastRow="0" w:firstColumn="0" w:lastColumn="0" w:oddVBand="0" w:evenVBand="0" w:oddHBand="0" w:evenHBand="0" w:firstRowFirstColumn="0" w:firstRowLastColumn="0" w:lastRowFirstColumn="0" w:lastRowLastColumn="0"/>
              <w:rPr>
                <w:sz w:val="20"/>
                <w:szCs w:val="20"/>
              </w:rPr>
            </w:pPr>
          </w:p>
        </w:tc>
        <w:tc>
          <w:tcPr>
            <w:tcW w:w="1035" w:type="dxa"/>
          </w:tcPr>
          <w:p w14:paraId="230FA073" w14:textId="77777777" w:rsidR="006619FC" w:rsidRPr="00A24499" w:rsidRDefault="006619FC" w:rsidP="003A7EDD">
            <w:pPr>
              <w:cnfStyle w:val="100000000000" w:firstRow="1" w:lastRow="0" w:firstColumn="0" w:lastColumn="0" w:oddVBand="0" w:evenVBand="0" w:oddHBand="0" w:evenHBand="0" w:firstRowFirstColumn="0" w:firstRowLastColumn="0" w:lastRowFirstColumn="0" w:lastRowLastColumn="0"/>
              <w:rPr>
                <w:sz w:val="20"/>
                <w:szCs w:val="20"/>
              </w:rPr>
            </w:pPr>
            <w:r w:rsidRPr="00A24499">
              <w:rPr>
                <w:sz w:val="20"/>
                <w:szCs w:val="20"/>
              </w:rPr>
              <w:t>Start</w:t>
            </w:r>
          </w:p>
        </w:tc>
        <w:tc>
          <w:tcPr>
            <w:tcW w:w="1036" w:type="dxa"/>
          </w:tcPr>
          <w:p w14:paraId="298B1CE4" w14:textId="77777777" w:rsidR="006619FC" w:rsidRPr="00A24499" w:rsidRDefault="006619FC" w:rsidP="003A7EDD">
            <w:pPr>
              <w:cnfStyle w:val="100000000000" w:firstRow="1" w:lastRow="0" w:firstColumn="0" w:lastColumn="0" w:oddVBand="0" w:evenVBand="0" w:oddHBand="0" w:evenHBand="0" w:firstRowFirstColumn="0" w:firstRowLastColumn="0" w:lastRowFirstColumn="0" w:lastRowLastColumn="0"/>
              <w:rPr>
                <w:sz w:val="20"/>
                <w:szCs w:val="20"/>
              </w:rPr>
            </w:pPr>
            <w:r w:rsidRPr="00A24499">
              <w:rPr>
                <w:sz w:val="20"/>
                <w:szCs w:val="20"/>
              </w:rPr>
              <w:t>Stop</w:t>
            </w:r>
          </w:p>
        </w:tc>
      </w:tr>
      <w:tr w:rsidR="006619FC" w:rsidRPr="00A24499" w14:paraId="40A354C6" w14:textId="77777777" w:rsidTr="006651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51" w:type="dxa"/>
            <w:gridSpan w:val="4"/>
          </w:tcPr>
          <w:p w14:paraId="2AD4CC03" w14:textId="664AADFF" w:rsidR="006619FC" w:rsidRPr="00A24499" w:rsidRDefault="006619FC" w:rsidP="003A7EDD">
            <w:pPr>
              <w:jc w:val="left"/>
              <w:rPr>
                <w:sz w:val="20"/>
                <w:szCs w:val="20"/>
              </w:rPr>
            </w:pPr>
            <w:r w:rsidRPr="00A24499">
              <w:rPr>
                <w:sz w:val="20"/>
                <w:szCs w:val="20"/>
              </w:rPr>
              <w:t>Main Building</w:t>
            </w:r>
          </w:p>
        </w:tc>
      </w:tr>
      <w:tr w:rsidR="006619FC" w:rsidRPr="00A24499" w14:paraId="620293A8" w14:textId="77777777" w:rsidTr="00665134">
        <w:trPr>
          <w:jc w:val="center"/>
        </w:trPr>
        <w:tc>
          <w:tcPr>
            <w:cnfStyle w:val="001000000000" w:firstRow="0" w:lastRow="0" w:firstColumn="1" w:lastColumn="0" w:oddVBand="0" w:evenVBand="0" w:oddHBand="0" w:evenHBand="0" w:firstRowFirstColumn="0" w:firstRowLastColumn="0" w:lastRowFirstColumn="0" w:lastRowLastColumn="0"/>
            <w:tcW w:w="966" w:type="dxa"/>
          </w:tcPr>
          <w:p w14:paraId="54F806EC" w14:textId="77777777" w:rsidR="006619FC" w:rsidRPr="00A24499" w:rsidRDefault="006619FC" w:rsidP="003A7EDD">
            <w:pPr>
              <w:jc w:val="center"/>
              <w:rPr>
                <w:sz w:val="20"/>
                <w:szCs w:val="20"/>
              </w:rPr>
            </w:pPr>
            <w:r w:rsidRPr="00A24499">
              <w:rPr>
                <w:sz w:val="20"/>
                <w:szCs w:val="20"/>
              </w:rPr>
              <w:t>1</w:t>
            </w:r>
          </w:p>
        </w:tc>
        <w:tc>
          <w:tcPr>
            <w:tcW w:w="3214" w:type="dxa"/>
          </w:tcPr>
          <w:p w14:paraId="4A2E6127" w14:textId="3DF07127" w:rsidR="006619FC" w:rsidRPr="00A24499" w:rsidRDefault="006619FC" w:rsidP="003A7EDD">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Office</w:t>
            </w:r>
          </w:p>
        </w:tc>
        <w:tc>
          <w:tcPr>
            <w:tcW w:w="1035" w:type="dxa"/>
          </w:tcPr>
          <w:p w14:paraId="7051F1B4" w14:textId="77777777" w:rsidR="006619FC" w:rsidRPr="00A24499" w:rsidRDefault="006619FC" w:rsidP="003A7EDD">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w:t>
            </w:r>
            <w:r w:rsidRPr="00A24499">
              <w:rPr>
                <w:sz w:val="20"/>
                <w:szCs w:val="20"/>
              </w:rPr>
              <w:t>:</w:t>
            </w:r>
            <w:r>
              <w:rPr>
                <w:sz w:val="20"/>
                <w:szCs w:val="20"/>
              </w:rPr>
              <w:t>3</w:t>
            </w:r>
            <w:r w:rsidRPr="00A24499">
              <w:rPr>
                <w:sz w:val="20"/>
                <w:szCs w:val="20"/>
              </w:rPr>
              <w:t>0am</w:t>
            </w:r>
          </w:p>
        </w:tc>
        <w:tc>
          <w:tcPr>
            <w:tcW w:w="1036" w:type="dxa"/>
          </w:tcPr>
          <w:p w14:paraId="12B26CBF" w14:textId="77777777" w:rsidR="006619FC" w:rsidRPr="00A24499" w:rsidRDefault="006619FC" w:rsidP="003A7EDD">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17</w:t>
            </w:r>
            <w:r w:rsidRPr="00A24499">
              <w:rPr>
                <w:sz w:val="20"/>
                <w:szCs w:val="20"/>
              </w:rPr>
              <w:t>:</w:t>
            </w:r>
            <w:r>
              <w:rPr>
                <w:sz w:val="20"/>
                <w:szCs w:val="20"/>
              </w:rPr>
              <w:t>3</w:t>
            </w:r>
            <w:r w:rsidRPr="00A24499">
              <w:rPr>
                <w:sz w:val="20"/>
                <w:szCs w:val="20"/>
              </w:rPr>
              <w:t>0</w:t>
            </w:r>
            <w:r>
              <w:rPr>
                <w:sz w:val="20"/>
                <w:szCs w:val="20"/>
              </w:rPr>
              <w:t>p</w:t>
            </w:r>
            <w:r w:rsidRPr="00A24499">
              <w:rPr>
                <w:sz w:val="20"/>
                <w:szCs w:val="20"/>
              </w:rPr>
              <w:t>m</w:t>
            </w:r>
          </w:p>
        </w:tc>
      </w:tr>
      <w:tr w:rsidR="006619FC" w:rsidRPr="00A24499" w14:paraId="1859EAE0" w14:textId="77777777" w:rsidTr="006651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6" w:type="dxa"/>
          </w:tcPr>
          <w:p w14:paraId="6C2795B6" w14:textId="40C55ABB" w:rsidR="006619FC" w:rsidRPr="00A24499" w:rsidRDefault="00D34F45" w:rsidP="003A7EDD">
            <w:pPr>
              <w:jc w:val="center"/>
              <w:rPr>
                <w:sz w:val="20"/>
                <w:szCs w:val="20"/>
              </w:rPr>
            </w:pPr>
            <w:r>
              <w:rPr>
                <w:sz w:val="20"/>
                <w:szCs w:val="20"/>
              </w:rPr>
              <w:t>2</w:t>
            </w:r>
          </w:p>
        </w:tc>
        <w:tc>
          <w:tcPr>
            <w:tcW w:w="3214" w:type="dxa"/>
          </w:tcPr>
          <w:p w14:paraId="45A7539D" w14:textId="77777777" w:rsidR="006619FC" w:rsidRPr="00A24499" w:rsidRDefault="006619FC" w:rsidP="003A7EDD">
            <w:pPr>
              <w:jc w:val="both"/>
              <w:cnfStyle w:val="000000100000" w:firstRow="0" w:lastRow="0" w:firstColumn="0" w:lastColumn="0" w:oddVBand="0" w:evenVBand="0" w:oddHBand="1" w:evenHBand="0" w:firstRowFirstColumn="0" w:firstRowLastColumn="0" w:lastRowFirstColumn="0" w:lastRowLastColumn="0"/>
              <w:rPr>
                <w:sz w:val="20"/>
                <w:szCs w:val="20"/>
              </w:rPr>
            </w:pPr>
            <w:r w:rsidRPr="00A24499">
              <w:rPr>
                <w:sz w:val="20"/>
                <w:szCs w:val="20"/>
              </w:rPr>
              <w:t>Lobby, Walkways</w:t>
            </w:r>
          </w:p>
        </w:tc>
        <w:tc>
          <w:tcPr>
            <w:tcW w:w="1035" w:type="dxa"/>
          </w:tcPr>
          <w:p w14:paraId="3F3F8879" w14:textId="77777777" w:rsidR="006619FC" w:rsidRPr="00A24499" w:rsidRDefault="006619FC" w:rsidP="003A7EDD">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7:00p</w:t>
            </w:r>
            <w:r w:rsidRPr="00A24499">
              <w:rPr>
                <w:sz w:val="20"/>
                <w:szCs w:val="20"/>
              </w:rPr>
              <w:t>m</w:t>
            </w:r>
          </w:p>
        </w:tc>
        <w:tc>
          <w:tcPr>
            <w:tcW w:w="1036" w:type="dxa"/>
          </w:tcPr>
          <w:p w14:paraId="03636D04" w14:textId="04711258" w:rsidR="006619FC" w:rsidRPr="00A24499" w:rsidRDefault="006619FC" w:rsidP="003A7EDD">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w:t>
            </w:r>
            <w:r w:rsidRPr="00A24499">
              <w:rPr>
                <w:sz w:val="20"/>
                <w:szCs w:val="20"/>
              </w:rPr>
              <w:t>:</w:t>
            </w:r>
            <w:r>
              <w:rPr>
                <w:sz w:val="20"/>
                <w:szCs w:val="20"/>
              </w:rPr>
              <w:t>3</w:t>
            </w:r>
            <w:r w:rsidRPr="00A24499">
              <w:rPr>
                <w:sz w:val="20"/>
                <w:szCs w:val="20"/>
              </w:rPr>
              <w:t>0</w:t>
            </w:r>
            <w:r>
              <w:rPr>
                <w:sz w:val="20"/>
                <w:szCs w:val="20"/>
              </w:rPr>
              <w:t>p</w:t>
            </w:r>
            <w:r w:rsidRPr="00A24499">
              <w:rPr>
                <w:sz w:val="20"/>
                <w:szCs w:val="20"/>
              </w:rPr>
              <w:t>m</w:t>
            </w:r>
          </w:p>
        </w:tc>
      </w:tr>
      <w:tr w:rsidR="006619FC" w:rsidRPr="00A24499" w14:paraId="6779F62A" w14:textId="77777777" w:rsidTr="00665134">
        <w:trPr>
          <w:jc w:val="center"/>
        </w:trPr>
        <w:tc>
          <w:tcPr>
            <w:cnfStyle w:val="001000000000" w:firstRow="0" w:lastRow="0" w:firstColumn="1" w:lastColumn="0" w:oddVBand="0" w:evenVBand="0" w:oddHBand="0" w:evenHBand="0" w:firstRowFirstColumn="0" w:firstRowLastColumn="0" w:lastRowFirstColumn="0" w:lastRowLastColumn="0"/>
            <w:tcW w:w="966" w:type="dxa"/>
          </w:tcPr>
          <w:p w14:paraId="4BF83A76" w14:textId="3F8E7E93" w:rsidR="006619FC" w:rsidRPr="00A24499" w:rsidRDefault="00D34F45" w:rsidP="003A7EDD">
            <w:pPr>
              <w:jc w:val="center"/>
              <w:rPr>
                <w:sz w:val="20"/>
                <w:szCs w:val="20"/>
              </w:rPr>
            </w:pPr>
            <w:r>
              <w:rPr>
                <w:sz w:val="20"/>
                <w:szCs w:val="20"/>
              </w:rPr>
              <w:t>3</w:t>
            </w:r>
          </w:p>
        </w:tc>
        <w:tc>
          <w:tcPr>
            <w:tcW w:w="3214" w:type="dxa"/>
          </w:tcPr>
          <w:p w14:paraId="0CE7B143" w14:textId="0C8C5F47" w:rsidR="006619FC" w:rsidRPr="00A24499" w:rsidRDefault="006619FC" w:rsidP="003A7EDD">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Car park</w:t>
            </w:r>
          </w:p>
        </w:tc>
        <w:tc>
          <w:tcPr>
            <w:tcW w:w="1035" w:type="dxa"/>
          </w:tcPr>
          <w:p w14:paraId="2F881C80" w14:textId="70768F36" w:rsidR="006619FC" w:rsidRPr="00A24499" w:rsidRDefault="006619FC" w:rsidP="003A7EDD">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7:00p</w:t>
            </w:r>
            <w:r w:rsidRPr="00A24499">
              <w:rPr>
                <w:sz w:val="20"/>
                <w:szCs w:val="20"/>
              </w:rPr>
              <w:t>m</w:t>
            </w:r>
          </w:p>
        </w:tc>
        <w:tc>
          <w:tcPr>
            <w:tcW w:w="1036" w:type="dxa"/>
          </w:tcPr>
          <w:p w14:paraId="13BA2714" w14:textId="09B252C0" w:rsidR="006619FC" w:rsidRPr="00A24499" w:rsidRDefault="006619FC" w:rsidP="003A7EDD">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w:t>
            </w:r>
            <w:r w:rsidRPr="00A24499">
              <w:rPr>
                <w:sz w:val="20"/>
                <w:szCs w:val="20"/>
              </w:rPr>
              <w:t>:00am</w:t>
            </w:r>
          </w:p>
        </w:tc>
      </w:tr>
    </w:tbl>
    <w:p w14:paraId="6DCFC4D8" w14:textId="06622F50" w:rsidR="006619FC" w:rsidRPr="006619FC" w:rsidRDefault="006619FC" w:rsidP="006619FC">
      <w:pPr>
        <w:rPr>
          <w:lang w:val="en-US" w:eastAsia="ja-JP"/>
        </w:rPr>
      </w:pPr>
    </w:p>
    <w:p w14:paraId="669A7B16" w14:textId="77777777" w:rsidR="0024727E" w:rsidRPr="002C613A" w:rsidRDefault="0024727E" w:rsidP="0024727E">
      <w:pPr>
        <w:pStyle w:val="Heading3"/>
      </w:pPr>
      <w:bookmarkStart w:id="70" w:name="_Toc138188561"/>
      <w:r>
        <w:lastRenderedPageBreak/>
        <w:t>LUX LEVEL</w:t>
      </w:r>
      <w:bookmarkEnd w:id="70"/>
    </w:p>
    <w:p w14:paraId="243F32C0" w14:textId="492A5DFB" w:rsidR="00DD798F" w:rsidRDefault="00DD798F" w:rsidP="009B1F23">
      <w:pPr>
        <w:rPr>
          <w:color w:val="FF0000"/>
        </w:rPr>
      </w:pPr>
      <w:r w:rsidRPr="00812783">
        <w:rPr>
          <w:color w:val="FF0000"/>
        </w:rPr>
        <w:t>Describe findings</w:t>
      </w:r>
    </w:p>
    <w:p w14:paraId="7593E948" w14:textId="4FA4B1AD" w:rsidR="00EB3618" w:rsidRPr="00EB3618" w:rsidRDefault="00EB3618" w:rsidP="00EB3618">
      <w:pPr>
        <w:jc w:val="both"/>
        <w:rPr>
          <w:i/>
          <w:iCs/>
        </w:rPr>
      </w:pPr>
      <w:r w:rsidRPr="00EB3618">
        <w:rPr>
          <w:i/>
          <w:iCs/>
        </w:rPr>
        <w:t>Example</w:t>
      </w:r>
    </w:p>
    <w:p w14:paraId="55108D6D" w14:textId="48449DCE" w:rsidR="00EB3618" w:rsidRDefault="00EB3618" w:rsidP="00EB3618">
      <w:pPr>
        <w:jc w:val="both"/>
      </w:pPr>
      <w:r w:rsidRPr="002C5BE2">
        <w:t xml:space="preserve">The lux levels for each space </w:t>
      </w:r>
      <w:proofErr w:type="gramStart"/>
      <w:r w:rsidRPr="002C5BE2">
        <w:t>was</w:t>
      </w:r>
      <w:proofErr w:type="gramEnd"/>
      <w:r w:rsidRPr="002C5BE2">
        <w:t xml:space="preserve"> measured using a lux meter to indicate the level of lighting the occupants receive in the workspace. The average lighting levels in the</w:t>
      </w:r>
      <w:r>
        <w:t xml:space="preserve"> office space is 240 lux</w:t>
      </w:r>
      <w:r w:rsidRPr="002C5BE2">
        <w:t xml:space="preserve">. The maximum lighting level recorded is </w:t>
      </w:r>
      <w:r>
        <w:t>1052</w:t>
      </w:r>
      <w:r w:rsidRPr="002C5BE2">
        <w:t xml:space="preserve"> lux </w:t>
      </w:r>
      <w:r>
        <w:t xml:space="preserve">in one of the </w:t>
      </w:r>
      <w:r w:rsidR="002B54CA">
        <w:t>offices</w:t>
      </w:r>
      <w:r>
        <w:t xml:space="preserve"> which </w:t>
      </w:r>
      <w:r w:rsidRPr="002C5BE2">
        <w:t xml:space="preserve">is </w:t>
      </w:r>
      <w:r>
        <w:t>more than sufficient than</w:t>
      </w:r>
      <w:r w:rsidRPr="002C5BE2">
        <w:t xml:space="preserve"> the recommended values stipulated in the MS1525</w:t>
      </w:r>
      <w:r>
        <w:t>:2019</w:t>
      </w:r>
      <w:r w:rsidRPr="002C5BE2">
        <w:t xml:space="preserve">, standard. </w:t>
      </w:r>
      <w:r>
        <w:t xml:space="preserve">The average lux levels in the common walkways and lobby </w:t>
      </w:r>
      <w:proofErr w:type="gramStart"/>
      <w:r>
        <w:t>is</w:t>
      </w:r>
      <w:proofErr w:type="gramEnd"/>
      <w:r>
        <w:t xml:space="preserve"> 175. </w:t>
      </w:r>
      <w:r w:rsidRPr="002C5BE2">
        <w:t xml:space="preserve">See Appendix </w:t>
      </w:r>
      <w:r>
        <w:t xml:space="preserve">5 </w:t>
      </w:r>
      <w:r w:rsidRPr="002C5BE2">
        <w:t>for the room lux level readings.</w:t>
      </w:r>
    </w:p>
    <w:p w14:paraId="224F3E2A" w14:textId="38185535" w:rsidR="00EB3618" w:rsidRDefault="00EB3618" w:rsidP="002B54CA">
      <w:pPr>
        <w:jc w:val="both"/>
        <w:rPr>
          <w:color w:val="FF0000"/>
        </w:rPr>
      </w:pPr>
      <w:r>
        <w:t>The car park lighting was upgraded from 36W fluorescent tubes to 18W LED tubes. There is a separate report on the installation with the Facility Manager.</w:t>
      </w:r>
      <w:r w:rsidR="002B54CA">
        <w:t xml:space="preserve"> </w:t>
      </w:r>
      <w:r>
        <w:t>The car park lighting is switched on 24 hours. There is sufficient lighting in the car park for some areas that are compensated with daylight due to openings within the car park area. See Figure 11.</w:t>
      </w:r>
    </w:p>
    <w:p w14:paraId="5B7DD130" w14:textId="7964384D" w:rsidR="0024727E" w:rsidRDefault="0024727E" w:rsidP="0024727E">
      <w:pPr>
        <w:jc w:val="center"/>
      </w:pPr>
      <w:r>
        <w:rPr>
          <w:noProof/>
        </w:rPr>
        <mc:AlternateContent>
          <mc:Choice Requires="wps">
            <w:drawing>
              <wp:anchor distT="0" distB="0" distL="114300" distR="114300" simplePos="0" relativeHeight="251710464" behindDoc="0" locked="0" layoutInCell="1" allowOverlap="1" wp14:anchorId="085F8811" wp14:editId="56781E64">
                <wp:simplePos x="0" y="0"/>
                <wp:positionH relativeFrom="margin">
                  <wp:align>center</wp:align>
                </wp:positionH>
                <wp:positionV relativeFrom="paragraph">
                  <wp:posOffset>203835</wp:posOffset>
                </wp:positionV>
                <wp:extent cx="3265553" cy="1081687"/>
                <wp:effectExtent l="0" t="647700" r="0" b="652145"/>
                <wp:wrapNone/>
                <wp:docPr id="31" name="Text Box 31"/>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00CBA076" w14:textId="77777777" w:rsidR="0024727E" w:rsidRPr="00CB5782" w:rsidRDefault="0024727E" w:rsidP="0024727E">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85F8811" id="Text Box 31" o:spid="_x0000_s1061" type="#_x0000_t202" style="position:absolute;left:0;text-align:left;margin-left:0;margin-top:16.05pt;width:257.15pt;height:85.15pt;rotation:-1769669fd;z-index:251710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" filled="f" stroked="f">
                <v:textbox>
                  <w:txbxContent>
                    <w:p w14:paraId="00CBA076" w14:textId="77777777" w:rsidR="0024727E" w:rsidRPr="00CB5782" w:rsidRDefault="0024727E" w:rsidP="0024727E">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F45980">
        <w:rPr>
          <w:noProof/>
        </w:rPr>
        <w:drawing>
          <wp:inline distT="0" distB="0" distL="0" distR="0" wp14:anchorId="57F8C386" wp14:editId="225E1393">
            <wp:extent cx="3524250" cy="1803400"/>
            <wp:effectExtent l="0" t="0" r="0" b="635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D0F0294" w14:textId="6FE8E39C" w:rsidR="002C613A" w:rsidRDefault="002C613A" w:rsidP="0024727E">
      <w:pPr>
        <w:pStyle w:val="Heading3"/>
      </w:pPr>
      <w:bookmarkStart w:id="71" w:name="_Toc138188562"/>
      <w:r>
        <w:t>OBSERVATION AND FINDINGS</w:t>
      </w:r>
      <w:bookmarkEnd w:id="71"/>
    </w:p>
    <w:p w14:paraId="6FEF056C" w14:textId="291416BA" w:rsidR="002B54CA" w:rsidRDefault="002B54CA" w:rsidP="002B54CA">
      <w:pPr>
        <w:spacing w:after="120" w:line="276" w:lineRule="auto"/>
        <w:jc w:val="both"/>
        <w:rPr>
          <w:rFonts w:cstheme="minorHAnsi"/>
        </w:rPr>
      </w:pPr>
      <w:r>
        <w:rPr>
          <w:rFonts w:cstheme="minorHAnsi"/>
        </w:rPr>
        <w:t xml:space="preserve">From the lighting energy audit works, it can be concluded as the following: </w:t>
      </w:r>
    </w:p>
    <w:p w14:paraId="7EBDDB73" w14:textId="1AEDB8EC" w:rsidR="002B54CA" w:rsidRPr="002B54CA" w:rsidRDefault="002B54CA" w:rsidP="002B54CA">
      <w:pPr>
        <w:pStyle w:val="ListParagraph"/>
        <w:numPr>
          <w:ilvl w:val="0"/>
          <w:numId w:val="12"/>
        </w:numPr>
        <w:rPr>
          <w:lang w:val="en-US" w:eastAsia="ja-JP"/>
        </w:rPr>
      </w:pPr>
      <w:r>
        <w:rPr>
          <w:rFonts w:cstheme="minorHAnsi"/>
        </w:rPr>
        <w:t xml:space="preserve">The number of lights can be reduced for the </w:t>
      </w:r>
      <w:r w:rsidR="00412BB7">
        <w:rPr>
          <w:rFonts w:cstheme="minorHAnsi"/>
        </w:rPr>
        <w:t>over lit</w:t>
      </w:r>
      <w:r>
        <w:rPr>
          <w:rFonts w:cstheme="minorHAnsi"/>
        </w:rPr>
        <w:t xml:space="preserve"> ar</w:t>
      </w:r>
      <w:r w:rsidRPr="002B54CA">
        <w:rPr>
          <w:rFonts w:cstheme="minorHAnsi"/>
        </w:rPr>
        <w:t>eas.</w:t>
      </w:r>
    </w:p>
    <w:p w14:paraId="184E1FF5" w14:textId="7F0C1EDD" w:rsidR="002B54CA" w:rsidRPr="002B54CA" w:rsidRDefault="002B54CA" w:rsidP="002B54CA">
      <w:pPr>
        <w:pStyle w:val="ListParagraph"/>
        <w:numPr>
          <w:ilvl w:val="0"/>
          <w:numId w:val="12"/>
        </w:numPr>
        <w:rPr>
          <w:lang w:val="en-US" w:eastAsia="ja-JP"/>
        </w:rPr>
      </w:pPr>
      <w:r>
        <w:rPr>
          <w:rFonts w:cstheme="minorHAnsi"/>
        </w:rPr>
        <w:t>Car park lighting can be switched off during the day when there is sufficient daylight in the areas closest to the sides of the building openings.</w:t>
      </w:r>
    </w:p>
    <w:p w14:paraId="394B1D8E" w14:textId="41B20E95" w:rsidR="0034268E" w:rsidRDefault="0034268E" w:rsidP="0024727E">
      <w:pPr>
        <w:pStyle w:val="Heading20"/>
      </w:pPr>
      <w:bookmarkStart w:id="72" w:name="_Toc138188563"/>
      <w:r>
        <w:t>VERTICAL TRANSPORT SYSTEM</w:t>
      </w:r>
      <w:bookmarkEnd w:id="72"/>
    </w:p>
    <w:p w14:paraId="0597EC51" w14:textId="77777777" w:rsidR="0024727E" w:rsidRDefault="002C613A" w:rsidP="0024727E">
      <w:pPr>
        <w:pStyle w:val="Heading3"/>
      </w:pPr>
      <w:bookmarkStart w:id="73" w:name="_Toc138188564"/>
      <w:r>
        <w:t>SYSTEM DESCRIPTION</w:t>
      </w:r>
      <w:bookmarkEnd w:id="73"/>
      <w:r w:rsidR="0024727E" w:rsidRPr="0024727E">
        <w:t xml:space="preserve"> </w:t>
      </w:r>
    </w:p>
    <w:p w14:paraId="383A4FC8" w14:textId="570DC591" w:rsidR="005D76E1" w:rsidRDefault="005D76E1" w:rsidP="005D76E1">
      <w:pPr>
        <w:rPr>
          <w:color w:val="FF0000"/>
          <w:lang w:val="en-US" w:eastAsia="ja-JP"/>
        </w:rPr>
      </w:pPr>
      <w:r w:rsidRPr="005D76E1">
        <w:rPr>
          <w:color w:val="FF0000"/>
          <w:lang w:val="en-US" w:eastAsia="ja-JP"/>
        </w:rPr>
        <w:t>Briefly describe lift system</w:t>
      </w:r>
    </w:p>
    <w:p w14:paraId="4FEF9E3F" w14:textId="7EA66566" w:rsidR="00EB5B1A" w:rsidRPr="00EB5B1A" w:rsidRDefault="00EB5B1A" w:rsidP="005D76E1">
      <w:pPr>
        <w:rPr>
          <w:i/>
          <w:iCs/>
          <w:color w:val="000000" w:themeColor="text1"/>
          <w:lang w:val="en-US" w:eastAsia="ja-JP"/>
        </w:rPr>
      </w:pPr>
      <w:r w:rsidRPr="00EB5B1A">
        <w:rPr>
          <w:i/>
          <w:iCs/>
          <w:color w:val="000000" w:themeColor="text1"/>
          <w:lang w:val="en-US" w:eastAsia="ja-JP"/>
        </w:rPr>
        <w:t>Example</w:t>
      </w:r>
    </w:p>
    <w:p w14:paraId="13807D13" w14:textId="379990F4" w:rsidR="00EB5B1A" w:rsidRPr="00EB5B1A" w:rsidRDefault="00EB5B1A" w:rsidP="005D76E1">
      <w:pPr>
        <w:rPr>
          <w:color w:val="000000" w:themeColor="text1"/>
          <w:lang w:val="en-US" w:eastAsia="ja-JP"/>
        </w:rPr>
      </w:pPr>
      <w:r w:rsidRPr="00EB5B1A">
        <w:rPr>
          <w:color w:val="000000" w:themeColor="text1"/>
          <w:lang w:val="en-US" w:eastAsia="ja-JP"/>
        </w:rPr>
        <w:t>The lift system used is a conventional traction system</w:t>
      </w:r>
      <w:r>
        <w:rPr>
          <w:color w:val="000000" w:themeColor="text1"/>
          <w:lang w:val="en-US" w:eastAsia="ja-JP"/>
        </w:rPr>
        <w:t xml:space="preserve"> that use ropes that pass over a wheel connected to an electric motor. The motor is controlled using an electronic drive.</w:t>
      </w:r>
    </w:p>
    <w:p w14:paraId="6CFD936E" w14:textId="468AA167" w:rsidR="005D76E1" w:rsidRPr="005D76E1" w:rsidRDefault="005D76E1" w:rsidP="005D76E1">
      <w:pPr>
        <w:jc w:val="center"/>
        <w:rPr>
          <w:lang w:val="en-US" w:eastAsia="ja-JP"/>
        </w:rPr>
      </w:pPr>
      <w:r>
        <w:rPr>
          <w:noProof/>
        </w:rPr>
        <w:drawing>
          <wp:inline distT="0" distB="0" distL="0" distR="0" wp14:anchorId="4F5EC043" wp14:editId="25A05FF0">
            <wp:extent cx="1479550" cy="1574834"/>
            <wp:effectExtent l="0" t="0" r="6350" b="6350"/>
            <wp:docPr id="1895831992" name="Picture 1895831992" descr="Types of Elevators Used in Buildings - The Constru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ypes of Elevators Used in Buildings - The Constructo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83615" cy="1579161"/>
                    </a:xfrm>
                    <a:prstGeom prst="rect">
                      <a:avLst/>
                    </a:prstGeom>
                    <a:noFill/>
                    <a:ln>
                      <a:noFill/>
                    </a:ln>
                  </pic:spPr>
                </pic:pic>
              </a:graphicData>
            </a:graphic>
          </wp:inline>
        </w:drawing>
      </w:r>
    </w:p>
    <w:p w14:paraId="2762E473" w14:textId="33FCD584" w:rsidR="0024727E" w:rsidRPr="002C613A" w:rsidRDefault="0024727E" w:rsidP="0024727E">
      <w:pPr>
        <w:pStyle w:val="Heading3"/>
      </w:pPr>
      <w:bookmarkStart w:id="74" w:name="_Toc138188565"/>
      <w:r>
        <w:lastRenderedPageBreak/>
        <w:t>LIFT/ESCALATOR USAGE ANALYSIS</w:t>
      </w:r>
      <w:bookmarkEnd w:id="74"/>
    </w:p>
    <w:p w14:paraId="7EF7B7E4" w14:textId="48A1C91D" w:rsidR="00CD015A" w:rsidRDefault="00CD015A" w:rsidP="009B1F23">
      <w:pPr>
        <w:rPr>
          <w:color w:val="FF0000"/>
        </w:rPr>
      </w:pPr>
      <w:r w:rsidRPr="003F5605">
        <w:rPr>
          <w:color w:val="FF0000"/>
        </w:rPr>
        <w:t>Describe system and operation</w:t>
      </w:r>
    </w:p>
    <w:p w14:paraId="4DF04233" w14:textId="47FD584D" w:rsidR="005D76E1" w:rsidRPr="005D76E1" w:rsidRDefault="005D76E1" w:rsidP="009B1F23">
      <w:pPr>
        <w:rPr>
          <w:i/>
          <w:iCs/>
          <w:color w:val="000000" w:themeColor="text1"/>
        </w:rPr>
      </w:pPr>
      <w:r w:rsidRPr="005D76E1">
        <w:rPr>
          <w:i/>
          <w:iCs/>
          <w:color w:val="000000" w:themeColor="text1"/>
        </w:rPr>
        <w:t>Example</w:t>
      </w:r>
    </w:p>
    <w:p w14:paraId="4E381AB7" w14:textId="3ED6DD71" w:rsidR="005D76E1" w:rsidRPr="005D76E1" w:rsidRDefault="005D76E1" w:rsidP="009B1F23">
      <w:pPr>
        <w:rPr>
          <w:color w:val="000000" w:themeColor="text1"/>
        </w:rPr>
      </w:pPr>
      <w:r w:rsidRPr="005D76E1">
        <w:rPr>
          <w:color w:val="000000" w:themeColor="text1"/>
        </w:rPr>
        <w:t xml:space="preserve">The list of lifts </w:t>
      </w:r>
      <w:r>
        <w:rPr>
          <w:color w:val="000000" w:themeColor="text1"/>
        </w:rPr>
        <w:t>is</w:t>
      </w:r>
      <w:r w:rsidRPr="005D76E1">
        <w:rPr>
          <w:color w:val="000000" w:themeColor="text1"/>
        </w:rPr>
        <w:t xml:space="preserve"> shown in the table below. All lifts operate from 6:30 am to 7:00pm daily, except the OKT and service lift which operates 24 hours daily.</w:t>
      </w:r>
    </w:p>
    <w:tbl>
      <w:tblPr>
        <w:tblStyle w:val="GridTable3-Accent411"/>
        <w:tblW w:w="7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0"/>
        <w:gridCol w:w="2091"/>
        <w:gridCol w:w="1701"/>
        <w:gridCol w:w="1000"/>
      </w:tblGrid>
      <w:tr w:rsidR="00590B78" w:rsidRPr="00AF794A" w14:paraId="2C8AA7AC" w14:textId="77777777" w:rsidTr="00A45624">
        <w:trPr>
          <w:cnfStyle w:val="100000000000" w:firstRow="1" w:lastRow="0" w:firstColumn="0" w:lastColumn="0" w:oddVBand="0" w:evenVBand="0" w:oddHBand="0" w:evenHBand="0" w:firstRowFirstColumn="0" w:firstRowLastColumn="0" w:lastRowFirstColumn="0" w:lastRowLastColumn="0"/>
          <w:trHeight w:val="402"/>
          <w:jc w:val="center"/>
        </w:trPr>
        <w:tc>
          <w:tcPr>
            <w:cnfStyle w:val="001000000100" w:firstRow="0" w:lastRow="0" w:firstColumn="1" w:lastColumn="0" w:oddVBand="0" w:evenVBand="0" w:oddHBand="0" w:evenHBand="0" w:firstRowFirstColumn="1" w:firstRowLastColumn="0" w:lastRowFirstColumn="0" w:lastRowLastColumn="0"/>
            <w:tcW w:w="2440" w:type="dxa"/>
            <w:tcBorders>
              <w:top w:val="none" w:sz="0" w:space="0" w:color="auto"/>
              <w:left w:val="none" w:sz="0" w:space="0" w:color="auto"/>
              <w:bottom w:val="none" w:sz="0" w:space="0" w:color="auto"/>
              <w:right w:val="none" w:sz="0" w:space="0" w:color="auto"/>
            </w:tcBorders>
            <w:shd w:val="clear" w:color="auto" w:fill="auto"/>
            <w:noWrap/>
          </w:tcPr>
          <w:p w14:paraId="2DC07F23" w14:textId="78897627" w:rsidR="00590B78" w:rsidRPr="00AF794A" w:rsidRDefault="00590B78" w:rsidP="00C42295">
            <w:pPr>
              <w:jc w:val="center"/>
              <w:rPr>
                <w:rFonts w:eastAsia="Times New Roman" w:cs="Arial"/>
                <w:sz w:val="20"/>
                <w:szCs w:val="20"/>
                <w:lang w:val="en-MY" w:eastAsia="en-MY"/>
              </w:rPr>
            </w:pPr>
            <w:r w:rsidRPr="00AF794A">
              <w:rPr>
                <w:rFonts w:eastAsia="Times New Roman" w:cs="Arial"/>
                <w:sz w:val="20"/>
                <w:szCs w:val="20"/>
                <w:lang w:val="en-MY" w:eastAsia="en-MY"/>
              </w:rPr>
              <w:t>Room No./ Description</w:t>
            </w:r>
          </w:p>
        </w:tc>
        <w:tc>
          <w:tcPr>
            <w:tcW w:w="2091" w:type="dxa"/>
            <w:tcBorders>
              <w:top w:val="none" w:sz="0" w:space="0" w:color="auto"/>
              <w:left w:val="none" w:sz="0" w:space="0" w:color="auto"/>
              <w:right w:val="none" w:sz="0" w:space="0" w:color="auto"/>
            </w:tcBorders>
            <w:shd w:val="clear" w:color="auto" w:fill="auto"/>
            <w:noWrap/>
          </w:tcPr>
          <w:p w14:paraId="4CDA37CF" w14:textId="5C29BF71" w:rsidR="00590B78" w:rsidRPr="00AF794A" w:rsidRDefault="00A45624" w:rsidP="00C42295">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noProof/>
              </w:rPr>
              <mc:AlternateContent>
                <mc:Choice Requires="wps">
                  <w:drawing>
                    <wp:anchor distT="0" distB="0" distL="114300" distR="114300" simplePos="0" relativeHeight="251696128" behindDoc="0" locked="0" layoutInCell="1" allowOverlap="1" wp14:anchorId="17C06C89" wp14:editId="5AD39584">
                      <wp:simplePos x="0" y="0"/>
                      <wp:positionH relativeFrom="margin">
                        <wp:posOffset>-1073149</wp:posOffset>
                      </wp:positionH>
                      <wp:positionV relativeFrom="paragraph">
                        <wp:posOffset>210820</wp:posOffset>
                      </wp:positionV>
                      <wp:extent cx="3265553" cy="1081687"/>
                      <wp:effectExtent l="0" t="647700" r="0" b="652145"/>
                      <wp:wrapNone/>
                      <wp:docPr id="23" name="Text Box 23"/>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427E4B2A" w14:textId="77777777" w:rsidR="00590B78" w:rsidRPr="00CB5782" w:rsidRDefault="00590B78" w:rsidP="00590B78">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7C06C89" id="Text Box 23" o:spid="_x0000_s1062" type="#_x0000_t202" style="position:absolute;left:0;text-align:left;margin-left:-84.5pt;margin-top:16.6pt;width:257.15pt;height:85.15pt;rotation:-1769669fd;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" filled="f" stroked="f">
                      <v:textbox>
                        <w:txbxContent>
                          <w:p w14:paraId="427E4B2A" w14:textId="77777777" w:rsidR="00590B78" w:rsidRPr="00CB5782" w:rsidRDefault="00590B78" w:rsidP="00590B78">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590B78" w:rsidRPr="00AF794A">
              <w:rPr>
                <w:rFonts w:eastAsia="Times New Roman" w:cs="Arial"/>
                <w:sz w:val="20"/>
                <w:szCs w:val="20"/>
                <w:lang w:val="en-MY" w:eastAsia="en-MY"/>
              </w:rPr>
              <w:t>Equipment Description</w:t>
            </w:r>
          </w:p>
        </w:tc>
        <w:tc>
          <w:tcPr>
            <w:tcW w:w="1701" w:type="dxa"/>
            <w:tcBorders>
              <w:top w:val="none" w:sz="0" w:space="0" w:color="auto"/>
              <w:left w:val="none" w:sz="0" w:space="0" w:color="auto"/>
              <w:right w:val="none" w:sz="0" w:space="0" w:color="auto"/>
            </w:tcBorders>
            <w:shd w:val="clear" w:color="auto" w:fill="auto"/>
            <w:noWrap/>
          </w:tcPr>
          <w:p w14:paraId="6A9BE5BA" w14:textId="77777777" w:rsidR="00590B78" w:rsidRPr="00AF794A" w:rsidRDefault="00590B78" w:rsidP="00C42295">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Rated Power [kW]</w:t>
            </w:r>
          </w:p>
        </w:tc>
        <w:tc>
          <w:tcPr>
            <w:tcW w:w="1000" w:type="dxa"/>
            <w:tcBorders>
              <w:top w:val="none" w:sz="0" w:space="0" w:color="auto"/>
              <w:left w:val="none" w:sz="0" w:space="0" w:color="auto"/>
              <w:right w:val="none" w:sz="0" w:space="0" w:color="auto"/>
            </w:tcBorders>
            <w:shd w:val="clear" w:color="auto" w:fill="auto"/>
            <w:noWrap/>
          </w:tcPr>
          <w:p w14:paraId="79C8EF20" w14:textId="77777777" w:rsidR="00590B78" w:rsidRPr="00AF794A" w:rsidRDefault="00590B78" w:rsidP="00C42295">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Quantity</w:t>
            </w:r>
          </w:p>
        </w:tc>
      </w:tr>
      <w:tr w:rsidR="00590B78" w:rsidRPr="00AF794A" w14:paraId="14305D9A" w14:textId="77777777" w:rsidTr="00A45624">
        <w:trPr>
          <w:cnfStyle w:val="000000100000" w:firstRow="0" w:lastRow="0" w:firstColumn="0" w:lastColumn="0" w:oddVBand="0" w:evenVBand="0" w:oddHBand="1" w:evenHBand="0" w:firstRowFirstColumn="0" w:firstRowLastColumn="0" w:lastRowFirstColumn="0" w:lastRowLastColumn="0"/>
          <w:trHeight w:val="141"/>
          <w:jc w:val="center"/>
        </w:trPr>
        <w:tc>
          <w:tcPr>
            <w:cnfStyle w:val="001000000000" w:firstRow="0" w:lastRow="0" w:firstColumn="1" w:lastColumn="0" w:oddVBand="0" w:evenVBand="0" w:oddHBand="0" w:evenHBand="0" w:firstRowFirstColumn="0" w:firstRowLastColumn="0" w:lastRowFirstColumn="0" w:lastRowLastColumn="0"/>
            <w:tcW w:w="2440" w:type="dxa"/>
            <w:tcBorders>
              <w:top w:val="none" w:sz="0" w:space="0" w:color="auto"/>
              <w:left w:val="none" w:sz="0" w:space="0" w:color="auto"/>
              <w:bottom w:val="none" w:sz="0" w:space="0" w:color="auto"/>
            </w:tcBorders>
            <w:shd w:val="clear" w:color="auto" w:fill="auto"/>
            <w:noWrap/>
            <w:hideMark/>
          </w:tcPr>
          <w:p w14:paraId="5E4F2D80" w14:textId="1FF62B31" w:rsidR="00590B78" w:rsidRPr="00AF794A" w:rsidRDefault="00590B78" w:rsidP="00C42295">
            <w:pPr>
              <w:jc w:val="center"/>
              <w:rPr>
                <w:rFonts w:eastAsia="Times New Roman" w:cs="Arial"/>
                <w:sz w:val="20"/>
                <w:szCs w:val="20"/>
                <w:lang w:val="en-MY" w:eastAsia="en-MY"/>
              </w:rPr>
            </w:pPr>
            <w:r w:rsidRPr="00AF794A">
              <w:rPr>
                <w:rFonts w:eastAsia="Times New Roman" w:cs="Arial"/>
                <w:sz w:val="20"/>
                <w:szCs w:val="20"/>
                <w:lang w:val="en-MY" w:eastAsia="en-MY"/>
              </w:rPr>
              <w:t>North Lift</w:t>
            </w:r>
          </w:p>
        </w:tc>
        <w:tc>
          <w:tcPr>
            <w:tcW w:w="2091" w:type="dxa"/>
            <w:shd w:val="clear" w:color="auto" w:fill="auto"/>
            <w:noWrap/>
            <w:hideMark/>
          </w:tcPr>
          <w:p w14:paraId="1E91744C" w14:textId="4FD5E7C8" w:rsidR="00590B78" w:rsidRPr="00AF794A" w:rsidRDefault="00590B78" w:rsidP="00C42295">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Lift No. 2</w:t>
            </w:r>
          </w:p>
        </w:tc>
        <w:tc>
          <w:tcPr>
            <w:tcW w:w="1701" w:type="dxa"/>
            <w:shd w:val="clear" w:color="auto" w:fill="auto"/>
            <w:noWrap/>
            <w:hideMark/>
          </w:tcPr>
          <w:p w14:paraId="4D27578F" w14:textId="77777777" w:rsidR="00590B78" w:rsidRPr="00AF794A" w:rsidRDefault="00590B78" w:rsidP="00C42295">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22</w:t>
            </w:r>
          </w:p>
        </w:tc>
        <w:tc>
          <w:tcPr>
            <w:tcW w:w="1000" w:type="dxa"/>
            <w:shd w:val="clear" w:color="auto" w:fill="auto"/>
            <w:noWrap/>
            <w:hideMark/>
          </w:tcPr>
          <w:p w14:paraId="7956DB84" w14:textId="77777777" w:rsidR="00590B78" w:rsidRPr="00AF794A" w:rsidRDefault="00590B78" w:rsidP="00C42295">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1</w:t>
            </w:r>
          </w:p>
        </w:tc>
      </w:tr>
      <w:tr w:rsidR="00590B78" w:rsidRPr="00AF794A" w14:paraId="2E0DB53F" w14:textId="77777777" w:rsidTr="00A45624">
        <w:trPr>
          <w:trHeight w:val="167"/>
          <w:jc w:val="center"/>
        </w:trPr>
        <w:tc>
          <w:tcPr>
            <w:cnfStyle w:val="001000000000" w:firstRow="0" w:lastRow="0" w:firstColumn="1" w:lastColumn="0" w:oddVBand="0" w:evenVBand="0" w:oddHBand="0" w:evenHBand="0" w:firstRowFirstColumn="0" w:firstRowLastColumn="0" w:lastRowFirstColumn="0" w:lastRowLastColumn="0"/>
            <w:tcW w:w="2440" w:type="dxa"/>
            <w:tcBorders>
              <w:top w:val="none" w:sz="0" w:space="0" w:color="auto"/>
              <w:left w:val="none" w:sz="0" w:space="0" w:color="auto"/>
              <w:bottom w:val="none" w:sz="0" w:space="0" w:color="auto"/>
            </w:tcBorders>
            <w:shd w:val="clear" w:color="auto" w:fill="auto"/>
            <w:noWrap/>
            <w:hideMark/>
          </w:tcPr>
          <w:p w14:paraId="3482DB58" w14:textId="77777777" w:rsidR="00590B78" w:rsidRPr="00AF794A" w:rsidRDefault="00590B78" w:rsidP="00C42295">
            <w:pPr>
              <w:jc w:val="center"/>
              <w:rPr>
                <w:rFonts w:eastAsia="Times New Roman" w:cs="Arial"/>
                <w:sz w:val="20"/>
                <w:szCs w:val="20"/>
                <w:lang w:val="en-MY" w:eastAsia="en-MY"/>
              </w:rPr>
            </w:pPr>
            <w:r w:rsidRPr="00AF794A">
              <w:rPr>
                <w:rFonts w:eastAsia="Times New Roman" w:cs="Arial"/>
                <w:sz w:val="20"/>
                <w:szCs w:val="20"/>
                <w:lang w:val="en-MY" w:eastAsia="en-MY"/>
              </w:rPr>
              <w:t>South Lift</w:t>
            </w:r>
          </w:p>
        </w:tc>
        <w:tc>
          <w:tcPr>
            <w:tcW w:w="2091" w:type="dxa"/>
            <w:shd w:val="clear" w:color="auto" w:fill="auto"/>
            <w:noWrap/>
            <w:hideMark/>
          </w:tcPr>
          <w:p w14:paraId="1B25833B" w14:textId="77777777" w:rsidR="00590B78" w:rsidRPr="00AF794A" w:rsidRDefault="00590B78" w:rsidP="00C42295">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Lift No. 4</w:t>
            </w:r>
          </w:p>
        </w:tc>
        <w:tc>
          <w:tcPr>
            <w:tcW w:w="1701" w:type="dxa"/>
            <w:shd w:val="clear" w:color="auto" w:fill="auto"/>
            <w:noWrap/>
            <w:hideMark/>
          </w:tcPr>
          <w:p w14:paraId="0928341F" w14:textId="77777777" w:rsidR="00590B78" w:rsidRPr="00AF794A" w:rsidRDefault="00590B78" w:rsidP="00C42295">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22</w:t>
            </w:r>
          </w:p>
        </w:tc>
        <w:tc>
          <w:tcPr>
            <w:tcW w:w="1000" w:type="dxa"/>
            <w:shd w:val="clear" w:color="auto" w:fill="auto"/>
            <w:noWrap/>
            <w:hideMark/>
          </w:tcPr>
          <w:p w14:paraId="666439E3" w14:textId="77777777" w:rsidR="00590B78" w:rsidRPr="00AF794A" w:rsidRDefault="00590B78" w:rsidP="00C42295">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1</w:t>
            </w:r>
          </w:p>
        </w:tc>
      </w:tr>
      <w:tr w:rsidR="00590B78" w:rsidRPr="00AF794A" w14:paraId="77A53C0B" w14:textId="77777777" w:rsidTr="00A45624">
        <w:trPr>
          <w:cnfStyle w:val="000000100000" w:firstRow="0" w:lastRow="0" w:firstColumn="0" w:lastColumn="0" w:oddVBand="0" w:evenVBand="0" w:oddHBand="1" w:evenHBand="0" w:firstRowFirstColumn="0" w:firstRowLastColumn="0" w:lastRowFirstColumn="0" w:lastRowLastColumn="0"/>
          <w:trHeight w:val="193"/>
          <w:jc w:val="center"/>
        </w:trPr>
        <w:tc>
          <w:tcPr>
            <w:cnfStyle w:val="001000000000" w:firstRow="0" w:lastRow="0" w:firstColumn="1" w:lastColumn="0" w:oddVBand="0" w:evenVBand="0" w:oddHBand="0" w:evenHBand="0" w:firstRowFirstColumn="0" w:firstRowLastColumn="0" w:lastRowFirstColumn="0" w:lastRowLastColumn="0"/>
            <w:tcW w:w="2440" w:type="dxa"/>
            <w:tcBorders>
              <w:top w:val="none" w:sz="0" w:space="0" w:color="auto"/>
              <w:left w:val="none" w:sz="0" w:space="0" w:color="auto"/>
              <w:bottom w:val="none" w:sz="0" w:space="0" w:color="auto"/>
            </w:tcBorders>
            <w:shd w:val="clear" w:color="auto" w:fill="auto"/>
            <w:noWrap/>
            <w:hideMark/>
          </w:tcPr>
          <w:p w14:paraId="2E13D0D5" w14:textId="77777777" w:rsidR="00590B78" w:rsidRPr="00AF794A" w:rsidRDefault="00590B78" w:rsidP="00C42295">
            <w:pPr>
              <w:jc w:val="center"/>
              <w:rPr>
                <w:rFonts w:eastAsia="Times New Roman" w:cs="Arial"/>
                <w:sz w:val="20"/>
                <w:szCs w:val="20"/>
                <w:lang w:val="en-MY" w:eastAsia="en-MY"/>
              </w:rPr>
            </w:pPr>
            <w:r w:rsidRPr="00AF794A">
              <w:rPr>
                <w:rFonts w:eastAsia="Times New Roman" w:cs="Arial"/>
                <w:sz w:val="20"/>
                <w:szCs w:val="20"/>
                <w:lang w:val="en-MY" w:eastAsia="en-MY"/>
              </w:rPr>
              <w:t>Main Lobby</w:t>
            </w:r>
          </w:p>
        </w:tc>
        <w:tc>
          <w:tcPr>
            <w:tcW w:w="2091" w:type="dxa"/>
            <w:shd w:val="clear" w:color="auto" w:fill="auto"/>
            <w:noWrap/>
            <w:hideMark/>
          </w:tcPr>
          <w:p w14:paraId="493F52F9" w14:textId="77777777" w:rsidR="00590B78" w:rsidRPr="00AF794A" w:rsidRDefault="00590B78" w:rsidP="00C42295">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Lift No. 6</w:t>
            </w:r>
          </w:p>
        </w:tc>
        <w:tc>
          <w:tcPr>
            <w:tcW w:w="1701" w:type="dxa"/>
            <w:shd w:val="clear" w:color="auto" w:fill="auto"/>
            <w:noWrap/>
            <w:hideMark/>
          </w:tcPr>
          <w:p w14:paraId="1D5EF1E7" w14:textId="77777777" w:rsidR="00590B78" w:rsidRPr="00AF794A" w:rsidRDefault="00590B78" w:rsidP="00C42295">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22</w:t>
            </w:r>
          </w:p>
        </w:tc>
        <w:tc>
          <w:tcPr>
            <w:tcW w:w="1000" w:type="dxa"/>
            <w:shd w:val="clear" w:color="auto" w:fill="auto"/>
            <w:noWrap/>
            <w:hideMark/>
          </w:tcPr>
          <w:p w14:paraId="5E72DD6B" w14:textId="77777777" w:rsidR="00590B78" w:rsidRPr="00AF794A" w:rsidRDefault="00590B78" w:rsidP="00C42295">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1</w:t>
            </w:r>
          </w:p>
        </w:tc>
      </w:tr>
      <w:tr w:rsidR="00590B78" w:rsidRPr="00AF794A" w14:paraId="00280E1B" w14:textId="77777777" w:rsidTr="00A45624">
        <w:trPr>
          <w:trHeight w:val="213"/>
          <w:jc w:val="center"/>
        </w:trPr>
        <w:tc>
          <w:tcPr>
            <w:cnfStyle w:val="001000000000" w:firstRow="0" w:lastRow="0" w:firstColumn="1" w:lastColumn="0" w:oddVBand="0" w:evenVBand="0" w:oddHBand="0" w:evenHBand="0" w:firstRowFirstColumn="0" w:firstRowLastColumn="0" w:lastRowFirstColumn="0" w:lastRowLastColumn="0"/>
            <w:tcW w:w="2440" w:type="dxa"/>
            <w:tcBorders>
              <w:top w:val="none" w:sz="0" w:space="0" w:color="auto"/>
              <w:left w:val="none" w:sz="0" w:space="0" w:color="auto"/>
              <w:bottom w:val="none" w:sz="0" w:space="0" w:color="auto"/>
            </w:tcBorders>
            <w:shd w:val="clear" w:color="auto" w:fill="auto"/>
            <w:noWrap/>
            <w:hideMark/>
          </w:tcPr>
          <w:p w14:paraId="18FD5A99" w14:textId="77777777" w:rsidR="00590B78" w:rsidRPr="00AF794A" w:rsidRDefault="00590B78" w:rsidP="00C42295">
            <w:pPr>
              <w:jc w:val="center"/>
              <w:rPr>
                <w:rFonts w:eastAsia="Times New Roman" w:cs="Arial"/>
                <w:sz w:val="20"/>
                <w:szCs w:val="20"/>
                <w:lang w:val="en-MY" w:eastAsia="en-MY"/>
              </w:rPr>
            </w:pPr>
            <w:r w:rsidRPr="00AF794A">
              <w:rPr>
                <w:rFonts w:eastAsia="Times New Roman" w:cs="Arial"/>
                <w:sz w:val="20"/>
                <w:szCs w:val="20"/>
                <w:lang w:val="en-MY" w:eastAsia="en-MY"/>
              </w:rPr>
              <w:t>Main Lobby</w:t>
            </w:r>
          </w:p>
        </w:tc>
        <w:tc>
          <w:tcPr>
            <w:tcW w:w="2091" w:type="dxa"/>
            <w:shd w:val="clear" w:color="auto" w:fill="auto"/>
            <w:noWrap/>
            <w:hideMark/>
          </w:tcPr>
          <w:p w14:paraId="4A8968F0" w14:textId="77777777" w:rsidR="00590B78" w:rsidRPr="00AF794A" w:rsidRDefault="00590B78" w:rsidP="00C42295">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Lift No. 7</w:t>
            </w:r>
          </w:p>
        </w:tc>
        <w:tc>
          <w:tcPr>
            <w:tcW w:w="1701" w:type="dxa"/>
            <w:shd w:val="clear" w:color="auto" w:fill="auto"/>
            <w:noWrap/>
            <w:hideMark/>
          </w:tcPr>
          <w:p w14:paraId="148B925C" w14:textId="77777777" w:rsidR="00590B78" w:rsidRPr="00AF794A" w:rsidRDefault="00590B78" w:rsidP="00C42295">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22</w:t>
            </w:r>
          </w:p>
        </w:tc>
        <w:tc>
          <w:tcPr>
            <w:tcW w:w="1000" w:type="dxa"/>
            <w:shd w:val="clear" w:color="auto" w:fill="auto"/>
            <w:noWrap/>
            <w:hideMark/>
          </w:tcPr>
          <w:p w14:paraId="497A9EB9" w14:textId="77777777" w:rsidR="00590B78" w:rsidRPr="00AF794A" w:rsidRDefault="00590B78" w:rsidP="00C42295">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1</w:t>
            </w:r>
          </w:p>
        </w:tc>
      </w:tr>
      <w:tr w:rsidR="00590B78" w:rsidRPr="00AF794A" w14:paraId="5C7930D4" w14:textId="77777777" w:rsidTr="00A45624">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2440" w:type="dxa"/>
            <w:tcBorders>
              <w:top w:val="none" w:sz="0" w:space="0" w:color="auto"/>
              <w:left w:val="none" w:sz="0" w:space="0" w:color="auto"/>
              <w:bottom w:val="none" w:sz="0" w:space="0" w:color="auto"/>
            </w:tcBorders>
            <w:shd w:val="clear" w:color="auto" w:fill="auto"/>
            <w:noWrap/>
            <w:hideMark/>
          </w:tcPr>
          <w:p w14:paraId="1BB1CEB1" w14:textId="22875A62" w:rsidR="00590B78" w:rsidRPr="00AF794A" w:rsidRDefault="00590B78" w:rsidP="00C42295">
            <w:pPr>
              <w:jc w:val="center"/>
              <w:rPr>
                <w:rFonts w:eastAsia="Times New Roman" w:cs="Arial"/>
                <w:sz w:val="20"/>
                <w:szCs w:val="20"/>
                <w:lang w:val="en-MY" w:eastAsia="en-MY"/>
              </w:rPr>
            </w:pPr>
            <w:r w:rsidRPr="00AF794A">
              <w:rPr>
                <w:rFonts w:eastAsia="Times New Roman" w:cs="Arial"/>
                <w:sz w:val="20"/>
                <w:szCs w:val="20"/>
                <w:lang w:val="en-MY" w:eastAsia="en-MY"/>
              </w:rPr>
              <w:t>OKT Lift</w:t>
            </w:r>
          </w:p>
        </w:tc>
        <w:tc>
          <w:tcPr>
            <w:tcW w:w="2091" w:type="dxa"/>
            <w:shd w:val="clear" w:color="auto" w:fill="auto"/>
            <w:noWrap/>
            <w:hideMark/>
          </w:tcPr>
          <w:p w14:paraId="0F532E94" w14:textId="77777777" w:rsidR="00590B78" w:rsidRPr="00AF794A" w:rsidRDefault="00590B78" w:rsidP="00C42295">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Lift No. 8</w:t>
            </w:r>
          </w:p>
        </w:tc>
        <w:tc>
          <w:tcPr>
            <w:tcW w:w="1701" w:type="dxa"/>
            <w:shd w:val="clear" w:color="auto" w:fill="auto"/>
            <w:noWrap/>
            <w:hideMark/>
          </w:tcPr>
          <w:p w14:paraId="052E9034" w14:textId="77777777" w:rsidR="00590B78" w:rsidRPr="00AF794A" w:rsidRDefault="00590B78" w:rsidP="00C42295">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11</w:t>
            </w:r>
          </w:p>
        </w:tc>
        <w:tc>
          <w:tcPr>
            <w:tcW w:w="1000" w:type="dxa"/>
            <w:shd w:val="clear" w:color="auto" w:fill="auto"/>
            <w:noWrap/>
            <w:hideMark/>
          </w:tcPr>
          <w:p w14:paraId="665EC35A" w14:textId="77777777" w:rsidR="00590B78" w:rsidRPr="00AF794A" w:rsidRDefault="00590B78" w:rsidP="00C42295">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1</w:t>
            </w:r>
          </w:p>
        </w:tc>
      </w:tr>
      <w:tr w:rsidR="00590B78" w:rsidRPr="00AF794A" w14:paraId="585D8B93" w14:textId="77777777" w:rsidTr="00A45624">
        <w:trPr>
          <w:trHeight w:val="257"/>
          <w:jc w:val="center"/>
        </w:trPr>
        <w:tc>
          <w:tcPr>
            <w:cnfStyle w:val="001000000000" w:firstRow="0" w:lastRow="0" w:firstColumn="1" w:lastColumn="0" w:oddVBand="0" w:evenVBand="0" w:oddHBand="0" w:evenHBand="0" w:firstRowFirstColumn="0" w:firstRowLastColumn="0" w:lastRowFirstColumn="0" w:lastRowLastColumn="0"/>
            <w:tcW w:w="2440" w:type="dxa"/>
            <w:tcBorders>
              <w:top w:val="none" w:sz="0" w:space="0" w:color="auto"/>
              <w:left w:val="none" w:sz="0" w:space="0" w:color="auto"/>
              <w:bottom w:val="none" w:sz="0" w:space="0" w:color="auto"/>
            </w:tcBorders>
            <w:shd w:val="clear" w:color="auto" w:fill="auto"/>
            <w:noWrap/>
            <w:hideMark/>
          </w:tcPr>
          <w:p w14:paraId="27D849B8" w14:textId="77777777" w:rsidR="00590B78" w:rsidRPr="00AF794A" w:rsidRDefault="00590B78" w:rsidP="00C42295">
            <w:pPr>
              <w:jc w:val="center"/>
              <w:rPr>
                <w:rFonts w:eastAsia="Times New Roman" w:cs="Arial"/>
                <w:sz w:val="20"/>
                <w:szCs w:val="20"/>
                <w:lang w:val="en-MY" w:eastAsia="en-MY"/>
              </w:rPr>
            </w:pPr>
            <w:r w:rsidRPr="00AF794A">
              <w:rPr>
                <w:rFonts w:eastAsia="Times New Roman" w:cs="Arial"/>
                <w:sz w:val="20"/>
                <w:szCs w:val="20"/>
                <w:lang w:val="en-MY" w:eastAsia="en-MY"/>
              </w:rPr>
              <w:t>Service Lift</w:t>
            </w:r>
          </w:p>
        </w:tc>
        <w:tc>
          <w:tcPr>
            <w:tcW w:w="2091" w:type="dxa"/>
            <w:shd w:val="clear" w:color="auto" w:fill="auto"/>
            <w:noWrap/>
            <w:hideMark/>
          </w:tcPr>
          <w:p w14:paraId="2F90E5B2" w14:textId="77777777" w:rsidR="00590B78" w:rsidRPr="00AF794A" w:rsidRDefault="00590B78" w:rsidP="00C42295">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Lift No. 12</w:t>
            </w:r>
          </w:p>
        </w:tc>
        <w:tc>
          <w:tcPr>
            <w:tcW w:w="1701" w:type="dxa"/>
            <w:shd w:val="clear" w:color="auto" w:fill="auto"/>
            <w:noWrap/>
            <w:hideMark/>
          </w:tcPr>
          <w:p w14:paraId="64C8ACF0" w14:textId="77777777" w:rsidR="00590B78" w:rsidRPr="00AF794A" w:rsidRDefault="00590B78" w:rsidP="00C42295">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22</w:t>
            </w:r>
          </w:p>
        </w:tc>
        <w:tc>
          <w:tcPr>
            <w:tcW w:w="1000" w:type="dxa"/>
            <w:shd w:val="clear" w:color="auto" w:fill="auto"/>
            <w:noWrap/>
            <w:hideMark/>
          </w:tcPr>
          <w:p w14:paraId="019F53C6" w14:textId="77777777" w:rsidR="00590B78" w:rsidRPr="00AF794A" w:rsidRDefault="00590B78" w:rsidP="00C42295">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1</w:t>
            </w:r>
          </w:p>
        </w:tc>
      </w:tr>
    </w:tbl>
    <w:p w14:paraId="24C8B2C1" w14:textId="77777777" w:rsidR="00590B78" w:rsidRDefault="00590B78" w:rsidP="009B1F23"/>
    <w:p w14:paraId="07D849E2" w14:textId="6645E623" w:rsidR="002C613A" w:rsidRDefault="002C613A" w:rsidP="0024727E">
      <w:pPr>
        <w:pStyle w:val="Heading3"/>
      </w:pPr>
      <w:bookmarkStart w:id="75" w:name="_Toc138188566"/>
      <w:r>
        <w:t>OBSERVATION AND FINDINGS</w:t>
      </w:r>
      <w:bookmarkEnd w:id="75"/>
    </w:p>
    <w:p w14:paraId="48B8F673" w14:textId="389A8059" w:rsidR="005D76E1" w:rsidRPr="005D76E1" w:rsidRDefault="005D76E1" w:rsidP="005D76E1">
      <w:pPr>
        <w:rPr>
          <w:lang w:val="en-US" w:eastAsia="ja-JP"/>
        </w:rPr>
      </w:pPr>
      <w:r>
        <w:rPr>
          <w:lang w:val="en-US" w:eastAsia="ja-JP"/>
        </w:rPr>
        <w:t>Lift operating hours can be reduced. The lift motors are standard motors.</w:t>
      </w:r>
    </w:p>
    <w:p w14:paraId="7CACD38F" w14:textId="5E3FBFCE" w:rsidR="00FB7390" w:rsidRDefault="0034268E" w:rsidP="00866A9A">
      <w:pPr>
        <w:pStyle w:val="Heading20"/>
      </w:pPr>
      <w:bookmarkStart w:id="76" w:name="_Toc138188567"/>
      <w:r>
        <w:t>PLUG LOADS</w:t>
      </w:r>
      <w:bookmarkEnd w:id="76"/>
    </w:p>
    <w:p w14:paraId="1637B5F9" w14:textId="4E46B227" w:rsidR="002C613A" w:rsidRDefault="002C613A" w:rsidP="00866A9A">
      <w:pPr>
        <w:pStyle w:val="Heading3"/>
      </w:pPr>
      <w:bookmarkStart w:id="77" w:name="_Toc138188568"/>
      <w:r>
        <w:t>PLUG LOADS USAGE ANALYSIS</w:t>
      </w:r>
      <w:bookmarkEnd w:id="77"/>
    </w:p>
    <w:p w14:paraId="047F3E31" w14:textId="20818909" w:rsidR="00866A9A" w:rsidRDefault="00866A9A" w:rsidP="009B1F23">
      <w:pPr>
        <w:rPr>
          <w:color w:val="FF0000"/>
        </w:rPr>
      </w:pPr>
      <w:r w:rsidRPr="00784EC7">
        <w:rPr>
          <w:color w:val="FF0000"/>
        </w:rPr>
        <w:t>Describe findings</w:t>
      </w:r>
    </w:p>
    <w:p w14:paraId="21B3E6AD" w14:textId="77777777" w:rsidR="00A71153" w:rsidRPr="00A71153" w:rsidRDefault="00A71153" w:rsidP="00A71153">
      <w:pPr>
        <w:jc w:val="both"/>
        <w:rPr>
          <w:i/>
          <w:iCs/>
          <w:lang w:val="en-US"/>
        </w:rPr>
      </w:pPr>
      <w:r w:rsidRPr="00A71153">
        <w:rPr>
          <w:i/>
          <w:iCs/>
          <w:lang w:val="en-US"/>
        </w:rPr>
        <w:t>Example</w:t>
      </w:r>
    </w:p>
    <w:p w14:paraId="55643FB0" w14:textId="43BC1665" w:rsidR="00A71153" w:rsidRDefault="00A71153" w:rsidP="00A71153">
      <w:pPr>
        <w:jc w:val="both"/>
      </w:pPr>
      <w:r>
        <w:rPr>
          <w:lang w:val="en-US"/>
        </w:rPr>
        <w:t>The equipment used in the building includes general office equipment comprising, PCs, mainframe computers, printers, binders, cutters, audio-video equipment, projectors and other low power equipment.</w:t>
      </w:r>
    </w:p>
    <w:p w14:paraId="2C7A470A" w14:textId="5729DCEF" w:rsidR="002C613A" w:rsidRDefault="002C613A" w:rsidP="00866A9A">
      <w:pPr>
        <w:pStyle w:val="Heading3"/>
      </w:pPr>
      <w:bookmarkStart w:id="78" w:name="_Toc138188569"/>
      <w:r>
        <w:t>OBSERVATION AND FINDINGS</w:t>
      </w:r>
      <w:bookmarkEnd w:id="78"/>
    </w:p>
    <w:p w14:paraId="18AF0CA2" w14:textId="5311BF19" w:rsidR="00A71153" w:rsidRPr="00A71153" w:rsidRDefault="00A71153" w:rsidP="00A71153">
      <w:pPr>
        <w:jc w:val="both"/>
        <w:rPr>
          <w:i/>
          <w:iCs/>
          <w:lang w:val="en-US" w:eastAsia="ja-JP"/>
        </w:rPr>
      </w:pPr>
      <w:r w:rsidRPr="00A71153">
        <w:rPr>
          <w:i/>
          <w:iCs/>
          <w:lang w:val="en-US" w:eastAsia="ja-JP"/>
        </w:rPr>
        <w:t>Example</w:t>
      </w:r>
    </w:p>
    <w:p w14:paraId="0375AEFF" w14:textId="0DA5475A" w:rsidR="00A71153" w:rsidRPr="00A71153" w:rsidRDefault="00A71153" w:rsidP="00A71153">
      <w:pPr>
        <w:jc w:val="both"/>
        <w:rPr>
          <w:lang w:val="en-US" w:eastAsia="ja-JP"/>
        </w:rPr>
      </w:pPr>
      <w:r>
        <w:rPr>
          <w:lang w:val="en-US" w:eastAsia="ja-JP"/>
        </w:rPr>
        <w:t>During the energy audit, it was noticed that some computers were left running during the lunch break. There have been instances where computers are left running overnight according to the security guards.</w:t>
      </w:r>
    </w:p>
    <w:p w14:paraId="0ADB3154" w14:textId="1F4D10D3" w:rsidR="00FB7390" w:rsidRDefault="00FB7390" w:rsidP="00866A9A">
      <w:pPr>
        <w:pStyle w:val="Heading20"/>
      </w:pPr>
      <w:bookmarkStart w:id="79" w:name="_Toc138188570"/>
      <w:r>
        <w:t>BUILDING MANAGEMENT SYSTEM</w:t>
      </w:r>
      <w:bookmarkEnd w:id="79"/>
    </w:p>
    <w:p w14:paraId="337B58CE" w14:textId="372BE5F0" w:rsidR="002C613A" w:rsidRDefault="002C613A" w:rsidP="00866A9A">
      <w:pPr>
        <w:pStyle w:val="Heading3"/>
      </w:pPr>
      <w:bookmarkStart w:id="80" w:name="_Toc138188571"/>
      <w:r>
        <w:t>SYSTEM DESCRIPTION</w:t>
      </w:r>
      <w:bookmarkEnd w:id="80"/>
    </w:p>
    <w:p w14:paraId="613354B1" w14:textId="58B40803" w:rsidR="00BF539A" w:rsidRDefault="00BF539A" w:rsidP="009B1F23">
      <w:pPr>
        <w:rPr>
          <w:color w:val="FF0000"/>
        </w:rPr>
      </w:pPr>
      <w:r w:rsidRPr="00784EC7">
        <w:rPr>
          <w:color w:val="FF0000"/>
        </w:rPr>
        <w:t>Describe findings</w:t>
      </w:r>
    </w:p>
    <w:p w14:paraId="4F9294CD" w14:textId="5734973B" w:rsidR="005D76E1" w:rsidRDefault="005D76E1" w:rsidP="009B1F23">
      <w:pPr>
        <w:rPr>
          <w:color w:val="FF0000"/>
        </w:rPr>
      </w:pPr>
      <w:r>
        <w:t>Figure below shows a typical schematic of the building control system.  Control of the equipment can be done via the BCS such as start/stop functions of Pumps, AHU, FCU, VRV, Fans and Lights. Further control can be done to set VSDs and VAV dampers to open/close to the required setpoint. Feedback from sensors such as temperature, humidity and CO</w:t>
      </w:r>
      <w:r w:rsidRPr="00EC1CAB">
        <w:rPr>
          <w:vertAlign w:val="subscript"/>
        </w:rPr>
        <w:t>2</w:t>
      </w:r>
      <w:r>
        <w:t xml:space="preserve"> can also influence the VSDs and VAVs to operate to the required setting.</w:t>
      </w:r>
    </w:p>
    <w:p w14:paraId="4FD17ED1" w14:textId="7B06F59E" w:rsidR="005D76E1" w:rsidRDefault="00E71ACA" w:rsidP="005D76E1">
      <w:pPr>
        <w:jc w:val="center"/>
        <w:rPr>
          <w:color w:val="FF0000"/>
        </w:rPr>
      </w:pPr>
      <w:r>
        <w:rPr>
          <w:noProof/>
        </w:rPr>
        <w:lastRenderedPageBreak/>
        <w:drawing>
          <wp:inline distT="0" distB="0" distL="0" distR="0" wp14:anchorId="5509A3E3" wp14:editId="49A72D01">
            <wp:extent cx="4273550" cy="2576630"/>
            <wp:effectExtent l="0" t="0" r="0" b="0"/>
            <wp:docPr id="1307066128" name="Picture 1307066128" descr="A picture containing text, screenshot, diagram, design&#10;&#10;Description automatically generated">
              <a:extLst xmlns:a="http://schemas.openxmlformats.org/drawingml/2006/main">
                <a:ext uri="{FF2B5EF4-FFF2-40B4-BE49-F238E27FC236}">
                  <a16:creationId xmlns:a16="http://schemas.microsoft.com/office/drawing/2014/main" id="{4FC4E26B-FC18-4E55-A083-7730F6D7E5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066128" name="Picture 1307066128" descr="A picture containing text, screenshot, diagram, design&#10;&#10;Description automatically generated">
                      <a:extLst>
                        <a:ext uri="{FF2B5EF4-FFF2-40B4-BE49-F238E27FC236}">
                          <a16:creationId xmlns:a16="http://schemas.microsoft.com/office/drawing/2014/main" id="{4FC4E26B-FC18-4E55-A083-7730F6D7E51C}"/>
                        </a:ext>
                      </a:extLst>
                    </pic:cNvPr>
                    <pic:cNvPicPr>
                      <a:picLocks noChangeAspect="1"/>
                    </pic:cNvPicPr>
                  </pic:nvPicPr>
                  <pic:blipFill>
                    <a:blip r:embed="rId60"/>
                    <a:stretch>
                      <a:fillRect/>
                    </a:stretch>
                  </pic:blipFill>
                  <pic:spPr>
                    <a:xfrm>
                      <a:off x="0" y="0"/>
                      <a:ext cx="4283022" cy="2582341"/>
                    </a:xfrm>
                    <a:prstGeom prst="rect">
                      <a:avLst/>
                    </a:prstGeom>
                  </pic:spPr>
                </pic:pic>
              </a:graphicData>
            </a:graphic>
          </wp:inline>
        </w:drawing>
      </w:r>
      <w:r w:rsidR="005D76E1">
        <w:rPr>
          <w:noProof/>
        </w:rPr>
        <mc:AlternateContent>
          <mc:Choice Requires="wps">
            <w:drawing>
              <wp:anchor distT="0" distB="0" distL="114300" distR="114300" simplePos="0" relativeHeight="251716608" behindDoc="0" locked="0" layoutInCell="1" allowOverlap="1" wp14:anchorId="7C3CCDB2" wp14:editId="4334D2E3">
                <wp:simplePos x="0" y="0"/>
                <wp:positionH relativeFrom="margin">
                  <wp:align>center</wp:align>
                </wp:positionH>
                <wp:positionV relativeFrom="paragraph">
                  <wp:posOffset>1920240</wp:posOffset>
                </wp:positionV>
                <wp:extent cx="3265170" cy="1081405"/>
                <wp:effectExtent l="0" t="647700" r="0" b="652145"/>
                <wp:wrapNone/>
                <wp:docPr id="35" name="Text Box 35"/>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79A66AE9" w14:textId="77777777" w:rsidR="00BC65A6" w:rsidRPr="00CB5782" w:rsidRDefault="00BC65A6" w:rsidP="00BC65A6">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C3CCDB2" id="Text Box 35" o:spid="_x0000_s1063" type="#_x0000_t202" style="position:absolute;left:0;text-align:left;margin-left:0;margin-top:151.2pt;width:257.1pt;height:85.15pt;rotation:-1769669fd;z-index:251716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gOMsQIAAFU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" filled="f" stroked="f">
                <v:textbox>
                  <w:txbxContent>
                    <w:p w14:paraId="79A66AE9" w14:textId="77777777" w:rsidR="00BC65A6" w:rsidRPr="00CB5782" w:rsidRDefault="00BC65A6" w:rsidP="00BC65A6">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tbl>
      <w:tblPr>
        <w:tblStyle w:val="LightShading-Accent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1"/>
        <w:gridCol w:w="2451"/>
        <w:gridCol w:w="5364"/>
      </w:tblGrid>
      <w:tr w:rsidR="00BC65A6" w:rsidRPr="0098647D" w14:paraId="56E6F924" w14:textId="77777777" w:rsidTr="00C422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8" w:type="dxa"/>
            <w:tcBorders>
              <w:top w:val="none" w:sz="0" w:space="0" w:color="auto"/>
              <w:left w:val="none" w:sz="0" w:space="0" w:color="auto"/>
              <w:bottom w:val="none" w:sz="0" w:space="0" w:color="auto"/>
              <w:right w:val="none" w:sz="0" w:space="0" w:color="auto"/>
            </w:tcBorders>
            <w:shd w:val="clear" w:color="auto" w:fill="auto"/>
          </w:tcPr>
          <w:p w14:paraId="4809B060" w14:textId="77777777" w:rsidR="00BC65A6" w:rsidRPr="0098647D" w:rsidRDefault="00BC65A6" w:rsidP="00C42295">
            <w:pPr>
              <w:jc w:val="both"/>
              <w:rPr>
                <w:b w:val="0"/>
                <w:color w:val="auto"/>
                <w:lang w:val="en-GB" w:eastAsia="en-US"/>
              </w:rPr>
            </w:pPr>
            <w:r w:rsidRPr="0098647D">
              <w:rPr>
                <w:b w:val="0"/>
                <w:color w:val="auto"/>
                <w:lang w:val="en-GB" w:eastAsia="en-US"/>
              </w:rPr>
              <w:t>System</w:t>
            </w:r>
          </w:p>
        </w:tc>
        <w:tc>
          <w:tcPr>
            <w:tcW w:w="2517" w:type="dxa"/>
            <w:tcBorders>
              <w:top w:val="none" w:sz="0" w:space="0" w:color="auto"/>
              <w:left w:val="none" w:sz="0" w:space="0" w:color="auto"/>
              <w:bottom w:val="none" w:sz="0" w:space="0" w:color="auto"/>
              <w:right w:val="none" w:sz="0" w:space="0" w:color="auto"/>
            </w:tcBorders>
            <w:shd w:val="clear" w:color="auto" w:fill="auto"/>
          </w:tcPr>
          <w:p w14:paraId="36C01B2F" w14:textId="77777777" w:rsidR="00BC65A6" w:rsidRPr="0098647D" w:rsidRDefault="00BC65A6" w:rsidP="00C42295">
            <w:pPr>
              <w:jc w:val="both"/>
              <w:cnfStyle w:val="100000000000" w:firstRow="1" w:lastRow="0" w:firstColumn="0" w:lastColumn="0" w:oddVBand="0" w:evenVBand="0" w:oddHBand="0" w:evenHBand="0" w:firstRowFirstColumn="0" w:firstRowLastColumn="0" w:lastRowFirstColumn="0" w:lastRowLastColumn="0"/>
              <w:rPr>
                <w:b w:val="0"/>
                <w:color w:val="auto"/>
                <w:lang w:val="en-GB" w:eastAsia="en-US"/>
              </w:rPr>
            </w:pPr>
            <w:r w:rsidRPr="0098647D">
              <w:rPr>
                <w:b w:val="0"/>
                <w:color w:val="auto"/>
                <w:lang w:val="en-GB" w:eastAsia="en-US"/>
              </w:rPr>
              <w:t>Equipment</w:t>
            </w:r>
          </w:p>
        </w:tc>
        <w:tc>
          <w:tcPr>
            <w:tcW w:w="5605" w:type="dxa"/>
            <w:tcBorders>
              <w:top w:val="none" w:sz="0" w:space="0" w:color="auto"/>
              <w:left w:val="none" w:sz="0" w:space="0" w:color="auto"/>
              <w:bottom w:val="none" w:sz="0" w:space="0" w:color="auto"/>
              <w:right w:val="none" w:sz="0" w:space="0" w:color="auto"/>
            </w:tcBorders>
            <w:shd w:val="clear" w:color="auto" w:fill="auto"/>
          </w:tcPr>
          <w:p w14:paraId="02DF986B" w14:textId="77777777" w:rsidR="00BC65A6" w:rsidRPr="0098647D" w:rsidRDefault="00BC65A6" w:rsidP="00C42295">
            <w:pPr>
              <w:jc w:val="both"/>
              <w:cnfStyle w:val="100000000000" w:firstRow="1" w:lastRow="0" w:firstColumn="0" w:lastColumn="0" w:oddVBand="0" w:evenVBand="0" w:oddHBand="0" w:evenHBand="0" w:firstRowFirstColumn="0" w:firstRowLastColumn="0" w:lastRowFirstColumn="0" w:lastRowLastColumn="0"/>
              <w:rPr>
                <w:b w:val="0"/>
                <w:color w:val="auto"/>
                <w:lang w:val="en-GB" w:eastAsia="en-US"/>
              </w:rPr>
            </w:pPr>
            <w:r w:rsidRPr="0098647D">
              <w:rPr>
                <w:b w:val="0"/>
                <w:color w:val="auto"/>
                <w:lang w:val="en-GB" w:eastAsia="en-US"/>
              </w:rPr>
              <w:t>Control strategy</w:t>
            </w:r>
          </w:p>
        </w:tc>
      </w:tr>
      <w:tr w:rsidR="00BC65A6" w:rsidRPr="0098647D" w14:paraId="6538852D" w14:textId="77777777" w:rsidTr="00C422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8" w:type="dxa"/>
            <w:tcBorders>
              <w:left w:val="none" w:sz="0" w:space="0" w:color="auto"/>
              <w:right w:val="none" w:sz="0" w:space="0" w:color="auto"/>
            </w:tcBorders>
            <w:shd w:val="clear" w:color="auto" w:fill="auto"/>
          </w:tcPr>
          <w:p w14:paraId="75F0C3BA" w14:textId="77777777" w:rsidR="00BC65A6" w:rsidRPr="0098647D" w:rsidRDefault="00BC65A6" w:rsidP="00C42295">
            <w:pPr>
              <w:jc w:val="both"/>
              <w:rPr>
                <w:color w:val="auto"/>
                <w:lang w:val="en-GB" w:eastAsia="en-US"/>
              </w:rPr>
            </w:pPr>
            <w:r w:rsidRPr="0098647D">
              <w:rPr>
                <w:color w:val="auto"/>
                <w:lang w:val="en-GB" w:eastAsia="en-US"/>
              </w:rPr>
              <w:t>ACMV</w:t>
            </w:r>
          </w:p>
        </w:tc>
        <w:tc>
          <w:tcPr>
            <w:tcW w:w="2517" w:type="dxa"/>
            <w:tcBorders>
              <w:left w:val="none" w:sz="0" w:space="0" w:color="auto"/>
              <w:right w:val="none" w:sz="0" w:space="0" w:color="auto"/>
            </w:tcBorders>
            <w:shd w:val="clear" w:color="auto" w:fill="auto"/>
          </w:tcPr>
          <w:p w14:paraId="3091ABC2" w14:textId="77777777" w:rsidR="00BC65A6" w:rsidRPr="0098647D" w:rsidRDefault="00BC65A6" w:rsidP="00C42295">
            <w:pPr>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AHU</w:t>
            </w:r>
          </w:p>
        </w:tc>
        <w:tc>
          <w:tcPr>
            <w:tcW w:w="5605" w:type="dxa"/>
            <w:tcBorders>
              <w:left w:val="none" w:sz="0" w:space="0" w:color="auto"/>
              <w:right w:val="none" w:sz="0" w:space="0" w:color="auto"/>
            </w:tcBorders>
            <w:shd w:val="clear" w:color="auto" w:fill="auto"/>
          </w:tcPr>
          <w:p w14:paraId="5F770E9C" w14:textId="7EAC5FDD" w:rsidR="00BC65A6" w:rsidRPr="0098647D" w:rsidRDefault="00BC65A6" w:rsidP="00BC65A6">
            <w:pPr>
              <w:pStyle w:val="ListParagraph"/>
              <w:numPr>
                <w:ilvl w:val="0"/>
                <w:numId w:val="7"/>
              </w:numPr>
              <w:ind w:left="459" w:hanging="459"/>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 xml:space="preserve">Fan speed is controlled by variable speed drive. Controlled variable is </w:t>
            </w:r>
            <w:proofErr w:type="gramStart"/>
            <w:r w:rsidRPr="0098647D">
              <w:rPr>
                <w:color w:val="auto"/>
                <w:lang w:val="en-GB" w:eastAsia="en-US"/>
              </w:rPr>
              <w:t>supply</w:t>
            </w:r>
            <w:proofErr w:type="gramEnd"/>
            <w:r w:rsidRPr="0098647D">
              <w:rPr>
                <w:color w:val="auto"/>
                <w:lang w:val="en-GB" w:eastAsia="en-US"/>
              </w:rPr>
              <w:t xml:space="preserve"> duct static pressure which is set at certain value. </w:t>
            </w:r>
          </w:p>
          <w:p w14:paraId="75786E68" w14:textId="2A5B5C91" w:rsidR="00BC65A6" w:rsidRPr="0098647D" w:rsidRDefault="00BC65A6" w:rsidP="00BC65A6">
            <w:pPr>
              <w:pStyle w:val="ListParagraph"/>
              <w:numPr>
                <w:ilvl w:val="0"/>
                <w:numId w:val="7"/>
              </w:numPr>
              <w:ind w:left="459" w:hanging="459"/>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 xml:space="preserve">Control valve position is controlled by valve actuator. Controlled variable is </w:t>
            </w:r>
            <w:proofErr w:type="gramStart"/>
            <w:r w:rsidRPr="0098647D">
              <w:rPr>
                <w:color w:val="auto"/>
                <w:lang w:val="en-GB" w:eastAsia="en-US"/>
              </w:rPr>
              <w:t>supply</w:t>
            </w:r>
            <w:proofErr w:type="gramEnd"/>
            <w:r w:rsidRPr="0098647D">
              <w:rPr>
                <w:color w:val="auto"/>
                <w:lang w:val="en-GB" w:eastAsia="en-US"/>
              </w:rPr>
              <w:t xml:space="preserve"> air temperature.</w:t>
            </w:r>
          </w:p>
          <w:p w14:paraId="28306FAA" w14:textId="4EE9BF07" w:rsidR="00BC65A6" w:rsidRPr="0098647D" w:rsidRDefault="00BC65A6" w:rsidP="00BC65A6">
            <w:pPr>
              <w:pStyle w:val="ListParagraph"/>
              <w:numPr>
                <w:ilvl w:val="0"/>
                <w:numId w:val="7"/>
              </w:numPr>
              <w:ind w:left="459" w:hanging="459"/>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AHU operation is controlled by schedule program from BCS.</w:t>
            </w:r>
          </w:p>
        </w:tc>
      </w:tr>
      <w:tr w:rsidR="00BC65A6" w:rsidRPr="0098647D" w14:paraId="1FFBFC61" w14:textId="77777777" w:rsidTr="00C42295">
        <w:trPr>
          <w:trHeight w:val="709"/>
        </w:trPr>
        <w:tc>
          <w:tcPr>
            <w:cnfStyle w:val="001000000000" w:firstRow="0" w:lastRow="0" w:firstColumn="1" w:lastColumn="0" w:oddVBand="0" w:evenVBand="0" w:oddHBand="0" w:evenHBand="0" w:firstRowFirstColumn="0" w:firstRowLastColumn="0" w:lastRowFirstColumn="0" w:lastRowLastColumn="0"/>
            <w:tcW w:w="1228" w:type="dxa"/>
            <w:shd w:val="clear" w:color="auto" w:fill="auto"/>
          </w:tcPr>
          <w:p w14:paraId="445A06EF" w14:textId="77777777" w:rsidR="00BC65A6" w:rsidRPr="0098647D" w:rsidRDefault="00BC65A6" w:rsidP="00C42295">
            <w:pPr>
              <w:jc w:val="both"/>
              <w:rPr>
                <w:color w:val="auto"/>
                <w:lang w:val="en-GB" w:eastAsia="en-US"/>
              </w:rPr>
            </w:pPr>
          </w:p>
        </w:tc>
        <w:tc>
          <w:tcPr>
            <w:tcW w:w="2517" w:type="dxa"/>
            <w:shd w:val="clear" w:color="auto" w:fill="auto"/>
          </w:tcPr>
          <w:p w14:paraId="4CC8D4C4" w14:textId="77777777" w:rsidR="00BC65A6" w:rsidRPr="0098647D" w:rsidRDefault="00BC65A6" w:rsidP="00C42295">
            <w:pPr>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lang w:val="en-GB" w:eastAsia="en-US"/>
              </w:rPr>
              <w:t>VAV</w:t>
            </w:r>
          </w:p>
        </w:tc>
        <w:tc>
          <w:tcPr>
            <w:tcW w:w="5605" w:type="dxa"/>
            <w:shd w:val="clear" w:color="auto" w:fill="auto"/>
          </w:tcPr>
          <w:p w14:paraId="4F974A27" w14:textId="08D9E244" w:rsidR="00BC65A6" w:rsidRPr="0098647D" w:rsidRDefault="00BC65A6" w:rsidP="00BC65A6">
            <w:pPr>
              <w:pStyle w:val="ListParagraph"/>
              <w:numPr>
                <w:ilvl w:val="0"/>
                <w:numId w:val="7"/>
              </w:numPr>
              <w:ind w:left="459" w:hanging="459"/>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lang w:val="en-GB" w:eastAsia="en-US"/>
              </w:rPr>
              <w:t>VAV damper position is controlled by VAV actuator. Controlled variable is zone temperature.</w:t>
            </w:r>
          </w:p>
          <w:p w14:paraId="7A04AA08" w14:textId="77777777" w:rsidR="00BC65A6" w:rsidRPr="0098647D" w:rsidRDefault="00BC65A6" w:rsidP="00BC65A6">
            <w:pPr>
              <w:pStyle w:val="ListParagraph"/>
              <w:numPr>
                <w:ilvl w:val="0"/>
                <w:numId w:val="7"/>
              </w:numPr>
              <w:ind w:left="459" w:hanging="459"/>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lang w:val="en-GB" w:eastAsia="en-US"/>
              </w:rPr>
              <w:t>VAV position and zone temperature are monitored by BCS.</w:t>
            </w:r>
          </w:p>
        </w:tc>
      </w:tr>
      <w:tr w:rsidR="00BC65A6" w:rsidRPr="0098647D" w14:paraId="2565C9DA" w14:textId="77777777" w:rsidTr="00C422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8" w:type="dxa"/>
            <w:tcBorders>
              <w:left w:val="none" w:sz="0" w:space="0" w:color="auto"/>
              <w:right w:val="none" w:sz="0" w:space="0" w:color="auto"/>
            </w:tcBorders>
            <w:shd w:val="clear" w:color="auto" w:fill="auto"/>
          </w:tcPr>
          <w:p w14:paraId="210DD84D" w14:textId="77777777" w:rsidR="00BC65A6" w:rsidRPr="0098647D" w:rsidRDefault="00BC65A6" w:rsidP="00C42295">
            <w:pPr>
              <w:jc w:val="both"/>
              <w:rPr>
                <w:color w:val="auto"/>
                <w:lang w:val="en-GB" w:eastAsia="en-US"/>
              </w:rPr>
            </w:pPr>
          </w:p>
        </w:tc>
        <w:tc>
          <w:tcPr>
            <w:tcW w:w="2517" w:type="dxa"/>
            <w:tcBorders>
              <w:left w:val="none" w:sz="0" w:space="0" w:color="auto"/>
              <w:right w:val="none" w:sz="0" w:space="0" w:color="auto"/>
            </w:tcBorders>
            <w:shd w:val="clear" w:color="auto" w:fill="auto"/>
          </w:tcPr>
          <w:p w14:paraId="2B2FCB41" w14:textId="77777777" w:rsidR="00BC65A6" w:rsidRPr="0098647D" w:rsidRDefault="00BC65A6" w:rsidP="00C42295">
            <w:pPr>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 xml:space="preserve">VRV </w:t>
            </w:r>
          </w:p>
        </w:tc>
        <w:tc>
          <w:tcPr>
            <w:tcW w:w="5605" w:type="dxa"/>
            <w:tcBorders>
              <w:left w:val="none" w:sz="0" w:space="0" w:color="auto"/>
              <w:right w:val="none" w:sz="0" w:space="0" w:color="auto"/>
            </w:tcBorders>
            <w:shd w:val="clear" w:color="auto" w:fill="auto"/>
          </w:tcPr>
          <w:p w14:paraId="639548D0" w14:textId="301E12F8" w:rsidR="00BC65A6" w:rsidRPr="0098647D" w:rsidRDefault="00BC65A6" w:rsidP="00BC65A6">
            <w:pPr>
              <w:pStyle w:val="ListParagraph"/>
              <w:numPr>
                <w:ilvl w:val="0"/>
                <w:numId w:val="7"/>
              </w:numPr>
              <w:ind w:left="459" w:hanging="459"/>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VRV damper position is controlled by VAV actuator. Controlled variable is zone temperature.</w:t>
            </w:r>
          </w:p>
          <w:p w14:paraId="71174959" w14:textId="17D0F188" w:rsidR="00BC65A6" w:rsidRPr="0098647D" w:rsidRDefault="00BC65A6" w:rsidP="00BC65A6">
            <w:pPr>
              <w:pStyle w:val="ListParagraph"/>
              <w:numPr>
                <w:ilvl w:val="0"/>
                <w:numId w:val="7"/>
              </w:numPr>
              <w:ind w:left="459" w:hanging="459"/>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 xml:space="preserve">VRV position and zone temperature are monitored by BCS. </w:t>
            </w:r>
          </w:p>
        </w:tc>
      </w:tr>
      <w:tr w:rsidR="00BC65A6" w:rsidRPr="0098647D" w14:paraId="2096E715" w14:textId="77777777" w:rsidTr="00C42295">
        <w:tc>
          <w:tcPr>
            <w:cnfStyle w:val="001000000000" w:firstRow="0" w:lastRow="0" w:firstColumn="1" w:lastColumn="0" w:oddVBand="0" w:evenVBand="0" w:oddHBand="0" w:evenHBand="0" w:firstRowFirstColumn="0" w:firstRowLastColumn="0" w:lastRowFirstColumn="0" w:lastRowLastColumn="0"/>
            <w:tcW w:w="1228" w:type="dxa"/>
            <w:shd w:val="clear" w:color="auto" w:fill="auto"/>
          </w:tcPr>
          <w:p w14:paraId="4CFD8709" w14:textId="77777777" w:rsidR="00BC65A6" w:rsidRPr="0098647D" w:rsidRDefault="00BC65A6" w:rsidP="00C42295">
            <w:pPr>
              <w:jc w:val="both"/>
              <w:rPr>
                <w:color w:val="auto"/>
                <w:lang w:val="en-GB" w:eastAsia="en-US"/>
              </w:rPr>
            </w:pPr>
          </w:p>
        </w:tc>
        <w:tc>
          <w:tcPr>
            <w:tcW w:w="2517" w:type="dxa"/>
            <w:shd w:val="clear" w:color="auto" w:fill="auto"/>
          </w:tcPr>
          <w:p w14:paraId="3532521E" w14:textId="77777777" w:rsidR="00BC65A6" w:rsidRPr="0098647D" w:rsidRDefault="00BC65A6" w:rsidP="00C42295">
            <w:pPr>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lang w:val="en-GB" w:eastAsia="en-US"/>
              </w:rPr>
              <w:t>Ventilation/Fresh Air Fan</w:t>
            </w:r>
          </w:p>
          <w:p w14:paraId="66850750" w14:textId="77777777" w:rsidR="00BC65A6" w:rsidRPr="0098647D" w:rsidRDefault="00BC65A6" w:rsidP="00C42295">
            <w:pPr>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p>
        </w:tc>
        <w:tc>
          <w:tcPr>
            <w:tcW w:w="5605" w:type="dxa"/>
            <w:shd w:val="clear" w:color="auto" w:fill="auto"/>
          </w:tcPr>
          <w:p w14:paraId="18766DAB" w14:textId="28C8458E" w:rsidR="00BC65A6" w:rsidRPr="0098647D" w:rsidRDefault="00BC65A6" w:rsidP="00BC65A6">
            <w:pPr>
              <w:pStyle w:val="ListParagraph"/>
              <w:numPr>
                <w:ilvl w:val="0"/>
                <w:numId w:val="7"/>
              </w:numPr>
              <w:ind w:left="459" w:hanging="459"/>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lang w:val="en-GB" w:eastAsia="en-US"/>
              </w:rPr>
              <w:t>Fresh air fan operation hours are controlled by schedule program from BCS.</w:t>
            </w:r>
          </w:p>
          <w:p w14:paraId="1259F84A" w14:textId="77777777" w:rsidR="00BC65A6" w:rsidRPr="0098647D" w:rsidRDefault="00BC65A6" w:rsidP="00BC65A6">
            <w:pPr>
              <w:pStyle w:val="ListParagraph"/>
              <w:numPr>
                <w:ilvl w:val="0"/>
                <w:numId w:val="7"/>
              </w:numPr>
              <w:ind w:left="459" w:hanging="459"/>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lang w:val="en-GB" w:eastAsia="en-US"/>
              </w:rPr>
              <w:t>Speed regulation of fresh air fan is controlled by Variable speed drive. Controlled variable is static pressure which varies according to fresh air damper position to each AHU.</w:t>
            </w:r>
          </w:p>
        </w:tc>
      </w:tr>
      <w:tr w:rsidR="00BC65A6" w:rsidRPr="0098647D" w14:paraId="2BAB200E" w14:textId="77777777" w:rsidTr="00C422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8" w:type="dxa"/>
            <w:tcBorders>
              <w:left w:val="none" w:sz="0" w:space="0" w:color="auto"/>
              <w:right w:val="none" w:sz="0" w:space="0" w:color="auto"/>
            </w:tcBorders>
            <w:shd w:val="clear" w:color="auto" w:fill="auto"/>
          </w:tcPr>
          <w:p w14:paraId="582BCCF2" w14:textId="77777777" w:rsidR="00BC65A6" w:rsidRPr="0098647D" w:rsidRDefault="00BC65A6" w:rsidP="00C42295">
            <w:pPr>
              <w:jc w:val="both"/>
              <w:rPr>
                <w:color w:val="auto"/>
                <w:lang w:val="en-GB" w:eastAsia="en-US"/>
              </w:rPr>
            </w:pPr>
          </w:p>
        </w:tc>
        <w:tc>
          <w:tcPr>
            <w:tcW w:w="2517" w:type="dxa"/>
            <w:tcBorders>
              <w:left w:val="none" w:sz="0" w:space="0" w:color="auto"/>
              <w:right w:val="none" w:sz="0" w:space="0" w:color="auto"/>
            </w:tcBorders>
            <w:shd w:val="clear" w:color="auto" w:fill="auto"/>
          </w:tcPr>
          <w:p w14:paraId="23624239" w14:textId="77777777" w:rsidR="00BC65A6" w:rsidRPr="0098647D" w:rsidRDefault="00BC65A6" w:rsidP="00C42295">
            <w:pPr>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Chilled water pump</w:t>
            </w:r>
          </w:p>
        </w:tc>
        <w:tc>
          <w:tcPr>
            <w:tcW w:w="5605" w:type="dxa"/>
            <w:tcBorders>
              <w:left w:val="none" w:sz="0" w:space="0" w:color="auto"/>
              <w:right w:val="none" w:sz="0" w:space="0" w:color="auto"/>
            </w:tcBorders>
            <w:shd w:val="clear" w:color="auto" w:fill="auto"/>
          </w:tcPr>
          <w:p w14:paraId="0B93442D" w14:textId="77777777" w:rsidR="00BC65A6" w:rsidRPr="0098647D" w:rsidRDefault="00BC65A6" w:rsidP="00C42295">
            <w:pPr>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Chilled water pump is controlled by variable speed drive. Controlled variable is chilled water pressure differential between supply and return main.</w:t>
            </w:r>
          </w:p>
        </w:tc>
      </w:tr>
      <w:tr w:rsidR="00BC65A6" w:rsidRPr="0098647D" w14:paraId="10C54D8D" w14:textId="77777777" w:rsidTr="00C42295">
        <w:tc>
          <w:tcPr>
            <w:cnfStyle w:val="001000000000" w:firstRow="0" w:lastRow="0" w:firstColumn="1" w:lastColumn="0" w:oddVBand="0" w:evenVBand="0" w:oddHBand="0" w:evenHBand="0" w:firstRowFirstColumn="0" w:firstRowLastColumn="0" w:lastRowFirstColumn="0" w:lastRowLastColumn="0"/>
            <w:tcW w:w="1228" w:type="dxa"/>
            <w:shd w:val="clear" w:color="auto" w:fill="auto"/>
          </w:tcPr>
          <w:p w14:paraId="5EF98B48" w14:textId="77777777" w:rsidR="00BC65A6" w:rsidRPr="0098647D" w:rsidRDefault="00BC65A6" w:rsidP="00C42295">
            <w:pPr>
              <w:jc w:val="both"/>
              <w:rPr>
                <w:color w:val="auto"/>
                <w:lang w:val="en-GB" w:eastAsia="en-US"/>
              </w:rPr>
            </w:pPr>
            <w:r w:rsidRPr="0098647D">
              <w:rPr>
                <w:color w:val="auto"/>
                <w:lang w:val="en-GB" w:eastAsia="en-US"/>
              </w:rPr>
              <w:t>Lighting</w:t>
            </w:r>
          </w:p>
        </w:tc>
        <w:tc>
          <w:tcPr>
            <w:tcW w:w="2517" w:type="dxa"/>
            <w:shd w:val="clear" w:color="auto" w:fill="auto"/>
          </w:tcPr>
          <w:p w14:paraId="26612CF6" w14:textId="77777777" w:rsidR="00BC65A6" w:rsidRPr="0098647D" w:rsidRDefault="00BC65A6" w:rsidP="00C42295">
            <w:pPr>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lang w:val="en-GB" w:eastAsia="en-US"/>
              </w:rPr>
              <w:t>Indoor General Areas</w:t>
            </w:r>
          </w:p>
        </w:tc>
        <w:tc>
          <w:tcPr>
            <w:tcW w:w="5605" w:type="dxa"/>
            <w:shd w:val="clear" w:color="auto" w:fill="auto"/>
          </w:tcPr>
          <w:p w14:paraId="7906B11B" w14:textId="77777777" w:rsidR="00BC65A6" w:rsidRPr="0098647D" w:rsidRDefault="00BC65A6" w:rsidP="00C42295">
            <w:pPr>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rPr>
              <w:t>Lighting operation is controlled by schedule program from BCS</w:t>
            </w:r>
          </w:p>
        </w:tc>
      </w:tr>
    </w:tbl>
    <w:p w14:paraId="02721A7C" w14:textId="77777777" w:rsidR="00BC65A6" w:rsidRPr="002C613A" w:rsidRDefault="00BC65A6" w:rsidP="009B1F23"/>
    <w:p w14:paraId="6BD4E116" w14:textId="7B8DDC07" w:rsidR="0034268E" w:rsidRDefault="002C613A" w:rsidP="00866A9A">
      <w:pPr>
        <w:pStyle w:val="Heading3"/>
      </w:pPr>
      <w:bookmarkStart w:id="81" w:name="_Toc138188572"/>
      <w:r>
        <w:t>OBSERVATION AND FINDINGS</w:t>
      </w:r>
      <w:bookmarkEnd w:id="81"/>
    </w:p>
    <w:p w14:paraId="3D344B69" w14:textId="77777777" w:rsidR="005D76E1" w:rsidRPr="005D76E1" w:rsidRDefault="005D76E1" w:rsidP="005D76E1">
      <w:pPr>
        <w:rPr>
          <w:i/>
          <w:iCs/>
        </w:rPr>
      </w:pPr>
      <w:r w:rsidRPr="005D76E1">
        <w:rPr>
          <w:i/>
          <w:iCs/>
        </w:rPr>
        <w:t>Example</w:t>
      </w:r>
    </w:p>
    <w:p w14:paraId="1FC893DF" w14:textId="49898EB3" w:rsidR="005D76E1" w:rsidRPr="005D76E1" w:rsidRDefault="005D76E1" w:rsidP="005D76E1">
      <w:pPr>
        <w:rPr>
          <w:lang w:val="en-US" w:eastAsia="ja-JP"/>
        </w:rPr>
      </w:pPr>
      <w:r>
        <w:t>The facility manager/maintenance team/BCS operator are currently implementing upgrade works on the various equipment, communication links via sensors and controls and rescheduling of operation times for individual equipment. Testing and commissioning works are also being carried out to test the response of each equipment.</w:t>
      </w:r>
    </w:p>
    <w:p w14:paraId="1877C1BA" w14:textId="77777777" w:rsidR="00EF7F57" w:rsidRDefault="00EF7F57">
      <w:pPr>
        <w:rPr>
          <w:rFonts w:ascii="Calibri" w:eastAsiaTheme="majorEastAsia" w:hAnsi="Calibri" w:cstheme="majorBidi"/>
          <w:b/>
          <w:color w:val="1F3864" w:themeColor="accent1" w:themeShade="80"/>
          <w:kern w:val="0"/>
          <w:sz w:val="28"/>
          <w:szCs w:val="28"/>
          <w:lang w:val="en-US" w:eastAsia="ja-JP"/>
          <w14:ligatures w14:val="none"/>
        </w:rPr>
      </w:pPr>
      <w:r>
        <w:br w:type="page"/>
      </w:r>
    </w:p>
    <w:p w14:paraId="08C5B2DF" w14:textId="054DE5DB" w:rsidR="00433373" w:rsidRDefault="00433373" w:rsidP="00B55401">
      <w:pPr>
        <w:pStyle w:val="Heading1"/>
      </w:pPr>
      <w:bookmarkStart w:id="82" w:name="_Toc138188573"/>
      <w:r>
        <w:lastRenderedPageBreak/>
        <w:t>LOAD APPORTIONING AND ENERGY INDICES</w:t>
      </w:r>
      <w:bookmarkEnd w:id="82"/>
    </w:p>
    <w:p w14:paraId="4168DF49" w14:textId="4AF2B88A" w:rsidR="00A059F8" w:rsidRDefault="00A059F8" w:rsidP="00A059F8">
      <w:pPr>
        <w:pStyle w:val="Heading3"/>
      </w:pPr>
      <w:bookmarkStart w:id="83" w:name="_Toc138188574"/>
      <w:r>
        <w:t>LOAD APPORTIONING</w:t>
      </w:r>
      <w:bookmarkEnd w:id="83"/>
    </w:p>
    <w:p w14:paraId="376F1ED0" w14:textId="26F86280" w:rsidR="00EB3618" w:rsidRDefault="00BF539A" w:rsidP="00EB3618">
      <w:pPr>
        <w:rPr>
          <w:color w:val="FF0000"/>
          <w:lang w:val="en-US" w:eastAsia="ja-JP"/>
        </w:rPr>
      </w:pPr>
      <w:r>
        <w:rPr>
          <w:color w:val="FF0000"/>
          <w:lang w:val="en-US" w:eastAsia="ja-JP"/>
        </w:rPr>
        <w:t xml:space="preserve">Describe load </w:t>
      </w:r>
      <w:r w:rsidR="00A059F8">
        <w:rPr>
          <w:color w:val="FF0000"/>
          <w:lang w:val="en-US" w:eastAsia="ja-JP"/>
        </w:rPr>
        <w:t>apportioning breakdown</w:t>
      </w:r>
    </w:p>
    <w:p w14:paraId="162759B5" w14:textId="77777777" w:rsidR="00EF6626" w:rsidRPr="000607A2" w:rsidRDefault="00EF6626" w:rsidP="00EF6626">
      <w:pPr>
        <w:rPr>
          <w:i/>
          <w:iCs/>
          <w:lang w:val="en-US" w:eastAsia="ja-JP"/>
        </w:rPr>
      </w:pPr>
      <w:r w:rsidRPr="000607A2">
        <w:rPr>
          <w:i/>
          <w:iCs/>
          <w:lang w:val="en-US" w:eastAsia="ja-JP"/>
        </w:rPr>
        <w:t>Example</w:t>
      </w:r>
    </w:p>
    <w:p w14:paraId="705BDFDA" w14:textId="0FD2DD26" w:rsidR="00EF6626" w:rsidRPr="00EB3618" w:rsidRDefault="00EF6626" w:rsidP="00EF6626">
      <w:pPr>
        <w:rPr>
          <w:lang w:val="en-US" w:eastAsia="ja-JP"/>
        </w:rPr>
      </w:pPr>
      <w:r w:rsidRPr="000607A2">
        <w:rPr>
          <w:rFonts w:eastAsia="Times New Roman" w:cstheme="minorHAnsi"/>
          <w:snapToGrid w:val="0"/>
          <w:kern w:val="0"/>
          <w:lang w:val="en-GB"/>
          <w14:ligatures w14:val="none"/>
        </w:rPr>
        <w:t xml:space="preserve">The air-conditioning load for the </w:t>
      </w:r>
      <w:r w:rsidR="00412BB7" w:rsidRPr="000607A2">
        <w:rPr>
          <w:rFonts w:eastAsia="Times New Roman" w:cstheme="minorHAnsi"/>
          <w:color w:val="FF0000"/>
          <w:kern w:val="0"/>
          <w:lang w:val="en-GB"/>
          <w14:ligatures w14:val="none"/>
        </w:rPr>
        <w:t>building</w:t>
      </w:r>
      <w:r w:rsidRPr="000607A2">
        <w:rPr>
          <w:rFonts w:eastAsia="Times New Roman" w:cstheme="minorHAnsi"/>
          <w:color w:val="FF0000"/>
          <w:kern w:val="0"/>
          <w:lang w:val="en-GB"/>
          <w14:ligatures w14:val="none"/>
        </w:rPr>
        <w:t xml:space="preserve"> name</w:t>
      </w:r>
      <w:r w:rsidRPr="000607A2">
        <w:rPr>
          <w:rFonts w:eastAsia="Times New Roman" w:cstheme="minorHAnsi"/>
          <w:snapToGrid w:val="0"/>
          <w:kern w:val="0"/>
          <w:lang w:val="en-GB"/>
          <w14:ligatures w14:val="none"/>
        </w:rPr>
        <w:t xml:space="preserve"> building comprises of about </w:t>
      </w:r>
      <w:r w:rsidRPr="00E57779">
        <w:rPr>
          <w:rFonts w:eastAsia="Times New Roman" w:cstheme="minorHAnsi"/>
          <w:b/>
          <w:bCs/>
          <w:snapToGrid w:val="0"/>
          <w:kern w:val="0"/>
          <w:lang w:val="en-GB"/>
          <w14:ligatures w14:val="none"/>
        </w:rPr>
        <w:t>76</w:t>
      </w:r>
      <w:r w:rsidRPr="000607A2">
        <w:rPr>
          <w:rFonts w:eastAsia="Times New Roman" w:cstheme="minorHAnsi"/>
          <w:b/>
          <w:bCs/>
          <w:snapToGrid w:val="0"/>
          <w:kern w:val="0"/>
          <w:lang w:val="en-GB"/>
          <w14:ligatures w14:val="none"/>
        </w:rPr>
        <w:t>%</w:t>
      </w:r>
      <w:r w:rsidRPr="000607A2">
        <w:rPr>
          <w:rFonts w:eastAsia="Times New Roman" w:cstheme="minorHAnsi"/>
          <w:snapToGrid w:val="0"/>
          <w:kern w:val="0"/>
          <w:lang w:val="en-GB"/>
          <w14:ligatures w14:val="none"/>
        </w:rPr>
        <w:t xml:space="preserve"> of the total building load. The lighting and general equipment comprise </w:t>
      </w:r>
      <w:r>
        <w:rPr>
          <w:rFonts w:eastAsia="Times New Roman" w:cstheme="minorHAnsi"/>
          <w:b/>
          <w:bCs/>
          <w:snapToGrid w:val="0"/>
          <w:kern w:val="0"/>
          <w:lang w:val="en-GB"/>
          <w14:ligatures w14:val="none"/>
        </w:rPr>
        <w:t>12</w:t>
      </w:r>
      <w:r w:rsidRPr="000607A2">
        <w:rPr>
          <w:rFonts w:eastAsia="Times New Roman" w:cstheme="minorHAnsi"/>
          <w:b/>
          <w:bCs/>
          <w:snapToGrid w:val="0"/>
          <w:kern w:val="0"/>
          <w:lang w:val="en-GB"/>
          <w14:ligatures w14:val="none"/>
        </w:rPr>
        <w:t>%</w:t>
      </w:r>
      <w:r w:rsidRPr="000607A2">
        <w:rPr>
          <w:rFonts w:eastAsia="Times New Roman" w:cstheme="minorHAnsi"/>
          <w:snapToGrid w:val="0"/>
          <w:kern w:val="0"/>
          <w:lang w:val="en-GB"/>
          <w14:ligatures w14:val="none"/>
        </w:rPr>
        <w:t xml:space="preserve"> and </w:t>
      </w:r>
      <w:r w:rsidRPr="00E57779">
        <w:rPr>
          <w:rFonts w:eastAsia="Times New Roman" w:cstheme="minorHAnsi"/>
          <w:b/>
          <w:bCs/>
          <w:snapToGrid w:val="0"/>
          <w:kern w:val="0"/>
          <w:lang w:val="en-GB"/>
          <w14:ligatures w14:val="none"/>
        </w:rPr>
        <w:t>4</w:t>
      </w:r>
      <w:r w:rsidRPr="000607A2">
        <w:rPr>
          <w:rFonts w:eastAsia="Times New Roman" w:cstheme="minorHAnsi"/>
          <w:b/>
          <w:bCs/>
          <w:snapToGrid w:val="0"/>
          <w:kern w:val="0"/>
          <w:lang w:val="en-GB"/>
          <w14:ligatures w14:val="none"/>
        </w:rPr>
        <w:t>%</w:t>
      </w:r>
      <w:r w:rsidRPr="000607A2">
        <w:rPr>
          <w:rFonts w:eastAsia="Times New Roman" w:cstheme="minorHAnsi"/>
          <w:snapToGrid w:val="0"/>
          <w:kern w:val="0"/>
          <w:lang w:val="en-GB"/>
          <w14:ligatures w14:val="none"/>
        </w:rPr>
        <w:t xml:space="preserve"> respectively of the total building load.</w:t>
      </w:r>
    </w:p>
    <w:tbl>
      <w:tblPr>
        <w:tblStyle w:val="MediumList2-Accent5"/>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6"/>
        <w:gridCol w:w="1556"/>
        <w:gridCol w:w="1556"/>
      </w:tblGrid>
      <w:tr w:rsidR="00EB3618" w:rsidRPr="00FC7ADF" w14:paraId="5EA9288F" w14:textId="77777777" w:rsidTr="00C42295">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100" w:firstRow="0" w:lastRow="0" w:firstColumn="1" w:lastColumn="0" w:oddVBand="0" w:evenVBand="0" w:oddHBand="0" w:evenHBand="0" w:firstRowFirstColumn="1" w:firstRowLastColumn="0" w:lastRowFirstColumn="0" w:lastRowLastColumn="0"/>
            <w:tcW w:w="2876" w:type="dxa"/>
            <w:tcBorders>
              <w:top w:val="none" w:sz="0" w:space="0" w:color="auto"/>
              <w:left w:val="none" w:sz="0" w:space="0" w:color="auto"/>
              <w:bottom w:val="none" w:sz="0" w:space="0" w:color="auto"/>
              <w:right w:val="none" w:sz="0" w:space="0" w:color="auto"/>
            </w:tcBorders>
            <w:shd w:val="clear" w:color="auto" w:fill="auto"/>
            <w:noWrap/>
            <w:hideMark/>
          </w:tcPr>
          <w:p w14:paraId="052AB1C2" w14:textId="77777777" w:rsidR="00EB3618" w:rsidRPr="00FC7ADF" w:rsidRDefault="00EB3618" w:rsidP="00C42295">
            <w:pPr>
              <w:rPr>
                <w:rFonts w:ascii="Arial" w:eastAsia="Times New Roman" w:hAnsi="Arial" w:cs="Arial"/>
                <w:b/>
                <w:sz w:val="20"/>
                <w:szCs w:val="20"/>
                <w:lang w:val="en-MY" w:eastAsia="en-MY"/>
              </w:rPr>
            </w:pPr>
            <w:r w:rsidRPr="00FC7ADF">
              <w:rPr>
                <w:rFonts w:ascii="Arial" w:eastAsia="Times New Roman" w:hAnsi="Arial" w:cs="Arial"/>
                <w:b/>
                <w:sz w:val="20"/>
                <w:szCs w:val="20"/>
                <w:lang w:val="en-MY" w:eastAsia="en-MY"/>
              </w:rPr>
              <w:t>End Use Loads</w:t>
            </w:r>
          </w:p>
        </w:tc>
        <w:tc>
          <w:tcPr>
            <w:tcW w:w="1556" w:type="dxa"/>
            <w:tcBorders>
              <w:top w:val="none" w:sz="0" w:space="0" w:color="auto"/>
              <w:left w:val="none" w:sz="0" w:space="0" w:color="auto"/>
              <w:bottom w:val="none" w:sz="0" w:space="0" w:color="auto"/>
              <w:right w:val="none" w:sz="0" w:space="0" w:color="auto"/>
            </w:tcBorders>
            <w:shd w:val="clear" w:color="auto" w:fill="auto"/>
            <w:noWrap/>
            <w:hideMark/>
          </w:tcPr>
          <w:p w14:paraId="51F212E0" w14:textId="563CADB8" w:rsidR="00EB3618" w:rsidRPr="00FC7ADF" w:rsidRDefault="00A45624" w:rsidP="00C4229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sz w:val="20"/>
                <w:szCs w:val="20"/>
                <w:lang w:val="en-MY" w:eastAsia="en-MY"/>
              </w:rPr>
            </w:pPr>
            <w:r>
              <w:rPr>
                <w:noProof/>
              </w:rPr>
              <mc:AlternateContent>
                <mc:Choice Requires="wps">
                  <w:drawing>
                    <wp:anchor distT="0" distB="0" distL="114300" distR="114300" simplePos="0" relativeHeight="251712512" behindDoc="0" locked="0" layoutInCell="1" allowOverlap="1" wp14:anchorId="78A06ACD" wp14:editId="27D49ECC">
                      <wp:simplePos x="0" y="0"/>
                      <wp:positionH relativeFrom="margin">
                        <wp:posOffset>-1768476</wp:posOffset>
                      </wp:positionH>
                      <wp:positionV relativeFrom="paragraph">
                        <wp:posOffset>356871</wp:posOffset>
                      </wp:positionV>
                      <wp:extent cx="3265553" cy="1081687"/>
                      <wp:effectExtent l="0" t="647700" r="0" b="652145"/>
                      <wp:wrapNone/>
                      <wp:docPr id="38" name="Text Box 38"/>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784A0289" w14:textId="77777777" w:rsidR="00EB3618" w:rsidRPr="00CB5782" w:rsidRDefault="00EB3618" w:rsidP="00EB3618">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8A06ACD" id="Text Box 38" o:spid="_x0000_s1064" type="#_x0000_t202" style="position:absolute;left:0;text-align:left;margin-left:-139.25pt;margin-top:28.1pt;width:257.15pt;height:85.15pt;rotation:-1769669fd;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" filled="f" stroked="f">
                      <v:textbox>
                        <w:txbxContent>
                          <w:p w14:paraId="784A0289" w14:textId="77777777" w:rsidR="00EB3618" w:rsidRPr="00CB5782" w:rsidRDefault="00EB3618" w:rsidP="00EB3618">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EB3618" w:rsidRPr="00FC7ADF">
              <w:rPr>
                <w:rFonts w:ascii="Arial" w:eastAsia="Times New Roman" w:hAnsi="Arial" w:cs="Arial"/>
                <w:b/>
                <w:sz w:val="20"/>
                <w:szCs w:val="20"/>
                <w:lang w:val="en-MY" w:eastAsia="en-MY"/>
              </w:rPr>
              <w:t>Annual Consumption (kWh)</w:t>
            </w:r>
          </w:p>
        </w:tc>
        <w:tc>
          <w:tcPr>
            <w:tcW w:w="1556" w:type="dxa"/>
            <w:tcBorders>
              <w:top w:val="none" w:sz="0" w:space="0" w:color="auto"/>
              <w:left w:val="none" w:sz="0" w:space="0" w:color="auto"/>
              <w:bottom w:val="none" w:sz="0" w:space="0" w:color="auto"/>
              <w:right w:val="none" w:sz="0" w:space="0" w:color="auto"/>
            </w:tcBorders>
            <w:shd w:val="clear" w:color="auto" w:fill="auto"/>
            <w:noWrap/>
            <w:hideMark/>
          </w:tcPr>
          <w:p w14:paraId="4ECB0C71" w14:textId="09427986" w:rsidR="00EB3618" w:rsidRPr="00FC7ADF" w:rsidRDefault="00EB3618" w:rsidP="00C4229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sz w:val="20"/>
                <w:szCs w:val="20"/>
                <w:lang w:val="en-MY" w:eastAsia="en-MY"/>
              </w:rPr>
            </w:pPr>
            <w:r w:rsidRPr="00FC7ADF">
              <w:rPr>
                <w:rFonts w:ascii="Arial" w:eastAsia="Times New Roman" w:hAnsi="Arial" w:cs="Arial"/>
                <w:b/>
                <w:sz w:val="20"/>
                <w:szCs w:val="20"/>
                <w:lang w:val="en-MY" w:eastAsia="en-MY"/>
              </w:rPr>
              <w:t>Percentage</w:t>
            </w:r>
          </w:p>
        </w:tc>
      </w:tr>
      <w:tr w:rsidR="00EB3618" w:rsidRPr="00FC7ADF" w14:paraId="298C61EC" w14:textId="77777777" w:rsidTr="00C4229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76" w:type="dxa"/>
            <w:tcBorders>
              <w:top w:val="none" w:sz="0" w:space="0" w:color="auto"/>
              <w:left w:val="none" w:sz="0" w:space="0" w:color="auto"/>
              <w:bottom w:val="none" w:sz="0" w:space="0" w:color="auto"/>
              <w:right w:val="none" w:sz="0" w:space="0" w:color="auto"/>
            </w:tcBorders>
            <w:shd w:val="clear" w:color="auto" w:fill="auto"/>
            <w:noWrap/>
            <w:hideMark/>
          </w:tcPr>
          <w:p w14:paraId="1A85EA2A" w14:textId="77777777" w:rsidR="00EB3618" w:rsidRPr="00BF539A" w:rsidRDefault="00EB3618" w:rsidP="00C42295">
            <w:pPr>
              <w:rPr>
                <w:rFonts w:asciiTheme="minorHAnsi" w:eastAsia="Times New Roman" w:hAnsiTheme="minorHAnsi" w:cstheme="minorHAnsi"/>
                <w:sz w:val="20"/>
                <w:szCs w:val="20"/>
                <w:lang w:val="en-MY" w:eastAsia="en-MY"/>
              </w:rPr>
            </w:pPr>
            <w:r w:rsidRPr="00BF539A">
              <w:rPr>
                <w:rFonts w:asciiTheme="minorHAnsi" w:eastAsia="Times New Roman" w:hAnsiTheme="minorHAnsi" w:cstheme="minorHAnsi"/>
                <w:sz w:val="20"/>
                <w:szCs w:val="20"/>
                <w:lang w:val="en-MY" w:eastAsia="en-MY"/>
              </w:rPr>
              <w:t xml:space="preserve">Cooling Energy </w:t>
            </w:r>
          </w:p>
        </w:tc>
        <w:tc>
          <w:tcPr>
            <w:tcW w:w="1556" w:type="dxa"/>
            <w:tcBorders>
              <w:top w:val="none" w:sz="0" w:space="0" w:color="auto"/>
              <w:left w:val="none" w:sz="0" w:space="0" w:color="auto"/>
              <w:bottom w:val="none" w:sz="0" w:space="0" w:color="auto"/>
              <w:right w:val="none" w:sz="0" w:space="0" w:color="auto"/>
            </w:tcBorders>
            <w:shd w:val="clear" w:color="auto" w:fill="auto"/>
            <w:noWrap/>
            <w:hideMark/>
          </w:tcPr>
          <w:p w14:paraId="1E751C89" w14:textId="77777777" w:rsidR="00EB3618" w:rsidRPr="00FF6F72" w:rsidRDefault="00EB3618" w:rsidP="00C42295">
            <w:pPr>
              <w:jc w:val="center"/>
              <w:cnfStyle w:val="000000100000" w:firstRow="0" w:lastRow="0" w:firstColumn="0" w:lastColumn="0" w:oddVBand="0" w:evenVBand="0" w:oddHBand="1" w:evenHBand="0" w:firstRowFirstColumn="0" w:firstRowLastColumn="0" w:lastRowFirstColumn="0" w:lastRowLastColumn="0"/>
            </w:pPr>
            <w:r w:rsidRPr="00FF6F72">
              <w:t>2,281,310.00</w:t>
            </w:r>
          </w:p>
        </w:tc>
        <w:tc>
          <w:tcPr>
            <w:tcW w:w="1556" w:type="dxa"/>
            <w:tcBorders>
              <w:top w:val="none" w:sz="0" w:space="0" w:color="auto"/>
              <w:left w:val="none" w:sz="0" w:space="0" w:color="auto"/>
              <w:bottom w:val="none" w:sz="0" w:space="0" w:color="auto"/>
            </w:tcBorders>
            <w:shd w:val="clear" w:color="auto" w:fill="auto"/>
            <w:noWrap/>
            <w:hideMark/>
          </w:tcPr>
          <w:p w14:paraId="0DD46DFE" w14:textId="77777777" w:rsidR="00EB3618" w:rsidRPr="00A5501F" w:rsidRDefault="00EB3618" w:rsidP="00C42295">
            <w:pPr>
              <w:jc w:val="center"/>
              <w:cnfStyle w:val="000000100000" w:firstRow="0" w:lastRow="0" w:firstColumn="0" w:lastColumn="0" w:oddVBand="0" w:evenVBand="0" w:oddHBand="1" w:evenHBand="0" w:firstRowFirstColumn="0" w:firstRowLastColumn="0" w:lastRowFirstColumn="0" w:lastRowLastColumn="0"/>
            </w:pPr>
            <w:r w:rsidRPr="00A5501F">
              <w:t>28%</w:t>
            </w:r>
          </w:p>
        </w:tc>
      </w:tr>
      <w:tr w:rsidR="00EB3618" w:rsidRPr="00FC7ADF" w14:paraId="469753E9" w14:textId="77777777" w:rsidTr="00C42295">
        <w:trPr>
          <w:trHeight w:val="255"/>
          <w:jc w:val="center"/>
        </w:trPr>
        <w:tc>
          <w:tcPr>
            <w:cnfStyle w:val="001000000000" w:firstRow="0" w:lastRow="0" w:firstColumn="1" w:lastColumn="0" w:oddVBand="0" w:evenVBand="0" w:oddHBand="0" w:evenHBand="0" w:firstRowFirstColumn="0" w:firstRowLastColumn="0" w:lastRowFirstColumn="0" w:lastRowLastColumn="0"/>
            <w:tcW w:w="2876" w:type="dxa"/>
            <w:tcBorders>
              <w:top w:val="none" w:sz="0" w:space="0" w:color="auto"/>
              <w:left w:val="none" w:sz="0" w:space="0" w:color="auto"/>
              <w:bottom w:val="none" w:sz="0" w:space="0" w:color="auto"/>
              <w:right w:val="none" w:sz="0" w:space="0" w:color="auto"/>
            </w:tcBorders>
            <w:shd w:val="clear" w:color="auto" w:fill="auto"/>
            <w:noWrap/>
            <w:hideMark/>
          </w:tcPr>
          <w:p w14:paraId="09955A81" w14:textId="77777777" w:rsidR="00EB3618" w:rsidRPr="00BF539A" w:rsidRDefault="00EB3618" w:rsidP="00C42295">
            <w:pPr>
              <w:rPr>
                <w:rFonts w:asciiTheme="minorHAnsi" w:eastAsia="Times New Roman" w:hAnsiTheme="minorHAnsi" w:cstheme="minorHAnsi"/>
                <w:sz w:val="20"/>
                <w:szCs w:val="20"/>
                <w:lang w:val="en-MY" w:eastAsia="en-MY"/>
              </w:rPr>
            </w:pPr>
            <w:r w:rsidRPr="00BF539A">
              <w:rPr>
                <w:rFonts w:asciiTheme="minorHAnsi" w:eastAsia="Times New Roman" w:hAnsiTheme="minorHAnsi" w:cstheme="minorHAnsi"/>
                <w:sz w:val="20"/>
                <w:szCs w:val="20"/>
                <w:lang w:val="en-MY" w:eastAsia="en-MY"/>
              </w:rPr>
              <w:t>Lighting</w:t>
            </w:r>
          </w:p>
        </w:tc>
        <w:tc>
          <w:tcPr>
            <w:tcW w:w="1556" w:type="dxa"/>
            <w:shd w:val="clear" w:color="auto" w:fill="auto"/>
            <w:noWrap/>
            <w:hideMark/>
          </w:tcPr>
          <w:p w14:paraId="41BDAA14" w14:textId="77777777" w:rsidR="00EB3618" w:rsidRPr="00FF6F72" w:rsidRDefault="00EB3618" w:rsidP="00C42295">
            <w:pPr>
              <w:jc w:val="center"/>
              <w:cnfStyle w:val="000000000000" w:firstRow="0" w:lastRow="0" w:firstColumn="0" w:lastColumn="0" w:oddVBand="0" w:evenVBand="0" w:oddHBand="0" w:evenHBand="0" w:firstRowFirstColumn="0" w:firstRowLastColumn="0" w:lastRowFirstColumn="0" w:lastRowLastColumn="0"/>
            </w:pPr>
            <w:r w:rsidRPr="00FF6F72">
              <w:t>979987.57</w:t>
            </w:r>
          </w:p>
        </w:tc>
        <w:tc>
          <w:tcPr>
            <w:tcW w:w="1556" w:type="dxa"/>
            <w:shd w:val="clear" w:color="auto" w:fill="auto"/>
            <w:noWrap/>
            <w:hideMark/>
          </w:tcPr>
          <w:p w14:paraId="2432A958" w14:textId="77777777" w:rsidR="00EB3618" w:rsidRPr="00A5501F" w:rsidRDefault="00EB3618" w:rsidP="00C42295">
            <w:pPr>
              <w:jc w:val="center"/>
              <w:cnfStyle w:val="000000000000" w:firstRow="0" w:lastRow="0" w:firstColumn="0" w:lastColumn="0" w:oddVBand="0" w:evenVBand="0" w:oddHBand="0" w:evenHBand="0" w:firstRowFirstColumn="0" w:firstRowLastColumn="0" w:lastRowFirstColumn="0" w:lastRowLastColumn="0"/>
            </w:pPr>
            <w:r w:rsidRPr="00A5501F">
              <w:t>12%</w:t>
            </w:r>
          </w:p>
        </w:tc>
      </w:tr>
      <w:tr w:rsidR="00EB3618" w:rsidRPr="00FC7ADF" w14:paraId="0D5D093A" w14:textId="77777777" w:rsidTr="00C4229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76" w:type="dxa"/>
            <w:tcBorders>
              <w:top w:val="none" w:sz="0" w:space="0" w:color="auto"/>
              <w:left w:val="none" w:sz="0" w:space="0" w:color="auto"/>
              <w:bottom w:val="none" w:sz="0" w:space="0" w:color="auto"/>
              <w:right w:val="none" w:sz="0" w:space="0" w:color="auto"/>
            </w:tcBorders>
            <w:shd w:val="clear" w:color="auto" w:fill="auto"/>
            <w:noWrap/>
            <w:hideMark/>
          </w:tcPr>
          <w:p w14:paraId="367ADB4D" w14:textId="77777777" w:rsidR="00EB3618" w:rsidRPr="00BF539A" w:rsidRDefault="00EB3618" w:rsidP="00C42295">
            <w:pPr>
              <w:rPr>
                <w:rFonts w:asciiTheme="minorHAnsi" w:eastAsia="Times New Roman" w:hAnsiTheme="minorHAnsi" w:cstheme="minorHAnsi"/>
                <w:sz w:val="20"/>
                <w:szCs w:val="20"/>
                <w:lang w:val="en-MY" w:eastAsia="en-MY"/>
              </w:rPr>
            </w:pPr>
            <w:r w:rsidRPr="00BF539A">
              <w:rPr>
                <w:rFonts w:asciiTheme="minorHAnsi" w:eastAsia="Times New Roman" w:hAnsiTheme="minorHAnsi" w:cstheme="minorHAnsi"/>
                <w:sz w:val="20"/>
                <w:szCs w:val="20"/>
                <w:lang w:val="en-MY" w:eastAsia="en-MY"/>
              </w:rPr>
              <w:t>General Plug Load</w:t>
            </w:r>
          </w:p>
        </w:tc>
        <w:tc>
          <w:tcPr>
            <w:tcW w:w="1556" w:type="dxa"/>
            <w:tcBorders>
              <w:top w:val="none" w:sz="0" w:space="0" w:color="auto"/>
              <w:left w:val="none" w:sz="0" w:space="0" w:color="auto"/>
              <w:bottom w:val="none" w:sz="0" w:space="0" w:color="auto"/>
              <w:right w:val="none" w:sz="0" w:space="0" w:color="auto"/>
            </w:tcBorders>
            <w:shd w:val="clear" w:color="auto" w:fill="auto"/>
            <w:noWrap/>
            <w:hideMark/>
          </w:tcPr>
          <w:p w14:paraId="223BE1A8" w14:textId="77777777" w:rsidR="00EB3618" w:rsidRPr="00FF6F72" w:rsidRDefault="00EB3618" w:rsidP="00C42295">
            <w:pPr>
              <w:jc w:val="center"/>
              <w:cnfStyle w:val="000000100000" w:firstRow="0" w:lastRow="0" w:firstColumn="0" w:lastColumn="0" w:oddVBand="0" w:evenVBand="0" w:oddHBand="1" w:evenHBand="0" w:firstRowFirstColumn="0" w:firstRowLastColumn="0" w:lastRowFirstColumn="0" w:lastRowLastColumn="0"/>
            </w:pPr>
            <w:r w:rsidRPr="00FF6F72">
              <w:t>359049.33</w:t>
            </w:r>
          </w:p>
        </w:tc>
        <w:tc>
          <w:tcPr>
            <w:tcW w:w="1556" w:type="dxa"/>
            <w:tcBorders>
              <w:top w:val="none" w:sz="0" w:space="0" w:color="auto"/>
              <w:left w:val="none" w:sz="0" w:space="0" w:color="auto"/>
              <w:bottom w:val="none" w:sz="0" w:space="0" w:color="auto"/>
            </w:tcBorders>
            <w:shd w:val="clear" w:color="auto" w:fill="auto"/>
            <w:noWrap/>
            <w:hideMark/>
          </w:tcPr>
          <w:p w14:paraId="6E4CA4D9" w14:textId="77777777" w:rsidR="00EB3618" w:rsidRPr="00A5501F" w:rsidRDefault="00EB3618" w:rsidP="00C42295">
            <w:pPr>
              <w:jc w:val="center"/>
              <w:cnfStyle w:val="000000100000" w:firstRow="0" w:lastRow="0" w:firstColumn="0" w:lastColumn="0" w:oddVBand="0" w:evenVBand="0" w:oddHBand="1" w:evenHBand="0" w:firstRowFirstColumn="0" w:firstRowLastColumn="0" w:lastRowFirstColumn="0" w:lastRowLastColumn="0"/>
            </w:pPr>
            <w:r w:rsidRPr="00A5501F">
              <w:t>4%</w:t>
            </w:r>
          </w:p>
        </w:tc>
      </w:tr>
      <w:tr w:rsidR="00EB3618" w:rsidRPr="00FC7ADF" w14:paraId="0576DB31" w14:textId="77777777" w:rsidTr="00C42295">
        <w:trPr>
          <w:trHeight w:val="255"/>
          <w:jc w:val="center"/>
        </w:trPr>
        <w:tc>
          <w:tcPr>
            <w:cnfStyle w:val="001000000000" w:firstRow="0" w:lastRow="0" w:firstColumn="1" w:lastColumn="0" w:oddVBand="0" w:evenVBand="0" w:oddHBand="0" w:evenHBand="0" w:firstRowFirstColumn="0" w:firstRowLastColumn="0" w:lastRowFirstColumn="0" w:lastRowLastColumn="0"/>
            <w:tcW w:w="2876" w:type="dxa"/>
            <w:tcBorders>
              <w:top w:val="none" w:sz="0" w:space="0" w:color="auto"/>
              <w:left w:val="none" w:sz="0" w:space="0" w:color="auto"/>
              <w:bottom w:val="none" w:sz="0" w:space="0" w:color="auto"/>
              <w:right w:val="none" w:sz="0" w:space="0" w:color="auto"/>
            </w:tcBorders>
            <w:shd w:val="clear" w:color="auto" w:fill="auto"/>
            <w:noWrap/>
            <w:hideMark/>
          </w:tcPr>
          <w:p w14:paraId="4537BB3B" w14:textId="77777777" w:rsidR="00EB3618" w:rsidRPr="00BF539A" w:rsidRDefault="00EB3618" w:rsidP="00C42295">
            <w:pPr>
              <w:rPr>
                <w:rFonts w:asciiTheme="minorHAnsi" w:eastAsia="Times New Roman" w:hAnsiTheme="minorHAnsi" w:cstheme="minorHAnsi"/>
                <w:sz w:val="20"/>
                <w:szCs w:val="20"/>
                <w:lang w:val="en-MY" w:eastAsia="en-MY"/>
              </w:rPr>
            </w:pPr>
            <w:r w:rsidRPr="00BF539A">
              <w:rPr>
                <w:rFonts w:asciiTheme="minorHAnsi" w:eastAsia="Times New Roman" w:hAnsiTheme="minorHAnsi" w:cstheme="minorHAnsi"/>
                <w:sz w:val="20"/>
                <w:szCs w:val="20"/>
                <w:lang w:val="en-MY" w:eastAsia="en-MY"/>
              </w:rPr>
              <w:t>Chilled Water Pumps</w:t>
            </w:r>
          </w:p>
        </w:tc>
        <w:tc>
          <w:tcPr>
            <w:tcW w:w="1556" w:type="dxa"/>
            <w:shd w:val="clear" w:color="auto" w:fill="auto"/>
            <w:noWrap/>
            <w:hideMark/>
          </w:tcPr>
          <w:p w14:paraId="06169304" w14:textId="77777777" w:rsidR="00EB3618" w:rsidRPr="00FF6F72" w:rsidRDefault="00EB3618" w:rsidP="00C42295">
            <w:pPr>
              <w:jc w:val="center"/>
              <w:cnfStyle w:val="000000000000" w:firstRow="0" w:lastRow="0" w:firstColumn="0" w:lastColumn="0" w:oddVBand="0" w:evenVBand="0" w:oddHBand="0" w:evenHBand="0" w:firstRowFirstColumn="0" w:firstRowLastColumn="0" w:lastRowFirstColumn="0" w:lastRowLastColumn="0"/>
            </w:pPr>
            <w:r w:rsidRPr="00FF6F72">
              <w:t>281756.64</w:t>
            </w:r>
          </w:p>
        </w:tc>
        <w:tc>
          <w:tcPr>
            <w:tcW w:w="1556" w:type="dxa"/>
            <w:shd w:val="clear" w:color="auto" w:fill="auto"/>
            <w:noWrap/>
            <w:hideMark/>
          </w:tcPr>
          <w:p w14:paraId="2B12A5FE" w14:textId="77777777" w:rsidR="00EB3618" w:rsidRPr="00A5501F" w:rsidRDefault="00EB3618" w:rsidP="00C42295">
            <w:pPr>
              <w:jc w:val="center"/>
              <w:cnfStyle w:val="000000000000" w:firstRow="0" w:lastRow="0" w:firstColumn="0" w:lastColumn="0" w:oddVBand="0" w:evenVBand="0" w:oddHBand="0" w:evenHBand="0" w:firstRowFirstColumn="0" w:firstRowLastColumn="0" w:lastRowFirstColumn="0" w:lastRowLastColumn="0"/>
            </w:pPr>
            <w:r w:rsidRPr="00A5501F">
              <w:t>3%</w:t>
            </w:r>
          </w:p>
        </w:tc>
      </w:tr>
      <w:tr w:rsidR="00EB3618" w:rsidRPr="00FC7ADF" w14:paraId="1946B3BF" w14:textId="77777777" w:rsidTr="00C4229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76" w:type="dxa"/>
            <w:tcBorders>
              <w:top w:val="none" w:sz="0" w:space="0" w:color="auto"/>
              <w:left w:val="none" w:sz="0" w:space="0" w:color="auto"/>
              <w:bottom w:val="none" w:sz="0" w:space="0" w:color="auto"/>
              <w:right w:val="none" w:sz="0" w:space="0" w:color="auto"/>
            </w:tcBorders>
            <w:shd w:val="clear" w:color="auto" w:fill="auto"/>
            <w:noWrap/>
            <w:hideMark/>
          </w:tcPr>
          <w:p w14:paraId="3BC39914" w14:textId="77777777" w:rsidR="00EB3618" w:rsidRPr="00BF539A" w:rsidRDefault="00EB3618" w:rsidP="00C42295">
            <w:pPr>
              <w:rPr>
                <w:rFonts w:asciiTheme="minorHAnsi" w:eastAsia="Times New Roman" w:hAnsiTheme="minorHAnsi" w:cstheme="minorHAnsi"/>
                <w:sz w:val="20"/>
                <w:szCs w:val="20"/>
                <w:lang w:val="en-MY" w:eastAsia="en-MY"/>
              </w:rPr>
            </w:pPr>
            <w:r w:rsidRPr="00BF539A">
              <w:rPr>
                <w:rFonts w:asciiTheme="minorHAnsi" w:eastAsia="Times New Roman" w:hAnsiTheme="minorHAnsi" w:cstheme="minorHAnsi"/>
                <w:sz w:val="20"/>
                <w:szCs w:val="20"/>
                <w:lang w:val="en-MY" w:eastAsia="en-MY"/>
              </w:rPr>
              <w:t>AHU</w:t>
            </w:r>
          </w:p>
        </w:tc>
        <w:tc>
          <w:tcPr>
            <w:tcW w:w="1556" w:type="dxa"/>
            <w:tcBorders>
              <w:top w:val="none" w:sz="0" w:space="0" w:color="auto"/>
              <w:left w:val="none" w:sz="0" w:space="0" w:color="auto"/>
              <w:bottom w:val="none" w:sz="0" w:space="0" w:color="auto"/>
              <w:right w:val="none" w:sz="0" w:space="0" w:color="auto"/>
            </w:tcBorders>
            <w:shd w:val="clear" w:color="auto" w:fill="auto"/>
            <w:noWrap/>
            <w:hideMark/>
          </w:tcPr>
          <w:p w14:paraId="59D46988" w14:textId="77777777" w:rsidR="00EB3618" w:rsidRPr="00FF6F72" w:rsidRDefault="00EB3618" w:rsidP="00C42295">
            <w:pPr>
              <w:jc w:val="center"/>
              <w:cnfStyle w:val="000000100000" w:firstRow="0" w:lastRow="0" w:firstColumn="0" w:lastColumn="0" w:oddVBand="0" w:evenVBand="0" w:oddHBand="1" w:evenHBand="0" w:firstRowFirstColumn="0" w:firstRowLastColumn="0" w:lastRowFirstColumn="0" w:lastRowLastColumn="0"/>
            </w:pPr>
            <w:r w:rsidRPr="00FF6F72">
              <w:t>2389722.14</w:t>
            </w:r>
          </w:p>
        </w:tc>
        <w:tc>
          <w:tcPr>
            <w:tcW w:w="1556" w:type="dxa"/>
            <w:tcBorders>
              <w:top w:val="none" w:sz="0" w:space="0" w:color="auto"/>
              <w:left w:val="none" w:sz="0" w:space="0" w:color="auto"/>
              <w:bottom w:val="none" w:sz="0" w:space="0" w:color="auto"/>
            </w:tcBorders>
            <w:shd w:val="clear" w:color="auto" w:fill="auto"/>
            <w:noWrap/>
            <w:hideMark/>
          </w:tcPr>
          <w:p w14:paraId="44E17B5F" w14:textId="77777777" w:rsidR="00EB3618" w:rsidRPr="00A5501F" w:rsidRDefault="00EB3618" w:rsidP="00C42295">
            <w:pPr>
              <w:jc w:val="center"/>
              <w:cnfStyle w:val="000000100000" w:firstRow="0" w:lastRow="0" w:firstColumn="0" w:lastColumn="0" w:oddVBand="0" w:evenVBand="0" w:oddHBand="1" w:evenHBand="0" w:firstRowFirstColumn="0" w:firstRowLastColumn="0" w:lastRowFirstColumn="0" w:lastRowLastColumn="0"/>
            </w:pPr>
            <w:r w:rsidRPr="00A5501F">
              <w:t>30%</w:t>
            </w:r>
          </w:p>
        </w:tc>
      </w:tr>
      <w:tr w:rsidR="00EB3618" w:rsidRPr="00FC7ADF" w14:paraId="6F1CEF75" w14:textId="77777777" w:rsidTr="00C42295">
        <w:trPr>
          <w:trHeight w:val="255"/>
          <w:jc w:val="center"/>
        </w:trPr>
        <w:tc>
          <w:tcPr>
            <w:cnfStyle w:val="001000000000" w:firstRow="0" w:lastRow="0" w:firstColumn="1" w:lastColumn="0" w:oddVBand="0" w:evenVBand="0" w:oddHBand="0" w:evenHBand="0" w:firstRowFirstColumn="0" w:firstRowLastColumn="0" w:lastRowFirstColumn="0" w:lastRowLastColumn="0"/>
            <w:tcW w:w="2876" w:type="dxa"/>
            <w:tcBorders>
              <w:top w:val="none" w:sz="0" w:space="0" w:color="auto"/>
              <w:left w:val="none" w:sz="0" w:space="0" w:color="auto"/>
              <w:bottom w:val="none" w:sz="0" w:space="0" w:color="auto"/>
              <w:right w:val="none" w:sz="0" w:space="0" w:color="auto"/>
            </w:tcBorders>
            <w:shd w:val="clear" w:color="auto" w:fill="auto"/>
            <w:noWrap/>
            <w:hideMark/>
          </w:tcPr>
          <w:p w14:paraId="486A5DC2" w14:textId="77777777" w:rsidR="00EB3618" w:rsidRPr="00BF539A" w:rsidRDefault="00EB3618" w:rsidP="00C42295">
            <w:pPr>
              <w:rPr>
                <w:rFonts w:asciiTheme="minorHAnsi" w:eastAsia="Times New Roman" w:hAnsiTheme="minorHAnsi" w:cstheme="minorHAnsi"/>
                <w:sz w:val="20"/>
                <w:szCs w:val="20"/>
                <w:lang w:val="en-MY" w:eastAsia="en-MY"/>
              </w:rPr>
            </w:pPr>
            <w:r w:rsidRPr="00BF539A">
              <w:rPr>
                <w:rFonts w:asciiTheme="minorHAnsi" w:eastAsia="Times New Roman" w:hAnsiTheme="minorHAnsi" w:cstheme="minorHAnsi"/>
                <w:sz w:val="20"/>
                <w:szCs w:val="20"/>
                <w:lang w:val="en-MY" w:eastAsia="en-MY"/>
              </w:rPr>
              <w:t>FCU and ACCU</w:t>
            </w:r>
          </w:p>
        </w:tc>
        <w:tc>
          <w:tcPr>
            <w:tcW w:w="1556" w:type="dxa"/>
            <w:shd w:val="clear" w:color="auto" w:fill="auto"/>
            <w:noWrap/>
            <w:hideMark/>
          </w:tcPr>
          <w:p w14:paraId="339BBE3C" w14:textId="77777777" w:rsidR="00EB3618" w:rsidRPr="00FF6F72" w:rsidRDefault="00EB3618" w:rsidP="00C42295">
            <w:pPr>
              <w:jc w:val="center"/>
              <w:cnfStyle w:val="000000000000" w:firstRow="0" w:lastRow="0" w:firstColumn="0" w:lastColumn="0" w:oddVBand="0" w:evenVBand="0" w:oddHBand="0" w:evenHBand="0" w:firstRowFirstColumn="0" w:firstRowLastColumn="0" w:lastRowFirstColumn="0" w:lastRowLastColumn="0"/>
            </w:pPr>
            <w:r w:rsidRPr="00FF6F72">
              <w:t>556365.12</w:t>
            </w:r>
          </w:p>
        </w:tc>
        <w:tc>
          <w:tcPr>
            <w:tcW w:w="1556" w:type="dxa"/>
            <w:shd w:val="clear" w:color="auto" w:fill="auto"/>
            <w:noWrap/>
            <w:hideMark/>
          </w:tcPr>
          <w:p w14:paraId="78DDC6B4" w14:textId="77777777" w:rsidR="00EB3618" w:rsidRPr="00A5501F" w:rsidRDefault="00EB3618" w:rsidP="00C42295">
            <w:pPr>
              <w:jc w:val="center"/>
              <w:cnfStyle w:val="000000000000" w:firstRow="0" w:lastRow="0" w:firstColumn="0" w:lastColumn="0" w:oddVBand="0" w:evenVBand="0" w:oddHBand="0" w:evenHBand="0" w:firstRowFirstColumn="0" w:firstRowLastColumn="0" w:lastRowFirstColumn="0" w:lastRowLastColumn="0"/>
            </w:pPr>
            <w:r w:rsidRPr="00A5501F">
              <w:t>7%</w:t>
            </w:r>
          </w:p>
        </w:tc>
      </w:tr>
      <w:tr w:rsidR="00EB3618" w:rsidRPr="00FC7ADF" w14:paraId="1D5A496E" w14:textId="77777777" w:rsidTr="00C4229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76" w:type="dxa"/>
            <w:tcBorders>
              <w:top w:val="none" w:sz="0" w:space="0" w:color="auto"/>
              <w:left w:val="none" w:sz="0" w:space="0" w:color="auto"/>
              <w:bottom w:val="none" w:sz="0" w:space="0" w:color="auto"/>
              <w:right w:val="none" w:sz="0" w:space="0" w:color="auto"/>
            </w:tcBorders>
            <w:shd w:val="clear" w:color="auto" w:fill="auto"/>
            <w:noWrap/>
            <w:hideMark/>
          </w:tcPr>
          <w:p w14:paraId="441B5650" w14:textId="77777777" w:rsidR="00EB3618" w:rsidRPr="00BF539A" w:rsidRDefault="00EB3618" w:rsidP="00C42295">
            <w:pPr>
              <w:rPr>
                <w:rFonts w:asciiTheme="minorHAnsi" w:eastAsia="Times New Roman" w:hAnsiTheme="minorHAnsi" w:cstheme="minorHAnsi"/>
                <w:sz w:val="20"/>
                <w:szCs w:val="20"/>
                <w:lang w:val="en-MY" w:eastAsia="en-MY"/>
              </w:rPr>
            </w:pPr>
            <w:r w:rsidRPr="00BF539A">
              <w:rPr>
                <w:rFonts w:asciiTheme="minorHAnsi" w:eastAsia="Times New Roman" w:hAnsiTheme="minorHAnsi" w:cstheme="minorHAnsi"/>
                <w:sz w:val="20"/>
                <w:szCs w:val="20"/>
                <w:lang w:val="en-MY" w:eastAsia="en-MY"/>
              </w:rPr>
              <w:t>Ventilation Fans</w:t>
            </w:r>
          </w:p>
        </w:tc>
        <w:tc>
          <w:tcPr>
            <w:tcW w:w="1556" w:type="dxa"/>
            <w:tcBorders>
              <w:top w:val="none" w:sz="0" w:space="0" w:color="auto"/>
              <w:left w:val="none" w:sz="0" w:space="0" w:color="auto"/>
              <w:bottom w:val="none" w:sz="0" w:space="0" w:color="auto"/>
              <w:right w:val="none" w:sz="0" w:space="0" w:color="auto"/>
            </w:tcBorders>
            <w:shd w:val="clear" w:color="auto" w:fill="auto"/>
            <w:noWrap/>
            <w:hideMark/>
          </w:tcPr>
          <w:p w14:paraId="67CB09CF" w14:textId="77777777" w:rsidR="00EB3618" w:rsidRPr="00FF6F72" w:rsidRDefault="00EB3618" w:rsidP="00C42295">
            <w:pPr>
              <w:jc w:val="center"/>
              <w:cnfStyle w:val="000000100000" w:firstRow="0" w:lastRow="0" w:firstColumn="0" w:lastColumn="0" w:oddVBand="0" w:evenVBand="0" w:oddHBand="1" w:evenHBand="0" w:firstRowFirstColumn="0" w:firstRowLastColumn="0" w:lastRowFirstColumn="0" w:lastRowLastColumn="0"/>
            </w:pPr>
            <w:r w:rsidRPr="00FF6F72">
              <w:t>474451.85</w:t>
            </w:r>
          </w:p>
        </w:tc>
        <w:tc>
          <w:tcPr>
            <w:tcW w:w="1556" w:type="dxa"/>
            <w:tcBorders>
              <w:top w:val="none" w:sz="0" w:space="0" w:color="auto"/>
              <w:left w:val="none" w:sz="0" w:space="0" w:color="auto"/>
              <w:bottom w:val="none" w:sz="0" w:space="0" w:color="auto"/>
            </w:tcBorders>
            <w:shd w:val="clear" w:color="auto" w:fill="auto"/>
            <w:noWrap/>
            <w:hideMark/>
          </w:tcPr>
          <w:p w14:paraId="734446BA" w14:textId="77777777" w:rsidR="00EB3618" w:rsidRPr="00A5501F" w:rsidRDefault="00EB3618" w:rsidP="00C42295">
            <w:pPr>
              <w:jc w:val="center"/>
              <w:cnfStyle w:val="000000100000" w:firstRow="0" w:lastRow="0" w:firstColumn="0" w:lastColumn="0" w:oddVBand="0" w:evenVBand="0" w:oddHBand="1" w:evenHBand="0" w:firstRowFirstColumn="0" w:firstRowLastColumn="0" w:lastRowFirstColumn="0" w:lastRowLastColumn="0"/>
            </w:pPr>
            <w:r w:rsidRPr="00A5501F">
              <w:t>6%</w:t>
            </w:r>
          </w:p>
        </w:tc>
      </w:tr>
      <w:tr w:rsidR="00EB3618" w:rsidRPr="00FC7ADF" w14:paraId="1AF3FC3A" w14:textId="77777777" w:rsidTr="00C42295">
        <w:trPr>
          <w:trHeight w:val="255"/>
          <w:jc w:val="center"/>
        </w:trPr>
        <w:tc>
          <w:tcPr>
            <w:cnfStyle w:val="001000000000" w:firstRow="0" w:lastRow="0" w:firstColumn="1" w:lastColumn="0" w:oddVBand="0" w:evenVBand="0" w:oddHBand="0" w:evenHBand="0" w:firstRowFirstColumn="0" w:firstRowLastColumn="0" w:lastRowFirstColumn="0" w:lastRowLastColumn="0"/>
            <w:tcW w:w="2876" w:type="dxa"/>
            <w:tcBorders>
              <w:top w:val="none" w:sz="0" w:space="0" w:color="auto"/>
              <w:left w:val="none" w:sz="0" w:space="0" w:color="auto"/>
              <w:bottom w:val="none" w:sz="0" w:space="0" w:color="auto"/>
              <w:right w:val="none" w:sz="0" w:space="0" w:color="auto"/>
            </w:tcBorders>
            <w:shd w:val="clear" w:color="auto" w:fill="auto"/>
            <w:noWrap/>
            <w:hideMark/>
          </w:tcPr>
          <w:p w14:paraId="2BBFBE2E" w14:textId="77777777" w:rsidR="00EB3618" w:rsidRPr="00BF539A" w:rsidRDefault="00EB3618" w:rsidP="00C42295">
            <w:pPr>
              <w:rPr>
                <w:rFonts w:asciiTheme="minorHAnsi" w:eastAsia="Times New Roman" w:hAnsiTheme="minorHAnsi" w:cstheme="minorHAnsi"/>
                <w:sz w:val="20"/>
                <w:szCs w:val="20"/>
                <w:lang w:val="en-MY" w:eastAsia="en-MY"/>
              </w:rPr>
            </w:pPr>
            <w:r w:rsidRPr="00BF539A">
              <w:rPr>
                <w:rFonts w:asciiTheme="minorHAnsi" w:eastAsia="Times New Roman" w:hAnsiTheme="minorHAnsi" w:cstheme="minorHAnsi"/>
                <w:sz w:val="20"/>
                <w:szCs w:val="20"/>
                <w:lang w:val="en-MY" w:eastAsia="en-MY"/>
              </w:rPr>
              <w:t>Rooftop Chiller</w:t>
            </w:r>
          </w:p>
        </w:tc>
        <w:tc>
          <w:tcPr>
            <w:tcW w:w="1556" w:type="dxa"/>
            <w:shd w:val="clear" w:color="auto" w:fill="auto"/>
            <w:noWrap/>
            <w:hideMark/>
          </w:tcPr>
          <w:p w14:paraId="75EFAD8B" w14:textId="77777777" w:rsidR="00EB3618" w:rsidRPr="00FF6F72" w:rsidRDefault="00EB3618" w:rsidP="00C42295">
            <w:pPr>
              <w:jc w:val="center"/>
              <w:cnfStyle w:val="000000000000" w:firstRow="0" w:lastRow="0" w:firstColumn="0" w:lastColumn="0" w:oddVBand="0" w:evenVBand="0" w:oddHBand="0" w:evenHBand="0" w:firstRowFirstColumn="0" w:firstRowLastColumn="0" w:lastRowFirstColumn="0" w:lastRowLastColumn="0"/>
            </w:pPr>
            <w:r w:rsidRPr="00FF6F72">
              <w:t>118081.65</w:t>
            </w:r>
          </w:p>
        </w:tc>
        <w:tc>
          <w:tcPr>
            <w:tcW w:w="1556" w:type="dxa"/>
            <w:shd w:val="clear" w:color="auto" w:fill="auto"/>
            <w:noWrap/>
            <w:hideMark/>
          </w:tcPr>
          <w:p w14:paraId="06E1AE9A" w14:textId="77777777" w:rsidR="00EB3618" w:rsidRPr="00A5501F" w:rsidRDefault="00EB3618" w:rsidP="00C42295">
            <w:pPr>
              <w:jc w:val="center"/>
              <w:cnfStyle w:val="000000000000" w:firstRow="0" w:lastRow="0" w:firstColumn="0" w:lastColumn="0" w:oddVBand="0" w:evenVBand="0" w:oddHBand="0" w:evenHBand="0" w:firstRowFirstColumn="0" w:firstRowLastColumn="0" w:lastRowFirstColumn="0" w:lastRowLastColumn="0"/>
            </w:pPr>
            <w:r w:rsidRPr="00A5501F">
              <w:t>1%</w:t>
            </w:r>
          </w:p>
        </w:tc>
      </w:tr>
      <w:tr w:rsidR="00EB3618" w:rsidRPr="00FC7ADF" w14:paraId="65EF31F7" w14:textId="77777777" w:rsidTr="00C4229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76" w:type="dxa"/>
            <w:tcBorders>
              <w:top w:val="none" w:sz="0" w:space="0" w:color="auto"/>
              <w:left w:val="none" w:sz="0" w:space="0" w:color="auto"/>
              <w:bottom w:val="none" w:sz="0" w:space="0" w:color="auto"/>
              <w:right w:val="none" w:sz="0" w:space="0" w:color="auto"/>
            </w:tcBorders>
            <w:shd w:val="clear" w:color="auto" w:fill="auto"/>
            <w:noWrap/>
            <w:hideMark/>
          </w:tcPr>
          <w:p w14:paraId="1D1FEBFA" w14:textId="77777777" w:rsidR="00EB3618" w:rsidRPr="00BF539A" w:rsidRDefault="00EB3618" w:rsidP="00C42295">
            <w:pPr>
              <w:rPr>
                <w:rFonts w:asciiTheme="minorHAnsi" w:eastAsia="Times New Roman" w:hAnsiTheme="minorHAnsi" w:cstheme="minorHAnsi"/>
                <w:sz w:val="20"/>
                <w:szCs w:val="20"/>
                <w:lang w:val="en-MY" w:eastAsia="en-MY"/>
              </w:rPr>
            </w:pPr>
            <w:r w:rsidRPr="00BF539A">
              <w:rPr>
                <w:rFonts w:asciiTheme="minorHAnsi" w:eastAsia="Times New Roman" w:hAnsiTheme="minorHAnsi" w:cstheme="minorHAnsi"/>
                <w:sz w:val="20"/>
                <w:szCs w:val="20"/>
                <w:lang w:val="en-MY" w:eastAsia="en-MY"/>
              </w:rPr>
              <w:t>VRV</w:t>
            </w:r>
          </w:p>
        </w:tc>
        <w:tc>
          <w:tcPr>
            <w:tcW w:w="1556" w:type="dxa"/>
            <w:tcBorders>
              <w:top w:val="none" w:sz="0" w:space="0" w:color="auto"/>
              <w:left w:val="none" w:sz="0" w:space="0" w:color="auto"/>
              <w:bottom w:val="none" w:sz="0" w:space="0" w:color="auto"/>
              <w:right w:val="none" w:sz="0" w:space="0" w:color="auto"/>
            </w:tcBorders>
            <w:shd w:val="clear" w:color="auto" w:fill="auto"/>
            <w:noWrap/>
            <w:hideMark/>
          </w:tcPr>
          <w:p w14:paraId="6CACA46B" w14:textId="77777777" w:rsidR="00EB3618" w:rsidRPr="00FF6F72" w:rsidRDefault="00EB3618" w:rsidP="00C42295">
            <w:pPr>
              <w:jc w:val="center"/>
              <w:cnfStyle w:val="000000100000" w:firstRow="0" w:lastRow="0" w:firstColumn="0" w:lastColumn="0" w:oddVBand="0" w:evenVBand="0" w:oddHBand="1" w:evenHBand="0" w:firstRowFirstColumn="0" w:firstRowLastColumn="0" w:lastRowFirstColumn="0" w:lastRowLastColumn="0"/>
            </w:pPr>
            <w:r w:rsidRPr="00FF6F72">
              <w:t>607505.74</w:t>
            </w:r>
          </w:p>
        </w:tc>
        <w:tc>
          <w:tcPr>
            <w:tcW w:w="1556" w:type="dxa"/>
            <w:tcBorders>
              <w:top w:val="none" w:sz="0" w:space="0" w:color="auto"/>
              <w:left w:val="none" w:sz="0" w:space="0" w:color="auto"/>
              <w:bottom w:val="none" w:sz="0" w:space="0" w:color="auto"/>
            </w:tcBorders>
            <w:shd w:val="clear" w:color="auto" w:fill="auto"/>
            <w:noWrap/>
            <w:hideMark/>
          </w:tcPr>
          <w:p w14:paraId="362C8B77" w14:textId="77777777" w:rsidR="00EB3618" w:rsidRPr="00A5501F" w:rsidRDefault="00EB3618" w:rsidP="00C42295">
            <w:pPr>
              <w:jc w:val="center"/>
              <w:cnfStyle w:val="000000100000" w:firstRow="0" w:lastRow="0" w:firstColumn="0" w:lastColumn="0" w:oddVBand="0" w:evenVBand="0" w:oddHBand="1" w:evenHBand="0" w:firstRowFirstColumn="0" w:firstRowLastColumn="0" w:lastRowFirstColumn="0" w:lastRowLastColumn="0"/>
            </w:pPr>
            <w:r w:rsidRPr="00A5501F">
              <w:t>8%</w:t>
            </w:r>
          </w:p>
        </w:tc>
      </w:tr>
      <w:tr w:rsidR="00EB3618" w:rsidRPr="00FC7ADF" w14:paraId="680DE894" w14:textId="77777777" w:rsidTr="00C42295">
        <w:trPr>
          <w:trHeight w:val="255"/>
          <w:jc w:val="center"/>
        </w:trPr>
        <w:tc>
          <w:tcPr>
            <w:cnfStyle w:val="001000000000" w:firstRow="0" w:lastRow="0" w:firstColumn="1" w:lastColumn="0" w:oddVBand="0" w:evenVBand="0" w:oddHBand="0" w:evenHBand="0" w:firstRowFirstColumn="0" w:firstRowLastColumn="0" w:lastRowFirstColumn="0" w:lastRowLastColumn="0"/>
            <w:tcW w:w="2876" w:type="dxa"/>
            <w:tcBorders>
              <w:top w:val="none" w:sz="0" w:space="0" w:color="auto"/>
              <w:left w:val="none" w:sz="0" w:space="0" w:color="auto"/>
              <w:bottom w:val="none" w:sz="0" w:space="0" w:color="auto"/>
              <w:right w:val="none" w:sz="0" w:space="0" w:color="auto"/>
            </w:tcBorders>
            <w:shd w:val="clear" w:color="auto" w:fill="auto"/>
            <w:noWrap/>
            <w:hideMark/>
          </w:tcPr>
          <w:p w14:paraId="245CB37D" w14:textId="77777777" w:rsidR="00EB3618" w:rsidRPr="00BF539A" w:rsidRDefault="00EB3618" w:rsidP="00C42295">
            <w:pPr>
              <w:rPr>
                <w:rFonts w:asciiTheme="minorHAnsi" w:eastAsia="Times New Roman" w:hAnsiTheme="minorHAnsi" w:cstheme="minorHAnsi"/>
                <w:sz w:val="20"/>
                <w:szCs w:val="20"/>
                <w:lang w:val="en-MY" w:eastAsia="en-MY"/>
              </w:rPr>
            </w:pPr>
            <w:r w:rsidRPr="00BF539A">
              <w:rPr>
                <w:rFonts w:asciiTheme="minorHAnsi" w:eastAsia="Times New Roman" w:hAnsiTheme="minorHAnsi" w:cstheme="minorHAnsi"/>
                <w:sz w:val="20"/>
                <w:szCs w:val="20"/>
                <w:lang w:val="en-MY" w:eastAsia="en-MY"/>
              </w:rPr>
              <w:t>Lift</w:t>
            </w:r>
          </w:p>
        </w:tc>
        <w:tc>
          <w:tcPr>
            <w:tcW w:w="1556" w:type="dxa"/>
            <w:shd w:val="clear" w:color="auto" w:fill="auto"/>
            <w:noWrap/>
            <w:hideMark/>
          </w:tcPr>
          <w:p w14:paraId="135E8553" w14:textId="77777777" w:rsidR="00EB3618" w:rsidRPr="00FF6F72" w:rsidRDefault="00EB3618" w:rsidP="00C42295">
            <w:pPr>
              <w:jc w:val="center"/>
              <w:cnfStyle w:val="000000000000" w:firstRow="0" w:lastRow="0" w:firstColumn="0" w:lastColumn="0" w:oddVBand="0" w:evenVBand="0" w:oddHBand="0" w:evenHBand="0" w:firstRowFirstColumn="0" w:firstRowLastColumn="0" w:lastRowFirstColumn="0" w:lastRowLastColumn="0"/>
            </w:pPr>
            <w:r w:rsidRPr="00FF6F72">
              <w:t>12776.99</w:t>
            </w:r>
          </w:p>
        </w:tc>
        <w:tc>
          <w:tcPr>
            <w:tcW w:w="1556" w:type="dxa"/>
            <w:shd w:val="clear" w:color="auto" w:fill="auto"/>
            <w:noWrap/>
            <w:hideMark/>
          </w:tcPr>
          <w:p w14:paraId="2C2D7C7F" w14:textId="77777777" w:rsidR="00EB3618" w:rsidRDefault="00EB3618" w:rsidP="00C42295">
            <w:pPr>
              <w:jc w:val="center"/>
              <w:cnfStyle w:val="000000000000" w:firstRow="0" w:lastRow="0" w:firstColumn="0" w:lastColumn="0" w:oddVBand="0" w:evenVBand="0" w:oddHBand="0" w:evenHBand="0" w:firstRowFirstColumn="0" w:firstRowLastColumn="0" w:lastRowFirstColumn="0" w:lastRowLastColumn="0"/>
            </w:pPr>
            <w:r w:rsidRPr="00A5501F">
              <w:t>0.2%</w:t>
            </w:r>
          </w:p>
        </w:tc>
      </w:tr>
    </w:tbl>
    <w:p w14:paraId="74B90036" w14:textId="792C91BB" w:rsidR="00EB3618" w:rsidRDefault="00EB3618" w:rsidP="00EB3618">
      <w:pPr>
        <w:rPr>
          <w:lang w:val="en-US" w:eastAsia="ja-JP"/>
        </w:rPr>
      </w:pPr>
    </w:p>
    <w:p w14:paraId="41251107" w14:textId="6B654CEE" w:rsidR="00BF539A" w:rsidRDefault="00BF539A" w:rsidP="00BF539A">
      <w:pPr>
        <w:jc w:val="center"/>
        <w:rPr>
          <w:lang w:val="en-US" w:eastAsia="ja-JP"/>
        </w:rPr>
      </w:pPr>
      <w:r>
        <w:rPr>
          <w:noProof/>
        </w:rPr>
        <mc:AlternateContent>
          <mc:Choice Requires="wps">
            <w:drawing>
              <wp:anchor distT="0" distB="0" distL="114300" distR="114300" simplePos="0" relativeHeight="251714560" behindDoc="0" locked="0" layoutInCell="1" allowOverlap="1" wp14:anchorId="2C94E0CC" wp14:editId="565A950E">
                <wp:simplePos x="0" y="0"/>
                <wp:positionH relativeFrom="margin">
                  <wp:align>center</wp:align>
                </wp:positionH>
                <wp:positionV relativeFrom="paragraph">
                  <wp:posOffset>298450</wp:posOffset>
                </wp:positionV>
                <wp:extent cx="3265553" cy="1081687"/>
                <wp:effectExtent l="0" t="647700" r="0" b="652145"/>
                <wp:wrapNone/>
                <wp:docPr id="37" name="Text Box 37"/>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416CC726" w14:textId="77777777" w:rsidR="00BF539A" w:rsidRPr="00CB5782" w:rsidRDefault="00BF539A" w:rsidP="00BF539A">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C94E0CC" id="Text Box 37" o:spid="_x0000_s1065" type="#_x0000_t202" style="position:absolute;left:0;text-align:left;margin-left:0;margin-top:23.5pt;width:257.15pt;height:85.15pt;rotation:-1769669fd;z-index:2517145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" filled="f" stroked="f">
                <v:textbox>
                  <w:txbxContent>
                    <w:p w14:paraId="416CC726" w14:textId="77777777" w:rsidR="00BF539A" w:rsidRPr="00CB5782" w:rsidRDefault="00BF539A" w:rsidP="00BF539A">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Pr>
          <w:noProof/>
        </w:rPr>
        <w:drawing>
          <wp:inline distT="0" distB="0" distL="0" distR="0" wp14:anchorId="3371B713" wp14:editId="6380CFAB">
            <wp:extent cx="4000500" cy="2019300"/>
            <wp:effectExtent l="0" t="0" r="0" b="0"/>
            <wp:docPr id="225" name="Chart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0A5EF4D" w14:textId="3B72BA03" w:rsidR="00A059F8" w:rsidRDefault="00A059F8" w:rsidP="00A059F8">
      <w:pPr>
        <w:pStyle w:val="Heading3"/>
      </w:pPr>
      <w:bookmarkStart w:id="84" w:name="_Toc138188575"/>
      <w:r>
        <w:t>ENERGY INDICES</w:t>
      </w:r>
      <w:bookmarkEnd w:id="84"/>
    </w:p>
    <w:p w14:paraId="101A71F8" w14:textId="1D8FE038" w:rsidR="00A059F8" w:rsidRPr="00A059F8" w:rsidRDefault="00EF6626" w:rsidP="00A059F8">
      <w:pPr>
        <w:rPr>
          <w:lang w:val="en-US" w:eastAsia="ja-JP"/>
        </w:rPr>
      </w:pPr>
      <w:r>
        <w:rPr>
          <w:lang w:val="en-US" w:eastAsia="ja-JP"/>
        </w:rPr>
        <w:t>The following are the energy and power indices obtained from the energy audit.</w:t>
      </w:r>
    </w:p>
    <w:tbl>
      <w:tblPr>
        <w:tblStyle w:val="MediumList2-Accent2"/>
        <w:tblW w:w="7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0"/>
        <w:gridCol w:w="1556"/>
        <w:gridCol w:w="1556"/>
      </w:tblGrid>
      <w:tr w:rsidR="00A059F8" w:rsidRPr="00A45624" w14:paraId="68671048" w14:textId="77777777" w:rsidTr="00C42295">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100" w:firstRow="0" w:lastRow="0" w:firstColumn="1" w:lastColumn="0" w:oddVBand="0" w:evenVBand="0" w:oddHBand="0" w:evenHBand="0" w:firstRowFirstColumn="1" w:firstRowLastColumn="0" w:lastRowFirstColumn="0" w:lastRowLastColumn="0"/>
            <w:tcW w:w="4680" w:type="dxa"/>
            <w:tcBorders>
              <w:top w:val="none" w:sz="0" w:space="0" w:color="auto"/>
              <w:left w:val="none" w:sz="0" w:space="0" w:color="auto"/>
              <w:bottom w:val="none" w:sz="0" w:space="0" w:color="auto"/>
              <w:right w:val="none" w:sz="0" w:space="0" w:color="auto"/>
            </w:tcBorders>
            <w:shd w:val="clear" w:color="auto" w:fill="auto"/>
            <w:noWrap/>
            <w:hideMark/>
          </w:tcPr>
          <w:p w14:paraId="35173254" w14:textId="4D1F29FB" w:rsidR="00A059F8" w:rsidRPr="00A45624" w:rsidRDefault="00A059F8" w:rsidP="00C42295">
            <w:pPr>
              <w:rPr>
                <w:rFonts w:asciiTheme="minorHAnsi" w:eastAsia="Times New Roman" w:hAnsiTheme="minorHAnsi" w:cstheme="minorHAnsi"/>
                <w:b/>
                <w:sz w:val="16"/>
                <w:szCs w:val="16"/>
                <w:lang w:val="en-MY" w:eastAsia="en-MY"/>
              </w:rPr>
            </w:pPr>
            <w:r w:rsidRPr="00A45624">
              <w:rPr>
                <w:rFonts w:asciiTheme="minorHAnsi" w:eastAsia="Times New Roman" w:hAnsiTheme="minorHAnsi" w:cstheme="minorHAnsi"/>
                <w:b/>
                <w:sz w:val="16"/>
                <w:szCs w:val="16"/>
                <w:lang w:val="en-MY" w:eastAsia="en-MY"/>
              </w:rPr>
              <w:t>Energy Intensity Index</w:t>
            </w:r>
          </w:p>
        </w:tc>
        <w:tc>
          <w:tcPr>
            <w:tcW w:w="1556" w:type="dxa"/>
            <w:tcBorders>
              <w:top w:val="none" w:sz="0" w:space="0" w:color="auto"/>
              <w:left w:val="none" w:sz="0" w:space="0" w:color="auto"/>
              <w:bottom w:val="none" w:sz="0" w:space="0" w:color="auto"/>
              <w:right w:val="none" w:sz="0" w:space="0" w:color="auto"/>
            </w:tcBorders>
            <w:shd w:val="clear" w:color="auto" w:fill="auto"/>
            <w:noWrap/>
            <w:hideMark/>
          </w:tcPr>
          <w:p w14:paraId="55F28A9E" w14:textId="54E80500" w:rsidR="00A059F8" w:rsidRPr="00A45624" w:rsidRDefault="00412BB7" w:rsidP="00C42295">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16"/>
                <w:szCs w:val="16"/>
                <w:lang w:val="en-MY" w:eastAsia="en-MY"/>
              </w:rPr>
            </w:pPr>
            <w:r>
              <w:rPr>
                <w:noProof/>
              </w:rPr>
              <mc:AlternateContent>
                <mc:Choice Requires="wps">
                  <w:drawing>
                    <wp:anchor distT="0" distB="0" distL="114300" distR="114300" simplePos="0" relativeHeight="251756544" behindDoc="0" locked="0" layoutInCell="1" allowOverlap="1" wp14:anchorId="7E912AA5" wp14:editId="19939A1D">
                      <wp:simplePos x="0" y="0"/>
                      <wp:positionH relativeFrom="margin">
                        <wp:posOffset>-2102795</wp:posOffset>
                      </wp:positionH>
                      <wp:positionV relativeFrom="paragraph">
                        <wp:posOffset>500970</wp:posOffset>
                      </wp:positionV>
                      <wp:extent cx="3265170" cy="1081405"/>
                      <wp:effectExtent l="0" t="647700" r="0" b="652145"/>
                      <wp:wrapNone/>
                      <wp:docPr id="603644311" name="Text Box 603644311"/>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437C3582" w14:textId="77777777" w:rsidR="00412BB7" w:rsidRPr="00CB5782" w:rsidRDefault="00412BB7" w:rsidP="00412BB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E912AA5" id="Text Box 603644311" o:spid="_x0000_s1066" type="#_x0000_t202" style="position:absolute;left:0;text-align:left;margin-left:-165.55pt;margin-top:39.45pt;width:257.1pt;height:85.15pt;rotation:-1769669fd;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zhesQIAAFU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" filled="f" stroked="f">
                      <v:textbox>
                        <w:txbxContent>
                          <w:p w14:paraId="437C3582" w14:textId="77777777" w:rsidR="00412BB7" w:rsidRPr="00CB5782" w:rsidRDefault="00412BB7" w:rsidP="00412BB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tc>
        <w:tc>
          <w:tcPr>
            <w:tcW w:w="1556" w:type="dxa"/>
            <w:tcBorders>
              <w:top w:val="none" w:sz="0" w:space="0" w:color="auto"/>
              <w:left w:val="none" w:sz="0" w:space="0" w:color="auto"/>
              <w:bottom w:val="none" w:sz="0" w:space="0" w:color="auto"/>
              <w:right w:val="none" w:sz="0" w:space="0" w:color="auto"/>
            </w:tcBorders>
            <w:shd w:val="clear" w:color="auto" w:fill="auto"/>
          </w:tcPr>
          <w:p w14:paraId="54BCC1E3" w14:textId="77777777" w:rsidR="00A059F8" w:rsidRPr="00A45624" w:rsidRDefault="00A059F8" w:rsidP="00C42295">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16"/>
                <w:szCs w:val="16"/>
                <w:lang w:val="en-MY" w:eastAsia="en-MY"/>
              </w:rPr>
            </w:pPr>
          </w:p>
        </w:tc>
      </w:tr>
      <w:tr w:rsidR="00A059F8" w:rsidRPr="00A45624" w14:paraId="6C2F6AB2" w14:textId="77777777" w:rsidTr="00C4229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680" w:type="dxa"/>
            <w:tcBorders>
              <w:top w:val="none" w:sz="0" w:space="0" w:color="auto"/>
              <w:left w:val="none" w:sz="0" w:space="0" w:color="auto"/>
              <w:bottom w:val="none" w:sz="0" w:space="0" w:color="auto"/>
              <w:right w:val="none" w:sz="0" w:space="0" w:color="auto"/>
            </w:tcBorders>
            <w:shd w:val="clear" w:color="auto" w:fill="auto"/>
            <w:noWrap/>
          </w:tcPr>
          <w:p w14:paraId="54E88CCC" w14:textId="5A512A4B" w:rsidR="00A059F8" w:rsidRPr="00A45624" w:rsidRDefault="00A059F8" w:rsidP="00C42295">
            <w:pPr>
              <w:rPr>
                <w:rFonts w:asciiTheme="minorHAnsi" w:eastAsia="Times New Roman" w:hAnsiTheme="minorHAnsi" w:cstheme="minorHAnsi"/>
                <w:sz w:val="16"/>
                <w:szCs w:val="16"/>
                <w:lang w:val="en-MY" w:eastAsia="en-MY"/>
              </w:rPr>
            </w:pPr>
            <w:r w:rsidRPr="00A45624">
              <w:rPr>
                <w:rFonts w:asciiTheme="minorHAnsi" w:eastAsia="Times New Roman" w:hAnsiTheme="minorHAnsi" w:cstheme="minorHAnsi"/>
                <w:sz w:val="16"/>
                <w:szCs w:val="16"/>
                <w:lang w:val="en-MY" w:eastAsia="en-MY"/>
              </w:rPr>
              <w:t>Building Energy Intensity Index (BEII)</w:t>
            </w:r>
          </w:p>
        </w:tc>
        <w:tc>
          <w:tcPr>
            <w:tcW w:w="1556" w:type="dxa"/>
            <w:tcBorders>
              <w:top w:val="none" w:sz="0" w:space="0" w:color="auto"/>
              <w:left w:val="none" w:sz="0" w:space="0" w:color="auto"/>
              <w:bottom w:val="none" w:sz="0" w:space="0" w:color="auto"/>
              <w:right w:val="none" w:sz="0" w:space="0" w:color="auto"/>
            </w:tcBorders>
            <w:shd w:val="clear" w:color="auto" w:fill="auto"/>
            <w:noWrap/>
          </w:tcPr>
          <w:p w14:paraId="786E4480" w14:textId="145CF858" w:rsidR="00A059F8" w:rsidRPr="00A45624" w:rsidRDefault="00A059F8" w:rsidP="00C42295">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val="en-MY" w:eastAsia="en-MY"/>
              </w:rPr>
            </w:pPr>
          </w:p>
        </w:tc>
        <w:tc>
          <w:tcPr>
            <w:tcW w:w="1556" w:type="dxa"/>
            <w:tcBorders>
              <w:top w:val="none" w:sz="0" w:space="0" w:color="auto"/>
              <w:left w:val="none" w:sz="0" w:space="0" w:color="auto"/>
              <w:bottom w:val="none" w:sz="0" w:space="0" w:color="auto"/>
            </w:tcBorders>
            <w:shd w:val="clear" w:color="auto" w:fill="auto"/>
          </w:tcPr>
          <w:p w14:paraId="3946CCE6" w14:textId="77777777" w:rsidR="00A059F8" w:rsidRPr="00A45624" w:rsidRDefault="00A059F8" w:rsidP="00C42295">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val="en-MY" w:eastAsia="en-MY"/>
              </w:rPr>
            </w:pPr>
            <w:r w:rsidRPr="00A45624">
              <w:rPr>
                <w:rFonts w:asciiTheme="minorHAnsi" w:eastAsia="Times New Roman" w:hAnsiTheme="minorHAnsi" w:cstheme="minorHAnsi"/>
                <w:sz w:val="16"/>
                <w:szCs w:val="16"/>
                <w:lang w:val="en-MY" w:eastAsia="en-MY"/>
              </w:rPr>
              <w:t>kWh/m2</w:t>
            </w:r>
          </w:p>
        </w:tc>
      </w:tr>
      <w:tr w:rsidR="00A059F8" w:rsidRPr="00A45624" w14:paraId="4D21AB86" w14:textId="77777777" w:rsidTr="00C42295">
        <w:trPr>
          <w:trHeight w:val="255"/>
          <w:jc w:val="center"/>
        </w:trPr>
        <w:tc>
          <w:tcPr>
            <w:cnfStyle w:val="001000000000" w:firstRow="0" w:lastRow="0" w:firstColumn="1" w:lastColumn="0" w:oddVBand="0" w:evenVBand="0" w:oddHBand="0" w:evenHBand="0" w:firstRowFirstColumn="0" w:firstRowLastColumn="0" w:lastRowFirstColumn="0" w:lastRowLastColumn="0"/>
            <w:tcW w:w="4680" w:type="dxa"/>
            <w:tcBorders>
              <w:top w:val="none" w:sz="0" w:space="0" w:color="auto"/>
              <w:left w:val="none" w:sz="0" w:space="0" w:color="auto"/>
              <w:bottom w:val="none" w:sz="0" w:space="0" w:color="auto"/>
              <w:right w:val="none" w:sz="0" w:space="0" w:color="auto"/>
            </w:tcBorders>
            <w:shd w:val="clear" w:color="auto" w:fill="auto"/>
            <w:noWrap/>
            <w:hideMark/>
          </w:tcPr>
          <w:p w14:paraId="721D1204" w14:textId="26C3E0EB" w:rsidR="00A059F8" w:rsidRPr="00A45624" w:rsidRDefault="00A059F8" w:rsidP="00C42295">
            <w:pPr>
              <w:rPr>
                <w:rFonts w:asciiTheme="minorHAnsi" w:eastAsia="Times New Roman" w:hAnsiTheme="minorHAnsi" w:cstheme="minorHAnsi"/>
                <w:sz w:val="16"/>
                <w:szCs w:val="16"/>
                <w:lang w:val="en-MY" w:eastAsia="en-MY"/>
              </w:rPr>
            </w:pPr>
            <w:r w:rsidRPr="00A45624">
              <w:rPr>
                <w:rFonts w:asciiTheme="minorHAnsi" w:eastAsia="Times New Roman" w:hAnsiTheme="minorHAnsi" w:cstheme="minorHAnsi"/>
                <w:sz w:val="16"/>
                <w:szCs w:val="16"/>
                <w:lang w:val="en-MY" w:eastAsia="en-MY"/>
              </w:rPr>
              <w:t>Lighting Energy Intensity Index (LEII)</w:t>
            </w:r>
          </w:p>
        </w:tc>
        <w:tc>
          <w:tcPr>
            <w:tcW w:w="1556" w:type="dxa"/>
            <w:shd w:val="clear" w:color="auto" w:fill="auto"/>
            <w:noWrap/>
          </w:tcPr>
          <w:p w14:paraId="60491E42" w14:textId="77777777" w:rsidR="00A059F8" w:rsidRPr="00A45624" w:rsidRDefault="00A059F8" w:rsidP="00C4229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p>
        </w:tc>
        <w:tc>
          <w:tcPr>
            <w:tcW w:w="1556" w:type="dxa"/>
            <w:shd w:val="clear" w:color="auto" w:fill="auto"/>
          </w:tcPr>
          <w:p w14:paraId="701ABF16" w14:textId="77777777" w:rsidR="00A059F8" w:rsidRPr="00A45624" w:rsidRDefault="00A059F8" w:rsidP="00C4229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A45624">
              <w:rPr>
                <w:rFonts w:asciiTheme="minorHAnsi" w:eastAsia="Times New Roman" w:hAnsiTheme="minorHAnsi" w:cstheme="minorHAnsi"/>
                <w:sz w:val="16"/>
                <w:szCs w:val="16"/>
                <w:lang w:val="en-MY" w:eastAsia="en-MY"/>
              </w:rPr>
              <w:t>kWh/m2</w:t>
            </w:r>
          </w:p>
        </w:tc>
      </w:tr>
      <w:tr w:rsidR="00A059F8" w:rsidRPr="00A45624" w14:paraId="1760DBD8" w14:textId="77777777" w:rsidTr="00C4229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680" w:type="dxa"/>
            <w:tcBorders>
              <w:top w:val="none" w:sz="0" w:space="0" w:color="auto"/>
              <w:left w:val="none" w:sz="0" w:space="0" w:color="auto"/>
              <w:bottom w:val="none" w:sz="0" w:space="0" w:color="auto"/>
              <w:right w:val="none" w:sz="0" w:space="0" w:color="auto"/>
            </w:tcBorders>
            <w:shd w:val="clear" w:color="auto" w:fill="auto"/>
            <w:noWrap/>
            <w:hideMark/>
          </w:tcPr>
          <w:p w14:paraId="1FBE0953" w14:textId="1E06E670" w:rsidR="00A059F8" w:rsidRPr="00A45624" w:rsidRDefault="00A059F8" w:rsidP="00C42295">
            <w:pPr>
              <w:rPr>
                <w:rFonts w:asciiTheme="minorHAnsi" w:eastAsia="Times New Roman" w:hAnsiTheme="minorHAnsi" w:cstheme="minorHAnsi"/>
                <w:sz w:val="16"/>
                <w:szCs w:val="16"/>
                <w:lang w:val="en-MY" w:eastAsia="en-MY"/>
              </w:rPr>
            </w:pPr>
            <w:r w:rsidRPr="00A45624">
              <w:rPr>
                <w:rFonts w:asciiTheme="minorHAnsi" w:eastAsia="Times New Roman" w:hAnsiTheme="minorHAnsi" w:cstheme="minorHAnsi"/>
                <w:sz w:val="16"/>
                <w:szCs w:val="16"/>
                <w:lang w:val="en-MY" w:eastAsia="en-MY"/>
              </w:rPr>
              <w:t>Air Conditioning Energy Intensity Index (ACEII)</w:t>
            </w:r>
          </w:p>
        </w:tc>
        <w:tc>
          <w:tcPr>
            <w:tcW w:w="1556" w:type="dxa"/>
            <w:tcBorders>
              <w:top w:val="none" w:sz="0" w:space="0" w:color="auto"/>
              <w:left w:val="none" w:sz="0" w:space="0" w:color="auto"/>
              <w:bottom w:val="none" w:sz="0" w:space="0" w:color="auto"/>
              <w:right w:val="none" w:sz="0" w:space="0" w:color="auto"/>
            </w:tcBorders>
            <w:shd w:val="clear" w:color="auto" w:fill="auto"/>
            <w:noWrap/>
          </w:tcPr>
          <w:p w14:paraId="5878803B" w14:textId="77777777" w:rsidR="00A059F8" w:rsidRPr="00A45624" w:rsidRDefault="00A059F8" w:rsidP="00C4229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1556" w:type="dxa"/>
            <w:tcBorders>
              <w:top w:val="none" w:sz="0" w:space="0" w:color="auto"/>
              <w:left w:val="none" w:sz="0" w:space="0" w:color="auto"/>
              <w:bottom w:val="none" w:sz="0" w:space="0" w:color="auto"/>
            </w:tcBorders>
            <w:shd w:val="clear" w:color="auto" w:fill="auto"/>
          </w:tcPr>
          <w:p w14:paraId="21DC316D" w14:textId="77777777" w:rsidR="00A059F8" w:rsidRPr="00A45624" w:rsidRDefault="00A059F8" w:rsidP="00C4229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624">
              <w:rPr>
                <w:rFonts w:asciiTheme="minorHAnsi" w:eastAsia="Times New Roman" w:hAnsiTheme="minorHAnsi" w:cstheme="minorHAnsi"/>
                <w:sz w:val="16"/>
                <w:szCs w:val="16"/>
                <w:lang w:val="en-MY" w:eastAsia="en-MY"/>
              </w:rPr>
              <w:t>kWh/m2</w:t>
            </w:r>
          </w:p>
        </w:tc>
      </w:tr>
      <w:tr w:rsidR="00A059F8" w:rsidRPr="00A45624" w14:paraId="3ECB4070" w14:textId="77777777" w:rsidTr="00C42295">
        <w:trPr>
          <w:trHeight w:val="255"/>
          <w:jc w:val="center"/>
        </w:trPr>
        <w:tc>
          <w:tcPr>
            <w:cnfStyle w:val="001000000000" w:firstRow="0" w:lastRow="0" w:firstColumn="1" w:lastColumn="0" w:oddVBand="0" w:evenVBand="0" w:oddHBand="0" w:evenHBand="0" w:firstRowFirstColumn="0" w:firstRowLastColumn="0" w:lastRowFirstColumn="0" w:lastRowLastColumn="0"/>
            <w:tcW w:w="4680" w:type="dxa"/>
            <w:tcBorders>
              <w:top w:val="none" w:sz="0" w:space="0" w:color="auto"/>
              <w:left w:val="none" w:sz="0" w:space="0" w:color="auto"/>
              <w:bottom w:val="none" w:sz="0" w:space="0" w:color="auto"/>
              <w:right w:val="none" w:sz="0" w:space="0" w:color="auto"/>
            </w:tcBorders>
            <w:shd w:val="clear" w:color="auto" w:fill="auto"/>
            <w:noWrap/>
            <w:hideMark/>
          </w:tcPr>
          <w:p w14:paraId="79DEBE9D" w14:textId="33613C7B" w:rsidR="00A059F8" w:rsidRPr="00A45624" w:rsidRDefault="00A059F8" w:rsidP="00C42295">
            <w:pPr>
              <w:rPr>
                <w:rFonts w:asciiTheme="minorHAnsi" w:eastAsia="Times New Roman" w:hAnsiTheme="minorHAnsi" w:cstheme="minorHAnsi"/>
                <w:sz w:val="16"/>
                <w:szCs w:val="16"/>
                <w:lang w:val="en-MY" w:eastAsia="en-MY"/>
              </w:rPr>
            </w:pPr>
            <w:r w:rsidRPr="00A45624">
              <w:rPr>
                <w:rFonts w:asciiTheme="minorHAnsi" w:eastAsia="Times New Roman" w:hAnsiTheme="minorHAnsi" w:cstheme="minorHAnsi"/>
                <w:sz w:val="16"/>
                <w:szCs w:val="16"/>
                <w:lang w:val="en-MY" w:eastAsia="en-MY"/>
              </w:rPr>
              <w:t>Building Power Baseload</w:t>
            </w:r>
          </w:p>
        </w:tc>
        <w:tc>
          <w:tcPr>
            <w:tcW w:w="1556" w:type="dxa"/>
            <w:shd w:val="clear" w:color="auto" w:fill="auto"/>
            <w:noWrap/>
          </w:tcPr>
          <w:p w14:paraId="7143825F" w14:textId="77777777" w:rsidR="00A059F8" w:rsidRPr="00A45624" w:rsidRDefault="00A059F8" w:rsidP="00C4229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p>
        </w:tc>
        <w:tc>
          <w:tcPr>
            <w:tcW w:w="1556" w:type="dxa"/>
            <w:shd w:val="clear" w:color="auto" w:fill="auto"/>
          </w:tcPr>
          <w:p w14:paraId="45ED61BC" w14:textId="4551CA69" w:rsidR="00A059F8" w:rsidRPr="00A45624" w:rsidRDefault="00A059F8" w:rsidP="00C4229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A45624">
              <w:rPr>
                <w:rFonts w:asciiTheme="minorHAnsi" w:hAnsiTheme="minorHAnsi" w:cstheme="minorHAnsi"/>
                <w:sz w:val="16"/>
                <w:szCs w:val="16"/>
              </w:rPr>
              <w:t>kW</w:t>
            </w:r>
          </w:p>
        </w:tc>
      </w:tr>
    </w:tbl>
    <w:p w14:paraId="586B4BE8" w14:textId="328FE243" w:rsidR="00A059F8" w:rsidRDefault="00A059F8" w:rsidP="00BF539A">
      <w:pPr>
        <w:jc w:val="center"/>
        <w:rPr>
          <w:lang w:val="en-US" w:eastAsia="ja-JP"/>
        </w:rPr>
      </w:pPr>
    </w:p>
    <w:tbl>
      <w:tblPr>
        <w:tblStyle w:val="MediumList2-Accent2"/>
        <w:tblW w:w="79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0"/>
        <w:gridCol w:w="1620"/>
        <w:gridCol w:w="1516"/>
      </w:tblGrid>
      <w:tr w:rsidR="00A059F8" w:rsidRPr="00A45624" w14:paraId="79A13B55" w14:textId="77777777" w:rsidTr="00C42295">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100" w:firstRow="0" w:lastRow="0" w:firstColumn="1" w:lastColumn="0" w:oddVBand="0" w:evenVBand="0" w:oddHBand="0" w:evenHBand="0" w:firstRowFirstColumn="1" w:firstRowLastColumn="0" w:lastRowFirstColumn="0" w:lastRowLastColumn="0"/>
            <w:tcW w:w="4770" w:type="dxa"/>
            <w:tcBorders>
              <w:top w:val="none" w:sz="0" w:space="0" w:color="auto"/>
              <w:left w:val="none" w:sz="0" w:space="0" w:color="auto"/>
              <w:bottom w:val="none" w:sz="0" w:space="0" w:color="auto"/>
              <w:right w:val="none" w:sz="0" w:space="0" w:color="auto"/>
            </w:tcBorders>
            <w:shd w:val="clear" w:color="auto" w:fill="auto"/>
            <w:noWrap/>
            <w:hideMark/>
          </w:tcPr>
          <w:p w14:paraId="2284D2F6" w14:textId="41578BBE" w:rsidR="00A059F8" w:rsidRPr="00A45624" w:rsidRDefault="00A059F8" w:rsidP="00C42295">
            <w:pPr>
              <w:rPr>
                <w:rFonts w:asciiTheme="minorHAnsi" w:eastAsia="Times New Roman" w:hAnsiTheme="minorHAnsi" w:cstheme="minorHAnsi"/>
                <w:b/>
                <w:sz w:val="16"/>
                <w:szCs w:val="16"/>
                <w:lang w:val="en-MY" w:eastAsia="en-MY"/>
              </w:rPr>
            </w:pPr>
            <w:r w:rsidRPr="00A45624">
              <w:rPr>
                <w:rFonts w:asciiTheme="minorHAnsi" w:eastAsia="Times New Roman" w:hAnsiTheme="minorHAnsi" w:cstheme="minorHAnsi"/>
                <w:b/>
                <w:sz w:val="16"/>
                <w:szCs w:val="16"/>
                <w:lang w:val="en-MY" w:eastAsia="en-MY"/>
              </w:rPr>
              <w:t>Power Density Index</w:t>
            </w:r>
          </w:p>
        </w:tc>
        <w:tc>
          <w:tcPr>
            <w:tcW w:w="1620" w:type="dxa"/>
            <w:tcBorders>
              <w:top w:val="none" w:sz="0" w:space="0" w:color="auto"/>
              <w:left w:val="none" w:sz="0" w:space="0" w:color="auto"/>
              <w:bottom w:val="none" w:sz="0" w:space="0" w:color="auto"/>
              <w:right w:val="none" w:sz="0" w:space="0" w:color="auto"/>
            </w:tcBorders>
            <w:shd w:val="clear" w:color="auto" w:fill="auto"/>
          </w:tcPr>
          <w:p w14:paraId="5C9DE7F4" w14:textId="77777777" w:rsidR="00A059F8" w:rsidRPr="00A45624" w:rsidRDefault="00A059F8" w:rsidP="00C42295">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16"/>
                <w:szCs w:val="16"/>
                <w:lang w:val="en-MY" w:eastAsia="en-MY"/>
              </w:rPr>
            </w:pPr>
          </w:p>
        </w:tc>
        <w:tc>
          <w:tcPr>
            <w:tcW w:w="1516" w:type="dxa"/>
            <w:tcBorders>
              <w:top w:val="none" w:sz="0" w:space="0" w:color="auto"/>
              <w:left w:val="none" w:sz="0" w:space="0" w:color="auto"/>
              <w:bottom w:val="none" w:sz="0" w:space="0" w:color="auto"/>
              <w:right w:val="none" w:sz="0" w:space="0" w:color="auto"/>
            </w:tcBorders>
            <w:shd w:val="clear" w:color="auto" w:fill="auto"/>
            <w:noWrap/>
            <w:hideMark/>
          </w:tcPr>
          <w:p w14:paraId="30D86B83" w14:textId="77777777" w:rsidR="00A059F8" w:rsidRPr="00A45624" w:rsidRDefault="00A059F8" w:rsidP="00C42295">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16"/>
                <w:szCs w:val="16"/>
                <w:lang w:val="en-MY" w:eastAsia="en-MY"/>
              </w:rPr>
            </w:pPr>
          </w:p>
        </w:tc>
      </w:tr>
      <w:tr w:rsidR="00A059F8" w:rsidRPr="00A45624" w14:paraId="5CBAAC42" w14:textId="77777777" w:rsidTr="00C4229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770" w:type="dxa"/>
            <w:tcBorders>
              <w:top w:val="none" w:sz="0" w:space="0" w:color="auto"/>
              <w:left w:val="none" w:sz="0" w:space="0" w:color="auto"/>
              <w:bottom w:val="none" w:sz="0" w:space="0" w:color="auto"/>
              <w:right w:val="none" w:sz="0" w:space="0" w:color="auto"/>
            </w:tcBorders>
            <w:shd w:val="clear" w:color="auto" w:fill="auto"/>
            <w:noWrap/>
            <w:hideMark/>
          </w:tcPr>
          <w:p w14:paraId="396E154E" w14:textId="77777777" w:rsidR="00A059F8" w:rsidRPr="00A45624" w:rsidRDefault="00A059F8" w:rsidP="00C42295">
            <w:pPr>
              <w:rPr>
                <w:rFonts w:asciiTheme="minorHAnsi" w:eastAsia="Times New Roman" w:hAnsiTheme="minorHAnsi" w:cstheme="minorHAnsi"/>
                <w:sz w:val="16"/>
                <w:szCs w:val="16"/>
                <w:lang w:val="en-MY" w:eastAsia="en-MY"/>
              </w:rPr>
            </w:pPr>
            <w:r w:rsidRPr="00A45624">
              <w:rPr>
                <w:rFonts w:asciiTheme="minorHAnsi" w:eastAsia="Times New Roman" w:hAnsiTheme="minorHAnsi" w:cstheme="minorHAnsi"/>
                <w:sz w:val="16"/>
                <w:szCs w:val="16"/>
                <w:lang w:val="en-MY" w:eastAsia="en-MY"/>
              </w:rPr>
              <w:t>Lighting Power Density</w:t>
            </w:r>
          </w:p>
        </w:tc>
        <w:tc>
          <w:tcPr>
            <w:tcW w:w="1620" w:type="dxa"/>
            <w:tcBorders>
              <w:top w:val="none" w:sz="0" w:space="0" w:color="auto"/>
              <w:left w:val="none" w:sz="0" w:space="0" w:color="auto"/>
              <w:bottom w:val="none" w:sz="0" w:space="0" w:color="auto"/>
              <w:right w:val="none" w:sz="0" w:space="0" w:color="auto"/>
            </w:tcBorders>
            <w:shd w:val="clear" w:color="auto" w:fill="auto"/>
          </w:tcPr>
          <w:p w14:paraId="4F341AB1" w14:textId="77777777" w:rsidR="00A059F8" w:rsidRPr="00A45624" w:rsidRDefault="00A059F8" w:rsidP="00C42295">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val="en-MY" w:eastAsia="en-MY"/>
              </w:rPr>
            </w:pPr>
          </w:p>
        </w:tc>
        <w:tc>
          <w:tcPr>
            <w:tcW w:w="1516" w:type="dxa"/>
            <w:tcBorders>
              <w:top w:val="none" w:sz="0" w:space="0" w:color="auto"/>
              <w:left w:val="none" w:sz="0" w:space="0" w:color="auto"/>
              <w:bottom w:val="none" w:sz="0" w:space="0" w:color="auto"/>
            </w:tcBorders>
            <w:shd w:val="clear" w:color="auto" w:fill="auto"/>
            <w:noWrap/>
          </w:tcPr>
          <w:p w14:paraId="1CF0CB79" w14:textId="77777777" w:rsidR="00A059F8" w:rsidRPr="00A45624" w:rsidRDefault="00A059F8" w:rsidP="00C4229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624">
              <w:rPr>
                <w:rFonts w:asciiTheme="minorHAnsi" w:eastAsia="Times New Roman" w:hAnsiTheme="minorHAnsi" w:cstheme="minorHAnsi"/>
                <w:sz w:val="16"/>
                <w:szCs w:val="16"/>
                <w:lang w:val="en-MY" w:eastAsia="en-MY"/>
              </w:rPr>
              <w:t>W/m2</w:t>
            </w:r>
          </w:p>
        </w:tc>
      </w:tr>
      <w:tr w:rsidR="00A059F8" w:rsidRPr="00A45624" w14:paraId="4F8BB91F" w14:textId="77777777" w:rsidTr="00C42295">
        <w:trPr>
          <w:trHeight w:val="255"/>
          <w:jc w:val="center"/>
        </w:trPr>
        <w:tc>
          <w:tcPr>
            <w:cnfStyle w:val="001000000000" w:firstRow="0" w:lastRow="0" w:firstColumn="1" w:lastColumn="0" w:oddVBand="0" w:evenVBand="0" w:oddHBand="0" w:evenHBand="0" w:firstRowFirstColumn="0" w:firstRowLastColumn="0" w:lastRowFirstColumn="0" w:lastRowLastColumn="0"/>
            <w:tcW w:w="4770" w:type="dxa"/>
            <w:tcBorders>
              <w:top w:val="none" w:sz="0" w:space="0" w:color="auto"/>
              <w:left w:val="none" w:sz="0" w:space="0" w:color="auto"/>
              <w:bottom w:val="none" w:sz="0" w:space="0" w:color="auto"/>
              <w:right w:val="none" w:sz="0" w:space="0" w:color="auto"/>
            </w:tcBorders>
            <w:shd w:val="clear" w:color="auto" w:fill="auto"/>
            <w:noWrap/>
            <w:hideMark/>
          </w:tcPr>
          <w:p w14:paraId="006F4EE0" w14:textId="77777777" w:rsidR="00A059F8" w:rsidRPr="00A45624" w:rsidRDefault="00A059F8" w:rsidP="00C42295">
            <w:pPr>
              <w:rPr>
                <w:rFonts w:asciiTheme="minorHAnsi" w:eastAsia="Times New Roman" w:hAnsiTheme="minorHAnsi" w:cstheme="minorHAnsi"/>
                <w:sz w:val="16"/>
                <w:szCs w:val="16"/>
                <w:lang w:val="en-MY" w:eastAsia="en-MY"/>
              </w:rPr>
            </w:pPr>
            <w:r w:rsidRPr="00A45624">
              <w:rPr>
                <w:rFonts w:asciiTheme="minorHAnsi" w:eastAsia="Times New Roman" w:hAnsiTheme="minorHAnsi" w:cstheme="minorHAnsi"/>
                <w:sz w:val="16"/>
                <w:szCs w:val="16"/>
                <w:lang w:val="en-MY" w:eastAsia="en-MY"/>
              </w:rPr>
              <w:t>Air Conditioning Power Density</w:t>
            </w:r>
          </w:p>
        </w:tc>
        <w:tc>
          <w:tcPr>
            <w:tcW w:w="1620" w:type="dxa"/>
            <w:shd w:val="clear" w:color="auto" w:fill="auto"/>
          </w:tcPr>
          <w:p w14:paraId="49319442" w14:textId="77777777" w:rsidR="00A059F8" w:rsidRPr="00A45624" w:rsidRDefault="00A059F8" w:rsidP="00C42295">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val="en-MY" w:eastAsia="en-MY"/>
              </w:rPr>
            </w:pPr>
          </w:p>
        </w:tc>
        <w:tc>
          <w:tcPr>
            <w:tcW w:w="1516" w:type="dxa"/>
            <w:shd w:val="clear" w:color="auto" w:fill="auto"/>
            <w:noWrap/>
          </w:tcPr>
          <w:p w14:paraId="0E117A41" w14:textId="77777777" w:rsidR="00A059F8" w:rsidRPr="00A45624" w:rsidRDefault="00A059F8" w:rsidP="00C4229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A45624">
              <w:rPr>
                <w:rFonts w:asciiTheme="minorHAnsi" w:eastAsia="Times New Roman" w:hAnsiTheme="minorHAnsi" w:cstheme="minorHAnsi"/>
                <w:sz w:val="16"/>
                <w:szCs w:val="16"/>
                <w:lang w:val="en-MY" w:eastAsia="en-MY"/>
              </w:rPr>
              <w:t>W/m2</w:t>
            </w:r>
          </w:p>
        </w:tc>
      </w:tr>
      <w:tr w:rsidR="00A059F8" w:rsidRPr="00A45624" w14:paraId="71BCF165" w14:textId="77777777" w:rsidTr="00C4229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770" w:type="dxa"/>
            <w:tcBorders>
              <w:top w:val="none" w:sz="0" w:space="0" w:color="auto"/>
              <w:left w:val="none" w:sz="0" w:space="0" w:color="auto"/>
              <w:bottom w:val="none" w:sz="0" w:space="0" w:color="auto"/>
              <w:right w:val="none" w:sz="0" w:space="0" w:color="auto"/>
            </w:tcBorders>
            <w:shd w:val="clear" w:color="auto" w:fill="auto"/>
            <w:noWrap/>
            <w:hideMark/>
          </w:tcPr>
          <w:p w14:paraId="3E49CC3A" w14:textId="55EDBF7E" w:rsidR="00A059F8" w:rsidRPr="00A45624" w:rsidRDefault="00A059F8" w:rsidP="00C42295">
            <w:pPr>
              <w:rPr>
                <w:rFonts w:asciiTheme="minorHAnsi" w:eastAsia="Times New Roman" w:hAnsiTheme="minorHAnsi" w:cstheme="minorHAnsi"/>
                <w:sz w:val="16"/>
                <w:szCs w:val="16"/>
                <w:lang w:val="en-MY" w:eastAsia="en-MY"/>
              </w:rPr>
            </w:pPr>
            <w:r w:rsidRPr="00A45624">
              <w:rPr>
                <w:rFonts w:asciiTheme="minorHAnsi" w:eastAsia="Times New Roman" w:hAnsiTheme="minorHAnsi" w:cstheme="minorHAnsi"/>
                <w:sz w:val="16"/>
                <w:szCs w:val="16"/>
                <w:lang w:val="en-MY" w:eastAsia="en-MY"/>
              </w:rPr>
              <w:t>Equipment Power Density</w:t>
            </w:r>
          </w:p>
        </w:tc>
        <w:tc>
          <w:tcPr>
            <w:tcW w:w="1620" w:type="dxa"/>
            <w:tcBorders>
              <w:top w:val="none" w:sz="0" w:space="0" w:color="auto"/>
              <w:left w:val="none" w:sz="0" w:space="0" w:color="auto"/>
              <w:bottom w:val="none" w:sz="0" w:space="0" w:color="auto"/>
              <w:right w:val="none" w:sz="0" w:space="0" w:color="auto"/>
            </w:tcBorders>
            <w:shd w:val="clear" w:color="auto" w:fill="auto"/>
          </w:tcPr>
          <w:p w14:paraId="302CB17A" w14:textId="77777777" w:rsidR="00A059F8" w:rsidRPr="00A45624" w:rsidRDefault="00A059F8" w:rsidP="00C42295">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val="en-MY" w:eastAsia="en-MY"/>
              </w:rPr>
            </w:pPr>
          </w:p>
        </w:tc>
        <w:tc>
          <w:tcPr>
            <w:tcW w:w="1516" w:type="dxa"/>
            <w:tcBorders>
              <w:top w:val="none" w:sz="0" w:space="0" w:color="auto"/>
              <w:left w:val="none" w:sz="0" w:space="0" w:color="auto"/>
              <w:bottom w:val="none" w:sz="0" w:space="0" w:color="auto"/>
            </w:tcBorders>
            <w:shd w:val="clear" w:color="auto" w:fill="auto"/>
            <w:noWrap/>
          </w:tcPr>
          <w:p w14:paraId="3DA15815" w14:textId="77777777" w:rsidR="00A059F8" w:rsidRPr="00A45624" w:rsidRDefault="00A059F8" w:rsidP="00C4229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624">
              <w:rPr>
                <w:rFonts w:asciiTheme="minorHAnsi" w:eastAsia="Times New Roman" w:hAnsiTheme="minorHAnsi" w:cstheme="minorHAnsi"/>
                <w:sz w:val="16"/>
                <w:szCs w:val="16"/>
                <w:lang w:val="en-MY" w:eastAsia="en-MY"/>
              </w:rPr>
              <w:t>W/m2</w:t>
            </w:r>
          </w:p>
        </w:tc>
      </w:tr>
      <w:tr w:rsidR="00A059F8" w:rsidRPr="00A45624" w14:paraId="4390C48A" w14:textId="77777777" w:rsidTr="00C42295">
        <w:trPr>
          <w:trHeight w:val="255"/>
          <w:jc w:val="center"/>
        </w:trPr>
        <w:tc>
          <w:tcPr>
            <w:cnfStyle w:val="001000000000" w:firstRow="0" w:lastRow="0" w:firstColumn="1" w:lastColumn="0" w:oddVBand="0" w:evenVBand="0" w:oddHBand="0" w:evenHBand="0" w:firstRowFirstColumn="0" w:firstRowLastColumn="0" w:lastRowFirstColumn="0" w:lastRowLastColumn="0"/>
            <w:tcW w:w="4770" w:type="dxa"/>
            <w:tcBorders>
              <w:top w:val="none" w:sz="0" w:space="0" w:color="auto"/>
              <w:left w:val="none" w:sz="0" w:space="0" w:color="auto"/>
              <w:bottom w:val="none" w:sz="0" w:space="0" w:color="auto"/>
              <w:right w:val="none" w:sz="0" w:space="0" w:color="auto"/>
            </w:tcBorders>
            <w:shd w:val="clear" w:color="auto" w:fill="auto"/>
            <w:noWrap/>
            <w:hideMark/>
          </w:tcPr>
          <w:p w14:paraId="7885B2BD" w14:textId="77777777" w:rsidR="00A059F8" w:rsidRPr="00A45624" w:rsidRDefault="00A059F8" w:rsidP="00C42295">
            <w:pPr>
              <w:rPr>
                <w:rFonts w:asciiTheme="minorHAnsi" w:eastAsia="Times New Roman" w:hAnsiTheme="minorHAnsi" w:cstheme="minorHAnsi"/>
                <w:sz w:val="16"/>
                <w:szCs w:val="16"/>
                <w:lang w:val="en-MY" w:eastAsia="en-MY"/>
              </w:rPr>
            </w:pPr>
            <w:r w:rsidRPr="00A45624">
              <w:rPr>
                <w:rFonts w:asciiTheme="minorHAnsi" w:eastAsia="Times New Roman" w:hAnsiTheme="minorHAnsi" w:cstheme="minorHAnsi"/>
                <w:sz w:val="16"/>
                <w:szCs w:val="16"/>
                <w:lang w:val="en-MY" w:eastAsia="en-MY"/>
              </w:rPr>
              <w:t>Baseload Power Index</w:t>
            </w:r>
          </w:p>
        </w:tc>
        <w:tc>
          <w:tcPr>
            <w:tcW w:w="1620" w:type="dxa"/>
            <w:shd w:val="clear" w:color="auto" w:fill="auto"/>
          </w:tcPr>
          <w:p w14:paraId="3C26F106" w14:textId="77777777" w:rsidR="00A059F8" w:rsidRPr="00A45624" w:rsidRDefault="00A059F8" w:rsidP="00C4229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p>
        </w:tc>
        <w:tc>
          <w:tcPr>
            <w:tcW w:w="1516" w:type="dxa"/>
            <w:shd w:val="clear" w:color="auto" w:fill="auto"/>
            <w:noWrap/>
          </w:tcPr>
          <w:p w14:paraId="3CF95077" w14:textId="77777777" w:rsidR="00A059F8" w:rsidRPr="00A45624" w:rsidRDefault="00A059F8" w:rsidP="00C4229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A45624">
              <w:rPr>
                <w:rFonts w:asciiTheme="minorHAnsi" w:eastAsia="Times New Roman" w:hAnsiTheme="minorHAnsi" w:cstheme="minorHAnsi"/>
                <w:sz w:val="16"/>
                <w:szCs w:val="16"/>
                <w:lang w:val="en-MY" w:eastAsia="en-MY"/>
              </w:rPr>
              <w:t>W/m2</w:t>
            </w:r>
          </w:p>
        </w:tc>
      </w:tr>
    </w:tbl>
    <w:p w14:paraId="069E38FA" w14:textId="08F40218" w:rsidR="00433373" w:rsidRDefault="00433373" w:rsidP="008B143B">
      <w:pPr>
        <w:pStyle w:val="Heading1"/>
      </w:pPr>
      <w:bookmarkStart w:id="85" w:name="_Toc138188576"/>
      <w:r>
        <w:lastRenderedPageBreak/>
        <w:t>ENERGY SAVING MEASURES AND FINANCIAL EVALUATION</w:t>
      </w:r>
      <w:bookmarkEnd w:id="85"/>
    </w:p>
    <w:p w14:paraId="11F48C85" w14:textId="77777777" w:rsidR="00852E98" w:rsidRPr="009870DE" w:rsidRDefault="00852E98" w:rsidP="00852E98">
      <w:pPr>
        <w:rPr>
          <w:b/>
          <w:bCs/>
          <w:lang w:val="en-US" w:eastAsia="ja-JP"/>
        </w:rPr>
      </w:pPr>
      <w:r w:rsidRPr="009870DE">
        <w:rPr>
          <w:b/>
          <w:bCs/>
          <w:lang w:val="en-US" w:eastAsia="ja-JP"/>
        </w:rPr>
        <w:t xml:space="preserve">ESM No.1 </w:t>
      </w:r>
    </w:p>
    <w:p w14:paraId="6DBF8B94" w14:textId="77777777" w:rsidR="00852E98" w:rsidRPr="00A66339" w:rsidRDefault="00852E98" w:rsidP="00852E98">
      <w:pPr>
        <w:rPr>
          <w:i/>
          <w:iCs/>
          <w:lang w:val="en-US" w:eastAsia="ja-JP"/>
        </w:rPr>
      </w:pPr>
      <w:r w:rsidRPr="00A66339">
        <w:rPr>
          <w:i/>
          <w:iCs/>
          <w:lang w:val="en-US" w:eastAsia="ja-JP"/>
        </w:rPr>
        <w:t>It was found that…</w:t>
      </w:r>
    </w:p>
    <w:p w14:paraId="685A8E9F" w14:textId="77777777" w:rsidR="00852E98" w:rsidRPr="00866A9A" w:rsidRDefault="00852E98" w:rsidP="00852E98">
      <w:pPr>
        <w:rPr>
          <w:color w:val="FF0000"/>
          <w:lang w:val="en-US" w:eastAsia="ja-JP"/>
        </w:rPr>
      </w:pPr>
      <w:r w:rsidRPr="00866A9A">
        <w:rPr>
          <w:color w:val="FF0000"/>
          <w:lang w:val="en-US" w:eastAsia="ja-JP"/>
        </w:rPr>
        <w:t>Describe the problem</w:t>
      </w:r>
    </w:p>
    <w:p w14:paraId="751E4C4A" w14:textId="77777777" w:rsidR="00852E98" w:rsidRPr="00A66339" w:rsidRDefault="00852E98" w:rsidP="00852E98">
      <w:pPr>
        <w:rPr>
          <w:i/>
          <w:iCs/>
          <w:lang w:val="en-US" w:eastAsia="ja-JP"/>
        </w:rPr>
      </w:pPr>
      <w:r w:rsidRPr="00A66339">
        <w:rPr>
          <w:i/>
          <w:iCs/>
          <w:lang w:val="en-US" w:eastAsia="ja-JP"/>
        </w:rPr>
        <w:t>It is recommended that…</w:t>
      </w:r>
    </w:p>
    <w:p w14:paraId="2661AD9E" w14:textId="77777777" w:rsidR="00852E98" w:rsidRPr="00866A9A" w:rsidRDefault="00852E98" w:rsidP="00852E98">
      <w:pPr>
        <w:rPr>
          <w:color w:val="FF0000"/>
          <w:lang w:val="en-US" w:eastAsia="ja-JP"/>
        </w:rPr>
      </w:pPr>
      <w:r w:rsidRPr="00866A9A">
        <w:rPr>
          <w:color w:val="FF0000"/>
          <w:lang w:val="en-US" w:eastAsia="ja-JP"/>
        </w:rPr>
        <w:t>Describe the solution</w:t>
      </w:r>
    </w:p>
    <w:p w14:paraId="0C4E4E42" w14:textId="77777777" w:rsidR="00852E98" w:rsidRPr="00A66339" w:rsidRDefault="00852E98" w:rsidP="00852E98">
      <w:pPr>
        <w:rPr>
          <w:i/>
          <w:iCs/>
          <w:lang w:val="en-US" w:eastAsia="ja-JP"/>
        </w:rPr>
      </w:pPr>
      <w:r w:rsidRPr="00A66339">
        <w:rPr>
          <w:i/>
          <w:iCs/>
          <w:lang w:val="en-US" w:eastAsia="ja-JP"/>
        </w:rPr>
        <w:t>Show the method of calculation and assumptions made:</w:t>
      </w:r>
    </w:p>
    <w:p w14:paraId="331CF4DF" w14:textId="77777777" w:rsidR="00852E98" w:rsidRDefault="00852E98" w:rsidP="00852E98">
      <w:pPr>
        <w:rPr>
          <w:lang w:val="en-US" w:eastAsia="ja-JP"/>
        </w:rPr>
      </w:pPr>
      <w:r>
        <w:rPr>
          <w:lang w:val="en-US" w:eastAsia="ja-JP"/>
        </w:rPr>
        <w:t>Include:</w:t>
      </w:r>
    </w:p>
    <w:p w14:paraId="78EAE002" w14:textId="77777777" w:rsidR="00852E98" w:rsidRPr="00A66339" w:rsidRDefault="00852E98" w:rsidP="00852E98">
      <w:pPr>
        <w:pStyle w:val="ListParagraph"/>
        <w:numPr>
          <w:ilvl w:val="0"/>
          <w:numId w:val="5"/>
        </w:numPr>
        <w:rPr>
          <w:lang w:val="en-US" w:eastAsia="ja-JP"/>
        </w:rPr>
      </w:pPr>
      <w:r w:rsidRPr="00A66339">
        <w:rPr>
          <w:lang w:val="en-US" w:eastAsia="ja-JP"/>
        </w:rPr>
        <w:t>Energy consumption before</w:t>
      </w:r>
    </w:p>
    <w:p w14:paraId="65A09420" w14:textId="77777777" w:rsidR="00852E98" w:rsidRPr="00A66339" w:rsidRDefault="00852E98" w:rsidP="00852E98">
      <w:pPr>
        <w:pStyle w:val="ListParagraph"/>
        <w:numPr>
          <w:ilvl w:val="0"/>
          <w:numId w:val="5"/>
        </w:numPr>
        <w:rPr>
          <w:lang w:val="en-US" w:eastAsia="ja-JP"/>
        </w:rPr>
      </w:pPr>
      <w:r w:rsidRPr="00A66339">
        <w:rPr>
          <w:lang w:val="en-US" w:eastAsia="ja-JP"/>
        </w:rPr>
        <w:t>Energy consumption after</w:t>
      </w:r>
    </w:p>
    <w:p w14:paraId="5C5F82F0" w14:textId="77777777" w:rsidR="00852E98" w:rsidRPr="00A66339" w:rsidRDefault="00852E98" w:rsidP="00852E98">
      <w:pPr>
        <w:pStyle w:val="ListParagraph"/>
        <w:numPr>
          <w:ilvl w:val="0"/>
          <w:numId w:val="5"/>
        </w:numPr>
        <w:rPr>
          <w:lang w:val="en-US" w:eastAsia="ja-JP"/>
        </w:rPr>
      </w:pPr>
      <w:r w:rsidRPr="00A66339">
        <w:rPr>
          <w:lang w:val="en-US" w:eastAsia="ja-JP"/>
        </w:rPr>
        <w:t>Cost savings in RM</w:t>
      </w:r>
    </w:p>
    <w:p w14:paraId="572F1FEE" w14:textId="15A20C59" w:rsidR="00852E98" w:rsidRPr="00A66339" w:rsidRDefault="008F15CA" w:rsidP="00852E98">
      <w:pPr>
        <w:pStyle w:val="ListParagraph"/>
        <w:numPr>
          <w:ilvl w:val="0"/>
          <w:numId w:val="5"/>
        </w:numPr>
        <w:rPr>
          <w:lang w:val="en-US" w:eastAsia="ja-JP"/>
        </w:rPr>
      </w:pPr>
      <w:r>
        <w:rPr>
          <w:lang w:val="en-US" w:eastAsia="ja-JP"/>
        </w:rPr>
        <w:t xml:space="preserve">Estimated </w:t>
      </w:r>
      <w:r w:rsidR="00852E98" w:rsidRPr="00A66339">
        <w:rPr>
          <w:lang w:val="en-US" w:eastAsia="ja-JP"/>
        </w:rPr>
        <w:t>I</w:t>
      </w:r>
      <w:r w:rsidR="00852E98">
        <w:rPr>
          <w:lang w:val="en-US" w:eastAsia="ja-JP"/>
        </w:rPr>
        <w:t>nvestment</w:t>
      </w:r>
      <w:r w:rsidR="00852E98" w:rsidRPr="00A66339">
        <w:rPr>
          <w:lang w:val="en-US" w:eastAsia="ja-JP"/>
        </w:rPr>
        <w:t xml:space="preserve"> costs in RM</w:t>
      </w:r>
    </w:p>
    <w:p w14:paraId="45E8D922" w14:textId="0F57CBD3" w:rsidR="00852E98" w:rsidRDefault="00852E98" w:rsidP="00852E98">
      <w:pPr>
        <w:pStyle w:val="ListParagraph"/>
        <w:numPr>
          <w:ilvl w:val="0"/>
          <w:numId w:val="5"/>
        </w:numPr>
        <w:rPr>
          <w:lang w:val="en-US" w:eastAsia="ja-JP"/>
        </w:rPr>
      </w:pPr>
      <w:r w:rsidRPr="00A66339">
        <w:rPr>
          <w:lang w:val="en-US" w:eastAsia="ja-JP"/>
        </w:rPr>
        <w:t>Simple Payback Period</w:t>
      </w:r>
      <w:r w:rsidR="008F15CA">
        <w:rPr>
          <w:lang w:val="en-US" w:eastAsia="ja-JP"/>
        </w:rPr>
        <w:t>/Return on Investment</w:t>
      </w:r>
    </w:p>
    <w:p w14:paraId="367EF6F6" w14:textId="13A69329" w:rsidR="00B468BD" w:rsidRDefault="00B468BD" w:rsidP="00B468BD">
      <w:pPr>
        <w:pStyle w:val="ListParagraph"/>
        <w:numPr>
          <w:ilvl w:val="0"/>
          <w:numId w:val="5"/>
        </w:numPr>
        <w:rPr>
          <w:lang w:val="en-US" w:eastAsia="ja-JP"/>
        </w:rPr>
      </w:pPr>
      <w:r>
        <w:rPr>
          <w:lang w:val="en-US" w:eastAsia="ja-JP"/>
        </w:rPr>
        <w:t>Percentage saving compared with overall energy consumption baseline</w:t>
      </w:r>
    </w:p>
    <w:p w14:paraId="2F4398D7" w14:textId="77777777" w:rsidR="00B468BD" w:rsidRDefault="00B468BD" w:rsidP="00B468BD">
      <w:pPr>
        <w:pStyle w:val="ListParagraph"/>
        <w:rPr>
          <w:lang w:val="en-US" w:eastAsia="ja-JP"/>
        </w:rPr>
      </w:pPr>
    </w:p>
    <w:p w14:paraId="03306119" w14:textId="076C15CD" w:rsidR="00F22503" w:rsidRPr="001A15F4" w:rsidRDefault="001A15F4" w:rsidP="00931E19">
      <w:pPr>
        <w:rPr>
          <w:rFonts w:cstheme="minorHAnsi"/>
          <w:i/>
          <w:iCs/>
          <w:lang w:val="en-GB"/>
        </w:rPr>
      </w:pPr>
      <w:r w:rsidRPr="001A15F4">
        <w:rPr>
          <w:rFonts w:cstheme="minorHAnsi"/>
          <w:i/>
          <w:iCs/>
          <w:lang w:val="en-GB"/>
        </w:rPr>
        <w:t>Example</w:t>
      </w:r>
    </w:p>
    <w:p w14:paraId="5D277F06" w14:textId="559D1C7A" w:rsidR="00207FB6" w:rsidRDefault="00207FB6" w:rsidP="00EB5B1A">
      <w:pPr>
        <w:rPr>
          <w:rFonts w:eastAsia="Times New Roman" w:cstheme="minorHAnsi"/>
          <w:kern w:val="0"/>
          <w:lang w:val="en-US"/>
          <w14:ligatures w14:val="none"/>
        </w:rPr>
      </w:pPr>
      <w:bookmarkStart w:id="86" w:name="_Toc20566644"/>
      <w:r w:rsidRPr="00207FB6">
        <w:rPr>
          <w:lang w:val="en-GB"/>
        </w:rPr>
        <w:t>Reduce the outside air infiltration to the building through the external &amp; internal doors and windows.</w:t>
      </w:r>
      <w:bookmarkEnd w:id="86"/>
      <w:r w:rsidR="00EB5B1A">
        <w:rPr>
          <w:lang w:val="en-GB"/>
        </w:rPr>
        <w:t xml:space="preserve"> </w:t>
      </w:r>
      <w:r w:rsidRPr="00207FB6">
        <w:rPr>
          <w:rFonts w:eastAsia="Times New Roman" w:cstheme="minorHAnsi"/>
          <w:kern w:val="0"/>
          <w:lang w:val="en-US"/>
          <w14:ligatures w14:val="none"/>
        </w:rPr>
        <w:t xml:space="preserve">Excessive outside air (OA) infiltration causes an increase in the running cost of the air-conditioning system.  It is estimated that the level of OA (Leak and intake from AHU) into </w:t>
      </w:r>
      <w:r>
        <w:rPr>
          <w:rFonts w:eastAsia="Times New Roman" w:cstheme="minorHAnsi"/>
          <w:kern w:val="0"/>
          <w:lang w:val="en-US"/>
          <w14:ligatures w14:val="none"/>
        </w:rPr>
        <w:t>the building</w:t>
      </w:r>
      <w:r w:rsidRPr="00207FB6">
        <w:rPr>
          <w:rFonts w:eastAsia="Times New Roman" w:cstheme="minorHAnsi"/>
          <w:kern w:val="0"/>
          <w:lang w:val="en-US"/>
          <w14:ligatures w14:val="none"/>
        </w:rPr>
        <w:t xml:space="preserve"> is 101,287 l/s. Fixing the leakage from badly fitted outside doors, leak</w:t>
      </w:r>
      <w:r>
        <w:rPr>
          <w:rFonts w:eastAsia="Times New Roman" w:cstheme="minorHAnsi"/>
          <w:kern w:val="0"/>
          <w:lang w:val="en-US"/>
          <w14:ligatures w14:val="none"/>
        </w:rPr>
        <w:t>s</w:t>
      </w:r>
      <w:r w:rsidRPr="00207FB6">
        <w:rPr>
          <w:rFonts w:eastAsia="Times New Roman" w:cstheme="minorHAnsi"/>
          <w:kern w:val="0"/>
          <w:lang w:val="en-US"/>
          <w14:ligatures w14:val="none"/>
        </w:rPr>
        <w:t xml:space="preserve"> at the windows, installing automatic door shutters for the outside opening </w:t>
      </w:r>
      <w:r>
        <w:rPr>
          <w:rFonts w:eastAsia="Times New Roman" w:cstheme="minorHAnsi"/>
          <w:kern w:val="0"/>
          <w:lang w:val="en-US"/>
          <w14:ligatures w14:val="none"/>
        </w:rPr>
        <w:t>at</w:t>
      </w:r>
      <w:r w:rsidRPr="00207FB6">
        <w:rPr>
          <w:rFonts w:eastAsia="Times New Roman" w:cstheme="minorHAnsi"/>
          <w:kern w:val="0"/>
          <w:lang w:val="en-US"/>
          <w14:ligatures w14:val="none"/>
        </w:rPr>
        <w:t xml:space="preserve"> </w:t>
      </w:r>
      <w:r>
        <w:rPr>
          <w:rFonts w:eastAsia="Times New Roman" w:cstheme="minorHAnsi"/>
          <w:kern w:val="0"/>
          <w:lang w:val="en-US"/>
          <w14:ligatures w14:val="none"/>
        </w:rPr>
        <w:t xml:space="preserve">the front of the </w:t>
      </w:r>
      <w:r w:rsidRPr="00207FB6">
        <w:rPr>
          <w:rFonts w:eastAsia="Times New Roman" w:cstheme="minorHAnsi"/>
          <w:kern w:val="0"/>
          <w:lang w:val="en-US"/>
          <w14:ligatures w14:val="none"/>
        </w:rPr>
        <w:t xml:space="preserve">building, repair air curtain, reducing uncontrolled infiltration through the corridor within the building, lobby areas and other areas can reduce the outside air infiltration to 50,644 l/s (reduce 50% of OA). </w:t>
      </w:r>
    </w:p>
    <w:p w14:paraId="6302415B" w14:textId="3459EC23" w:rsidR="00EB5B1A" w:rsidRDefault="00EB5B1A" w:rsidP="00D60CF4">
      <w:pPr>
        <w:spacing w:after="0"/>
        <w:rPr>
          <w:rFonts w:eastAsia="Times New Roman" w:cstheme="minorHAnsi"/>
          <w:kern w:val="0"/>
          <w:lang w:val="en-US"/>
          <w14:ligatures w14:val="none"/>
        </w:rPr>
      </w:pPr>
      <w:r>
        <w:rPr>
          <w:rFonts w:eastAsia="Times New Roman" w:cstheme="minorHAnsi"/>
          <w:kern w:val="0"/>
          <w:lang w:val="en-US"/>
          <w14:ligatures w14:val="none"/>
        </w:rPr>
        <w:t>Installing automatic door shutter</w:t>
      </w:r>
      <w:r w:rsidR="00D60CF4">
        <w:rPr>
          <w:rFonts w:eastAsia="Times New Roman" w:cstheme="minorHAnsi"/>
          <w:kern w:val="0"/>
          <w:lang w:val="en-US"/>
          <w14:ligatures w14:val="none"/>
        </w:rPr>
        <w:t xml:space="preserve"> – RM3,000</w:t>
      </w:r>
    </w:p>
    <w:p w14:paraId="61777BA3" w14:textId="51ECF2D1" w:rsidR="00EB5B1A" w:rsidRDefault="00EB5B1A" w:rsidP="00D60CF4">
      <w:pPr>
        <w:spacing w:after="0"/>
        <w:rPr>
          <w:rFonts w:eastAsia="Times New Roman" w:cstheme="minorHAnsi"/>
          <w:kern w:val="0"/>
          <w:lang w:val="en-US"/>
          <w14:ligatures w14:val="none"/>
        </w:rPr>
      </w:pPr>
      <w:r>
        <w:rPr>
          <w:rFonts w:eastAsia="Times New Roman" w:cstheme="minorHAnsi"/>
          <w:kern w:val="0"/>
          <w:lang w:val="en-US"/>
          <w14:ligatures w14:val="none"/>
        </w:rPr>
        <w:t xml:space="preserve">Repair air curtain </w:t>
      </w:r>
      <w:r w:rsidR="00D60CF4">
        <w:rPr>
          <w:rFonts w:eastAsia="Times New Roman" w:cstheme="minorHAnsi"/>
          <w:kern w:val="0"/>
          <w:lang w:val="en-US"/>
          <w14:ligatures w14:val="none"/>
        </w:rPr>
        <w:t>– RM12,000</w:t>
      </w:r>
    </w:p>
    <w:p w14:paraId="5549212B" w14:textId="6B3975CD" w:rsidR="00D60CF4" w:rsidRDefault="00D60CF4" w:rsidP="00D60CF4">
      <w:pPr>
        <w:spacing w:after="120"/>
        <w:rPr>
          <w:rFonts w:eastAsia="Times New Roman" w:cstheme="minorHAnsi"/>
          <w:kern w:val="0"/>
          <w:lang w:val="en-US"/>
          <w14:ligatures w14:val="none"/>
        </w:rPr>
      </w:pPr>
      <w:r>
        <w:rPr>
          <w:rFonts w:eastAsia="Times New Roman" w:cstheme="minorHAnsi"/>
          <w:kern w:val="0"/>
          <w:lang w:val="en-US"/>
          <w14:ligatures w14:val="none"/>
        </w:rPr>
        <w:t>Reducing uncontrolled infiltration – RM25,000</w:t>
      </w:r>
    </w:p>
    <w:p w14:paraId="5C39F1FD" w14:textId="323BCFE6" w:rsidR="001A15F4" w:rsidRDefault="00207FB6" w:rsidP="003E0F96">
      <w:pPr>
        <w:jc w:val="both"/>
        <w:rPr>
          <w:rFonts w:eastAsia="Times New Roman" w:cstheme="minorHAnsi"/>
          <w:kern w:val="0"/>
          <w:lang w:val="en-US"/>
          <w14:ligatures w14:val="none"/>
        </w:rPr>
      </w:pPr>
      <w:r w:rsidRPr="00207FB6">
        <w:rPr>
          <w:rFonts w:eastAsia="Times New Roman" w:cstheme="minorHAnsi"/>
          <w:kern w:val="0"/>
          <w:lang w:val="en-US"/>
          <w14:ligatures w14:val="none"/>
        </w:rPr>
        <w:t xml:space="preserve">This can reduce the building energy consumption by </w:t>
      </w:r>
      <w:r w:rsidRPr="00207FB6">
        <w:rPr>
          <w:rFonts w:eastAsia="Times New Roman" w:cstheme="minorHAnsi"/>
          <w:b/>
          <w:bCs/>
          <w:kern w:val="0"/>
          <w:lang w:val="en-US"/>
          <w14:ligatures w14:val="none"/>
        </w:rPr>
        <w:t>975,725 kWh</w:t>
      </w:r>
      <w:r w:rsidRPr="00207FB6">
        <w:rPr>
          <w:rFonts w:eastAsia="Times New Roman" w:cstheme="minorHAnsi"/>
          <w:kern w:val="0"/>
          <w:lang w:val="en-US"/>
          <w14:ligatures w14:val="none"/>
        </w:rPr>
        <w:t xml:space="preserve"> with a monetary value of </w:t>
      </w:r>
      <w:r w:rsidRPr="00207FB6">
        <w:rPr>
          <w:rFonts w:eastAsia="Times New Roman" w:cstheme="minorHAnsi"/>
          <w:b/>
          <w:bCs/>
          <w:kern w:val="0"/>
          <w:lang w:val="en-US"/>
          <w14:ligatures w14:val="none"/>
        </w:rPr>
        <w:t>RM 263,446</w:t>
      </w:r>
      <w:r w:rsidRPr="00207FB6">
        <w:rPr>
          <w:rFonts w:eastAsia="Times New Roman" w:cstheme="minorHAnsi"/>
          <w:kern w:val="0"/>
          <w:lang w:val="en-US"/>
          <w14:ligatures w14:val="none"/>
        </w:rPr>
        <w:t xml:space="preserve">. The total estimated budget cost of implementing these measures is </w:t>
      </w:r>
      <w:r w:rsidRPr="00207FB6">
        <w:rPr>
          <w:rFonts w:eastAsia="Times New Roman" w:cstheme="minorHAnsi"/>
          <w:b/>
          <w:bCs/>
          <w:kern w:val="0"/>
          <w:lang w:val="en-US"/>
          <w14:ligatures w14:val="none"/>
        </w:rPr>
        <w:t>RM 40,000</w:t>
      </w:r>
      <w:r w:rsidRPr="00207FB6">
        <w:rPr>
          <w:rFonts w:eastAsia="Times New Roman" w:cstheme="minorHAnsi"/>
          <w:kern w:val="0"/>
          <w:lang w:val="en-US"/>
          <w14:ligatures w14:val="none"/>
        </w:rPr>
        <w:t xml:space="preserve"> offering a </w:t>
      </w:r>
      <w:r w:rsidRPr="00207FB6">
        <w:rPr>
          <w:rFonts w:eastAsia="Times New Roman" w:cstheme="minorHAnsi"/>
          <w:b/>
          <w:bCs/>
          <w:kern w:val="0"/>
          <w:lang w:val="en-US"/>
          <w14:ligatures w14:val="none"/>
        </w:rPr>
        <w:t>0.15 years (less than 2 months) payback period</w:t>
      </w:r>
      <w:r w:rsidRPr="00207FB6">
        <w:rPr>
          <w:rFonts w:eastAsia="Times New Roman" w:cstheme="minorHAnsi"/>
          <w:kern w:val="0"/>
          <w:lang w:val="en-US"/>
          <w14:ligatures w14:val="none"/>
        </w:rPr>
        <w:t>.</w:t>
      </w:r>
    </w:p>
    <w:p w14:paraId="2ED6F116" w14:textId="2C4CED1B" w:rsidR="00412BB7" w:rsidRDefault="00412BB7" w:rsidP="00412BB7">
      <w:pPr>
        <w:rPr>
          <w:color w:val="FF0000"/>
          <w:lang w:val="en-US" w:eastAsia="ja-JP"/>
        </w:rPr>
      </w:pPr>
      <w:r w:rsidRPr="00866A9A">
        <w:rPr>
          <w:color w:val="FF0000"/>
          <w:lang w:val="en-US" w:eastAsia="ja-JP"/>
        </w:rPr>
        <w:t xml:space="preserve">Describe the </w:t>
      </w:r>
      <w:r>
        <w:rPr>
          <w:color w:val="FF0000"/>
          <w:lang w:val="en-US" w:eastAsia="ja-JP"/>
        </w:rPr>
        <w:t>step to implement ESM</w:t>
      </w:r>
    </w:p>
    <w:p w14:paraId="5117BF69" w14:textId="77777777" w:rsidR="00B468BD" w:rsidRDefault="00B468BD" w:rsidP="00412BB7">
      <w:pPr>
        <w:rPr>
          <w:color w:val="FF0000"/>
          <w:lang w:val="en-US" w:eastAsia="ja-JP"/>
        </w:rPr>
      </w:pPr>
    </w:p>
    <w:p w14:paraId="663B3A26" w14:textId="77777777" w:rsidR="00B468BD" w:rsidRDefault="00B468BD" w:rsidP="00412BB7">
      <w:pPr>
        <w:rPr>
          <w:color w:val="FF0000"/>
          <w:lang w:val="en-US" w:eastAsia="ja-JP"/>
        </w:rPr>
      </w:pPr>
    </w:p>
    <w:p w14:paraId="0BCF63BC" w14:textId="77777777" w:rsidR="00B468BD" w:rsidRDefault="00B468BD" w:rsidP="00412BB7">
      <w:pPr>
        <w:rPr>
          <w:color w:val="FF0000"/>
          <w:lang w:val="en-US" w:eastAsia="ja-JP"/>
        </w:rPr>
      </w:pPr>
    </w:p>
    <w:p w14:paraId="28C47F8D" w14:textId="77777777" w:rsidR="00B468BD" w:rsidRDefault="00B468BD" w:rsidP="00412BB7">
      <w:pPr>
        <w:rPr>
          <w:color w:val="FF0000"/>
          <w:lang w:val="en-US" w:eastAsia="ja-JP"/>
        </w:rPr>
      </w:pPr>
    </w:p>
    <w:p w14:paraId="0A6DBDA8" w14:textId="77777777" w:rsidR="00B468BD" w:rsidRDefault="00B468BD" w:rsidP="00412BB7">
      <w:pPr>
        <w:rPr>
          <w:color w:val="FF0000"/>
          <w:lang w:val="en-US" w:eastAsia="ja-JP"/>
        </w:rPr>
      </w:pPr>
    </w:p>
    <w:p w14:paraId="15A66556" w14:textId="77777777" w:rsidR="00B468BD" w:rsidRDefault="00B468BD" w:rsidP="00412BB7">
      <w:pPr>
        <w:rPr>
          <w:color w:val="FF0000"/>
          <w:lang w:val="en-US" w:eastAsia="ja-JP"/>
        </w:rPr>
      </w:pPr>
    </w:p>
    <w:p w14:paraId="5B029AAE" w14:textId="77777777" w:rsidR="00B468BD" w:rsidRPr="00412BB7" w:rsidRDefault="00B468BD" w:rsidP="00412BB7">
      <w:pPr>
        <w:rPr>
          <w:color w:val="FF0000"/>
          <w:lang w:val="en-US" w:eastAsia="ja-JP"/>
        </w:rPr>
      </w:pPr>
    </w:p>
    <w:p w14:paraId="1A2509F1" w14:textId="073E2247" w:rsidR="00250594" w:rsidRDefault="00250594" w:rsidP="00250594">
      <w:pPr>
        <w:pStyle w:val="Heading3"/>
      </w:pPr>
      <w:bookmarkStart w:id="87" w:name="_Toc138188577"/>
      <w:bookmarkStart w:id="88" w:name="_Hlk137833547"/>
      <w:r>
        <w:lastRenderedPageBreak/>
        <w:t>SUMMARY OF ENERGY SAVING MEASURES</w:t>
      </w:r>
      <w:bookmarkEnd w:id="87"/>
    </w:p>
    <w:p w14:paraId="44B20154" w14:textId="6F951A07" w:rsidR="00A660DD" w:rsidRPr="000607A2" w:rsidRDefault="00A660DD" w:rsidP="00A660DD">
      <w:pPr>
        <w:rPr>
          <w:i/>
          <w:iCs/>
          <w:lang w:val="en-US" w:eastAsia="ja-JP"/>
        </w:rPr>
      </w:pPr>
      <w:bookmarkStart w:id="89" w:name="_Hlk138181508"/>
      <w:r w:rsidRPr="000607A2">
        <w:rPr>
          <w:i/>
          <w:iCs/>
          <w:lang w:val="en-US" w:eastAsia="ja-JP"/>
        </w:rPr>
        <w:t>Example</w:t>
      </w:r>
    </w:p>
    <w:p w14:paraId="13CDA2DD" w14:textId="16396C17" w:rsidR="00A660DD" w:rsidRDefault="00A660DD" w:rsidP="00A660DD">
      <w:pPr>
        <w:rPr>
          <w:rFonts w:eastAsia="Times New Roman" w:cstheme="minorHAnsi"/>
          <w:kern w:val="0"/>
          <w:lang w:val="en-GB"/>
          <w14:ligatures w14:val="none"/>
        </w:rPr>
      </w:pPr>
      <w:r>
        <w:rPr>
          <w:rFonts w:eastAsia="Times New Roman" w:cstheme="minorHAnsi"/>
          <w:kern w:val="0"/>
          <w:lang w:val="en-GB"/>
          <w14:ligatures w14:val="none"/>
        </w:rPr>
        <w:t>S</w:t>
      </w:r>
      <w:r w:rsidRPr="000607A2">
        <w:rPr>
          <w:rFonts w:eastAsia="Times New Roman" w:cstheme="minorHAnsi"/>
          <w:kern w:val="0"/>
          <w:lang w:val="en-GB"/>
          <w14:ligatures w14:val="none"/>
        </w:rPr>
        <w:t>even (7) Energy Saving Measures (ESMs</w:t>
      </w:r>
      <w:r>
        <w:rPr>
          <w:rFonts w:eastAsia="Times New Roman" w:cstheme="minorHAnsi"/>
          <w:kern w:val="0"/>
          <w:lang w:val="en-GB"/>
          <w14:ligatures w14:val="none"/>
        </w:rPr>
        <w:t>)</w:t>
      </w:r>
      <w:r w:rsidRPr="000607A2">
        <w:rPr>
          <w:rFonts w:eastAsia="Times New Roman" w:cstheme="minorHAnsi"/>
          <w:kern w:val="0"/>
          <w:lang w:val="en-GB"/>
          <w14:ligatures w14:val="none"/>
        </w:rPr>
        <w:t xml:space="preserve"> </w:t>
      </w:r>
      <w:r>
        <w:rPr>
          <w:rFonts w:eastAsia="Times New Roman" w:cstheme="minorHAnsi"/>
          <w:kern w:val="0"/>
          <w:lang w:val="en-GB"/>
          <w14:ligatures w14:val="none"/>
        </w:rPr>
        <w:t>have been</w:t>
      </w:r>
      <w:r w:rsidRPr="000607A2">
        <w:rPr>
          <w:rFonts w:eastAsia="Times New Roman" w:cstheme="minorHAnsi"/>
          <w:kern w:val="0"/>
          <w:lang w:val="en-GB"/>
          <w14:ligatures w14:val="none"/>
        </w:rPr>
        <w:t xml:space="preserve"> identified</w:t>
      </w:r>
      <w:r>
        <w:rPr>
          <w:rFonts w:eastAsia="Times New Roman" w:cstheme="minorHAnsi"/>
          <w:kern w:val="0"/>
          <w:lang w:val="en-GB"/>
          <w14:ligatures w14:val="none"/>
        </w:rPr>
        <w:t xml:space="preserve"> in the Energy Audit conducted</w:t>
      </w:r>
      <w:r w:rsidRPr="000607A2">
        <w:rPr>
          <w:rFonts w:eastAsia="Times New Roman" w:cstheme="minorHAnsi"/>
          <w:kern w:val="0"/>
          <w:lang w:val="en-GB"/>
          <w14:ligatures w14:val="none"/>
        </w:rPr>
        <w:t xml:space="preserve">. By implementing all recommended Energy Saving Measures, the energy consumption for </w:t>
      </w:r>
      <w:r w:rsidRPr="000607A2">
        <w:rPr>
          <w:rFonts w:eastAsia="Times New Roman" w:cstheme="minorHAnsi"/>
          <w:color w:val="FF0000"/>
          <w:kern w:val="0"/>
          <w:lang w:val="en-GB"/>
          <w14:ligatures w14:val="none"/>
        </w:rPr>
        <w:t>Building name</w:t>
      </w:r>
      <w:r w:rsidRPr="000607A2">
        <w:rPr>
          <w:rFonts w:eastAsia="Times New Roman" w:cstheme="minorHAnsi"/>
          <w:kern w:val="0"/>
          <w:lang w:val="en-GB"/>
          <w14:ligatures w14:val="none"/>
        </w:rPr>
        <w:t xml:space="preserve"> can be reduced by about </w:t>
      </w:r>
      <w:r w:rsidRPr="000607A2">
        <w:rPr>
          <w:rFonts w:eastAsia="Times New Roman" w:cstheme="minorHAnsi"/>
          <w:b/>
          <w:bCs/>
          <w:kern w:val="0"/>
          <w:lang w:val="en-GB"/>
          <w14:ligatures w14:val="none"/>
        </w:rPr>
        <w:t>23%</w:t>
      </w:r>
      <w:r w:rsidRPr="000607A2">
        <w:rPr>
          <w:rFonts w:eastAsia="Times New Roman" w:cstheme="minorHAnsi"/>
          <w:kern w:val="0"/>
          <w:lang w:val="en-GB"/>
          <w14:ligatures w14:val="none"/>
        </w:rPr>
        <w:t xml:space="preserve">, or </w:t>
      </w:r>
      <w:r w:rsidRPr="000607A2">
        <w:rPr>
          <w:rFonts w:eastAsia="Times New Roman" w:cstheme="minorHAnsi"/>
          <w:b/>
          <w:bCs/>
          <w:kern w:val="0"/>
          <w:lang w:val="en-GB"/>
          <w14:ligatures w14:val="none"/>
        </w:rPr>
        <w:t>52,416kWh</w:t>
      </w:r>
      <w:r w:rsidRPr="000607A2">
        <w:rPr>
          <w:rFonts w:eastAsia="Times New Roman" w:cstheme="minorHAnsi"/>
          <w:kern w:val="0"/>
          <w:lang w:val="en-GB"/>
          <w14:ligatures w14:val="none"/>
        </w:rPr>
        <w:t xml:space="preserve"> per year representing </w:t>
      </w:r>
      <w:r w:rsidRPr="000607A2">
        <w:rPr>
          <w:rFonts w:eastAsia="Times New Roman" w:cstheme="minorHAnsi"/>
          <w:b/>
          <w:bCs/>
          <w:kern w:val="0"/>
          <w:lang w:val="en-GB"/>
          <w14:ligatures w14:val="none"/>
        </w:rPr>
        <w:t xml:space="preserve">RM15,096 </w:t>
      </w:r>
      <w:r w:rsidRPr="000607A2">
        <w:rPr>
          <w:rFonts w:eastAsia="Times New Roman" w:cstheme="minorHAnsi"/>
          <w:kern w:val="0"/>
          <w:lang w:val="en-GB"/>
          <w14:ligatures w14:val="none"/>
        </w:rPr>
        <w:t xml:space="preserve">in monetary value. The estimated budget cost of implementing the Energy Saving Measures is </w:t>
      </w:r>
      <w:r w:rsidRPr="000607A2">
        <w:rPr>
          <w:rFonts w:eastAsia="Times New Roman" w:cstheme="minorHAnsi"/>
          <w:b/>
          <w:bCs/>
          <w:kern w:val="0"/>
          <w:lang w:val="en-GB"/>
          <w14:ligatures w14:val="none"/>
        </w:rPr>
        <w:t xml:space="preserve">RM27,042 </w:t>
      </w:r>
      <w:r w:rsidRPr="000607A2">
        <w:rPr>
          <w:rFonts w:eastAsia="Times New Roman" w:cstheme="minorHAnsi"/>
          <w:kern w:val="0"/>
          <w:lang w:val="en-GB"/>
          <w14:ligatures w14:val="none"/>
        </w:rPr>
        <w:t xml:space="preserve">with a payback period of about </w:t>
      </w:r>
      <w:r w:rsidRPr="000607A2">
        <w:rPr>
          <w:rFonts w:eastAsia="Times New Roman" w:cstheme="minorHAnsi"/>
          <w:b/>
          <w:bCs/>
          <w:kern w:val="0"/>
          <w:lang w:val="en-GB"/>
          <w14:ligatures w14:val="none"/>
        </w:rPr>
        <w:t>1.79 years</w:t>
      </w:r>
      <w:r w:rsidRPr="000607A2">
        <w:rPr>
          <w:rFonts w:eastAsia="Times New Roman" w:cstheme="minorHAnsi"/>
          <w:kern w:val="0"/>
          <w:lang w:val="en-GB"/>
          <w14:ligatures w14:val="none"/>
        </w:rPr>
        <w:t xml:space="preserve">. The estimated savings, budget costs and Simple Payback Period of all recommended Energy Saving Measures, are listed </w:t>
      </w:r>
      <w:r>
        <w:rPr>
          <w:rFonts w:eastAsia="Times New Roman" w:cstheme="minorHAnsi"/>
          <w:kern w:val="0"/>
          <w:lang w:val="en-GB"/>
          <w14:ligatures w14:val="none"/>
        </w:rPr>
        <w:t>in the table below</w:t>
      </w:r>
      <w:r w:rsidRPr="000607A2">
        <w:rPr>
          <w:rFonts w:eastAsia="Times New Roman" w:cstheme="minorHAnsi"/>
          <w:kern w:val="0"/>
          <w:lang w:val="en-GB"/>
          <w14:ligatures w14:val="none"/>
        </w:rPr>
        <w:t>.</w:t>
      </w:r>
      <w:bookmarkEnd w:id="89"/>
    </w:p>
    <w:p w14:paraId="5A7735FD" w14:textId="77777777" w:rsidR="00B468BD" w:rsidRPr="00A660DD" w:rsidRDefault="00B468BD" w:rsidP="00A660DD">
      <w:pPr>
        <w:rPr>
          <w:lang w:val="en-US" w:eastAsia="ja-JP"/>
        </w:rPr>
      </w:pPr>
    </w:p>
    <w:bookmarkEnd w:id="88"/>
    <w:p w14:paraId="6997605C" w14:textId="4446A867" w:rsidR="00250594" w:rsidRDefault="00000BD2" w:rsidP="00F22503">
      <w:pPr>
        <w:rPr>
          <w:lang w:val="en-GB"/>
        </w:rPr>
      </w:pPr>
      <w:r>
        <w:rPr>
          <w:noProof/>
        </w:rPr>
        <mc:AlternateContent>
          <mc:Choice Requires="wps">
            <w:drawing>
              <wp:anchor distT="0" distB="0" distL="114300" distR="114300" simplePos="0" relativeHeight="251750400" behindDoc="0" locked="0" layoutInCell="1" allowOverlap="1" wp14:anchorId="1B51CFAF" wp14:editId="0CC04EE7">
                <wp:simplePos x="0" y="0"/>
                <wp:positionH relativeFrom="margin">
                  <wp:posOffset>1363980</wp:posOffset>
                </wp:positionH>
                <wp:positionV relativeFrom="paragraph">
                  <wp:posOffset>283845</wp:posOffset>
                </wp:positionV>
                <wp:extent cx="3265553" cy="1081687"/>
                <wp:effectExtent l="0" t="647700" r="0" b="652145"/>
                <wp:wrapNone/>
                <wp:docPr id="1007356952" name="Text Box 1007356952"/>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7FCC0701" w14:textId="77777777" w:rsidR="00412BB7" w:rsidRPr="00CB5782" w:rsidRDefault="00412BB7" w:rsidP="00412BB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B51CFAF" id="Text Box 1007356952" o:spid="_x0000_s1067" type="#_x0000_t202" style="position:absolute;margin-left:107.4pt;margin-top:22.35pt;width:257.15pt;height:85.15pt;rotation:-1769669fd;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" filled="f" stroked="f">
                <v:textbox>
                  <w:txbxContent>
                    <w:p w14:paraId="7FCC0701" w14:textId="77777777" w:rsidR="00412BB7" w:rsidRPr="00CB5782" w:rsidRDefault="00412BB7" w:rsidP="00412BB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9154E6">
        <w:rPr>
          <w:noProof/>
        </w:rPr>
        <w:drawing>
          <wp:inline distT="0" distB="0" distL="0" distR="0" wp14:anchorId="2B652C60" wp14:editId="3228F1EE">
            <wp:extent cx="6105827" cy="1822450"/>
            <wp:effectExtent l="0" t="0" r="9525" b="6350"/>
            <wp:docPr id="272137359" name="Picture 272137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08607" cy="1823280"/>
                    </a:xfrm>
                    <a:prstGeom prst="rect">
                      <a:avLst/>
                    </a:prstGeom>
                    <a:noFill/>
                    <a:ln>
                      <a:noFill/>
                    </a:ln>
                  </pic:spPr>
                </pic:pic>
              </a:graphicData>
            </a:graphic>
          </wp:inline>
        </w:drawing>
      </w:r>
    </w:p>
    <w:p w14:paraId="2265D744" w14:textId="6CDFD956" w:rsidR="009E75F0" w:rsidRDefault="009E75F0">
      <w:pPr>
        <w:rPr>
          <w:rFonts w:ascii="Calibri" w:eastAsiaTheme="majorEastAsia" w:hAnsi="Calibri" w:cstheme="majorBidi"/>
          <w:b/>
          <w:color w:val="1F3864" w:themeColor="accent1" w:themeShade="80"/>
          <w:kern w:val="0"/>
          <w:sz w:val="28"/>
          <w:szCs w:val="28"/>
          <w:lang w:val="en-US" w:eastAsia="ja-JP"/>
          <w14:ligatures w14:val="none"/>
        </w:rPr>
      </w:pPr>
      <w:r>
        <w:br w:type="page"/>
      </w:r>
    </w:p>
    <w:p w14:paraId="15E57DA1" w14:textId="763AD12F" w:rsidR="00FF10B1" w:rsidRDefault="00433373" w:rsidP="00FF10B1">
      <w:pPr>
        <w:pStyle w:val="Heading1"/>
      </w:pPr>
      <w:bookmarkStart w:id="90" w:name="_Toc138188578"/>
      <w:r>
        <w:lastRenderedPageBreak/>
        <w:t>ENERGY SAVING MEASURES IMPLEMENTATION PLAN (3 YEARS)</w:t>
      </w:r>
      <w:bookmarkEnd w:id="90"/>
    </w:p>
    <w:p w14:paraId="5FD2DA91" w14:textId="77777777" w:rsidR="00EB5B1A" w:rsidRPr="00EB5B1A" w:rsidRDefault="00EB5B1A" w:rsidP="00EB5B1A">
      <w:pPr>
        <w:rPr>
          <w:color w:val="FF0000"/>
          <w:lang w:val="en-US" w:eastAsia="ja-JP"/>
        </w:rPr>
      </w:pPr>
      <w:r w:rsidRPr="00EB5B1A">
        <w:rPr>
          <w:color w:val="FF0000"/>
          <w:lang w:val="en-US" w:eastAsia="ja-JP"/>
        </w:rPr>
        <w:t>Describe method statement/action plan to carry out implementation</w:t>
      </w:r>
    </w:p>
    <w:p w14:paraId="119A6003" w14:textId="2BB55BD2" w:rsidR="00D06054" w:rsidRDefault="00D06054" w:rsidP="00D06054">
      <w:pPr>
        <w:rPr>
          <w:lang w:val="en-US" w:eastAsia="ja-JP"/>
        </w:rPr>
      </w:pPr>
      <w:r>
        <w:rPr>
          <w:lang w:val="en-US" w:eastAsia="ja-JP"/>
        </w:rPr>
        <w:t>The table below lists the implementation measures to be carried out over the course of 3 years.</w:t>
      </w:r>
    </w:p>
    <w:tbl>
      <w:tblPr>
        <w:tblStyle w:val="TableGrid"/>
        <w:tblW w:w="0" w:type="auto"/>
        <w:tblLook w:val="04A0" w:firstRow="1" w:lastRow="0" w:firstColumn="1" w:lastColumn="0" w:noHBand="0" w:noVBand="1"/>
      </w:tblPr>
      <w:tblGrid>
        <w:gridCol w:w="1744"/>
        <w:gridCol w:w="2001"/>
        <w:gridCol w:w="1929"/>
        <w:gridCol w:w="1733"/>
        <w:gridCol w:w="1609"/>
      </w:tblGrid>
      <w:tr w:rsidR="00854083" w:rsidRPr="00444F87" w14:paraId="30CCE38F" w14:textId="6F57BA5B" w:rsidTr="00854083">
        <w:tc>
          <w:tcPr>
            <w:tcW w:w="1744" w:type="dxa"/>
          </w:tcPr>
          <w:p w14:paraId="2AD455D2" w14:textId="77777777" w:rsidR="00854083" w:rsidRPr="00444F87" w:rsidRDefault="00854083" w:rsidP="00C965B6">
            <w:pPr>
              <w:rPr>
                <w:b/>
                <w:bCs/>
                <w:lang w:val="en-US" w:eastAsia="ja-JP"/>
              </w:rPr>
            </w:pPr>
            <w:bookmarkStart w:id="91" w:name="_Hlk137663202"/>
            <w:r w:rsidRPr="00444F87">
              <w:rPr>
                <w:b/>
                <w:bCs/>
                <w:lang w:val="en-US" w:eastAsia="ja-JP"/>
              </w:rPr>
              <w:t>Year</w:t>
            </w:r>
          </w:p>
        </w:tc>
        <w:tc>
          <w:tcPr>
            <w:tcW w:w="2001" w:type="dxa"/>
          </w:tcPr>
          <w:p w14:paraId="2EED15AF" w14:textId="77777777" w:rsidR="00854083" w:rsidRPr="00444F87" w:rsidRDefault="00854083" w:rsidP="00C965B6">
            <w:pPr>
              <w:rPr>
                <w:b/>
                <w:bCs/>
                <w:lang w:val="en-US" w:eastAsia="ja-JP"/>
              </w:rPr>
            </w:pPr>
            <w:r w:rsidRPr="00444F87">
              <w:rPr>
                <w:b/>
                <w:bCs/>
                <w:lang w:val="en-US" w:eastAsia="ja-JP"/>
              </w:rPr>
              <w:t>Measures</w:t>
            </w:r>
          </w:p>
        </w:tc>
        <w:tc>
          <w:tcPr>
            <w:tcW w:w="1929" w:type="dxa"/>
          </w:tcPr>
          <w:p w14:paraId="58659D7C" w14:textId="4FCC9526" w:rsidR="00854083" w:rsidRPr="00444F87" w:rsidRDefault="00854083" w:rsidP="00C965B6">
            <w:pPr>
              <w:rPr>
                <w:b/>
                <w:bCs/>
                <w:lang w:val="en-US" w:eastAsia="ja-JP"/>
              </w:rPr>
            </w:pPr>
            <w:r w:rsidRPr="00444F87">
              <w:rPr>
                <w:b/>
                <w:bCs/>
                <w:lang w:val="en-US" w:eastAsia="ja-JP"/>
              </w:rPr>
              <w:t>Percentage Reduced</w:t>
            </w:r>
          </w:p>
        </w:tc>
        <w:tc>
          <w:tcPr>
            <w:tcW w:w="1733" w:type="dxa"/>
          </w:tcPr>
          <w:p w14:paraId="4D577FC1" w14:textId="77777777" w:rsidR="00854083" w:rsidRPr="00444F87" w:rsidRDefault="00854083" w:rsidP="00C965B6">
            <w:pPr>
              <w:rPr>
                <w:b/>
                <w:bCs/>
                <w:lang w:val="en-US" w:eastAsia="ja-JP"/>
              </w:rPr>
            </w:pPr>
            <w:r w:rsidRPr="00444F87">
              <w:rPr>
                <w:b/>
                <w:bCs/>
                <w:lang w:val="en-US" w:eastAsia="ja-JP"/>
              </w:rPr>
              <w:t>Cost in RM</w:t>
            </w:r>
          </w:p>
        </w:tc>
        <w:tc>
          <w:tcPr>
            <w:tcW w:w="1609" w:type="dxa"/>
          </w:tcPr>
          <w:p w14:paraId="139537F6" w14:textId="509583E2" w:rsidR="00854083" w:rsidRPr="00444F87" w:rsidRDefault="00854083" w:rsidP="00C965B6">
            <w:pPr>
              <w:rPr>
                <w:b/>
                <w:bCs/>
                <w:lang w:val="en-US" w:eastAsia="ja-JP"/>
              </w:rPr>
            </w:pPr>
            <w:r>
              <w:rPr>
                <w:b/>
                <w:bCs/>
                <w:lang w:val="en-US" w:eastAsia="ja-JP"/>
              </w:rPr>
              <w:t>Time to Implement</w:t>
            </w:r>
          </w:p>
        </w:tc>
      </w:tr>
      <w:tr w:rsidR="00854083" w:rsidRPr="00444F87" w14:paraId="7337FDA1" w14:textId="5E90986E" w:rsidTr="00854083">
        <w:tc>
          <w:tcPr>
            <w:tcW w:w="1744" w:type="dxa"/>
          </w:tcPr>
          <w:p w14:paraId="3F42B3A0" w14:textId="77777777" w:rsidR="00854083" w:rsidRPr="00444F87" w:rsidRDefault="00854083" w:rsidP="00C965B6">
            <w:pPr>
              <w:rPr>
                <w:b/>
                <w:bCs/>
                <w:lang w:val="en-US" w:eastAsia="ja-JP"/>
              </w:rPr>
            </w:pPr>
            <w:r w:rsidRPr="00444F87">
              <w:rPr>
                <w:b/>
                <w:bCs/>
                <w:lang w:val="en-US" w:eastAsia="ja-JP"/>
              </w:rPr>
              <w:t>Base year</w:t>
            </w:r>
          </w:p>
        </w:tc>
        <w:tc>
          <w:tcPr>
            <w:tcW w:w="2001" w:type="dxa"/>
          </w:tcPr>
          <w:p w14:paraId="7CF1D052" w14:textId="77777777" w:rsidR="00854083" w:rsidRPr="00444F87" w:rsidRDefault="00854083" w:rsidP="00C965B6">
            <w:pPr>
              <w:rPr>
                <w:b/>
                <w:bCs/>
                <w:lang w:val="en-US" w:eastAsia="ja-JP"/>
              </w:rPr>
            </w:pPr>
          </w:p>
        </w:tc>
        <w:tc>
          <w:tcPr>
            <w:tcW w:w="1929" w:type="dxa"/>
          </w:tcPr>
          <w:p w14:paraId="63D1D9C4" w14:textId="0D4FA207" w:rsidR="00854083" w:rsidRPr="00444F87" w:rsidRDefault="00854083" w:rsidP="00C965B6">
            <w:pPr>
              <w:rPr>
                <w:b/>
                <w:bCs/>
                <w:lang w:val="en-US" w:eastAsia="ja-JP"/>
              </w:rPr>
            </w:pPr>
          </w:p>
        </w:tc>
        <w:tc>
          <w:tcPr>
            <w:tcW w:w="1733" w:type="dxa"/>
          </w:tcPr>
          <w:p w14:paraId="049C1756" w14:textId="77777777" w:rsidR="00854083" w:rsidRPr="00444F87" w:rsidRDefault="00854083" w:rsidP="00C965B6">
            <w:pPr>
              <w:rPr>
                <w:b/>
                <w:bCs/>
                <w:lang w:val="en-US" w:eastAsia="ja-JP"/>
              </w:rPr>
            </w:pPr>
          </w:p>
        </w:tc>
        <w:tc>
          <w:tcPr>
            <w:tcW w:w="1609" w:type="dxa"/>
          </w:tcPr>
          <w:p w14:paraId="6C349969" w14:textId="77777777" w:rsidR="00854083" w:rsidRPr="00444F87" w:rsidRDefault="00854083" w:rsidP="00C965B6">
            <w:pPr>
              <w:rPr>
                <w:b/>
                <w:bCs/>
                <w:lang w:val="en-US" w:eastAsia="ja-JP"/>
              </w:rPr>
            </w:pPr>
          </w:p>
        </w:tc>
      </w:tr>
      <w:tr w:rsidR="00854083" w:rsidRPr="00444F87" w14:paraId="1B89BAAE" w14:textId="38EE4F1A" w:rsidTr="00854083">
        <w:tc>
          <w:tcPr>
            <w:tcW w:w="1744" w:type="dxa"/>
          </w:tcPr>
          <w:p w14:paraId="4609FCF4" w14:textId="77777777" w:rsidR="00854083" w:rsidRPr="00444F87" w:rsidRDefault="00854083" w:rsidP="00C965B6">
            <w:pPr>
              <w:rPr>
                <w:b/>
                <w:bCs/>
                <w:lang w:val="en-US" w:eastAsia="ja-JP"/>
              </w:rPr>
            </w:pPr>
            <w:r w:rsidRPr="00444F87">
              <w:rPr>
                <w:b/>
                <w:bCs/>
                <w:lang w:val="en-US" w:eastAsia="ja-JP"/>
              </w:rPr>
              <w:t>Year 1</w:t>
            </w:r>
          </w:p>
        </w:tc>
        <w:tc>
          <w:tcPr>
            <w:tcW w:w="2001" w:type="dxa"/>
          </w:tcPr>
          <w:p w14:paraId="0839F309" w14:textId="77777777" w:rsidR="00854083" w:rsidRPr="00444F87" w:rsidRDefault="00854083" w:rsidP="00C965B6">
            <w:pPr>
              <w:rPr>
                <w:b/>
                <w:bCs/>
                <w:lang w:val="en-US" w:eastAsia="ja-JP"/>
              </w:rPr>
            </w:pPr>
            <w:r w:rsidRPr="00444F87">
              <w:rPr>
                <w:b/>
                <w:bCs/>
                <w:lang w:val="en-US" w:eastAsia="ja-JP"/>
              </w:rPr>
              <w:t>No Cost</w:t>
            </w:r>
          </w:p>
        </w:tc>
        <w:tc>
          <w:tcPr>
            <w:tcW w:w="1929" w:type="dxa"/>
          </w:tcPr>
          <w:p w14:paraId="322D644E" w14:textId="33A52C15" w:rsidR="00854083" w:rsidRPr="00444F87" w:rsidRDefault="00854083" w:rsidP="00C965B6">
            <w:pPr>
              <w:rPr>
                <w:b/>
                <w:bCs/>
                <w:lang w:val="en-US" w:eastAsia="ja-JP"/>
              </w:rPr>
            </w:pPr>
            <w:r>
              <w:rPr>
                <w:b/>
                <w:bCs/>
                <w:lang w:val="en-US" w:eastAsia="ja-JP"/>
              </w:rPr>
              <w:t>5</w:t>
            </w:r>
            <w:r w:rsidRPr="00444F87">
              <w:rPr>
                <w:b/>
                <w:bCs/>
                <w:lang w:val="en-US" w:eastAsia="ja-JP"/>
              </w:rPr>
              <w:t>%</w:t>
            </w:r>
          </w:p>
        </w:tc>
        <w:tc>
          <w:tcPr>
            <w:tcW w:w="1733" w:type="dxa"/>
          </w:tcPr>
          <w:p w14:paraId="126DDB7B" w14:textId="77777777" w:rsidR="00854083" w:rsidRPr="00444F87" w:rsidRDefault="00854083" w:rsidP="00C965B6">
            <w:pPr>
              <w:rPr>
                <w:b/>
                <w:bCs/>
                <w:lang w:val="en-US" w:eastAsia="ja-JP"/>
              </w:rPr>
            </w:pPr>
          </w:p>
        </w:tc>
        <w:tc>
          <w:tcPr>
            <w:tcW w:w="1609" w:type="dxa"/>
          </w:tcPr>
          <w:p w14:paraId="295D58F6" w14:textId="77777777" w:rsidR="00854083" w:rsidRPr="00444F87" w:rsidRDefault="00854083" w:rsidP="00C965B6">
            <w:pPr>
              <w:rPr>
                <w:b/>
                <w:bCs/>
                <w:lang w:val="en-US" w:eastAsia="ja-JP"/>
              </w:rPr>
            </w:pPr>
          </w:p>
        </w:tc>
      </w:tr>
      <w:tr w:rsidR="00854083" w14:paraId="37884515" w14:textId="7D2A97E6" w:rsidTr="00854083">
        <w:tc>
          <w:tcPr>
            <w:tcW w:w="1744" w:type="dxa"/>
          </w:tcPr>
          <w:p w14:paraId="0DCB5325" w14:textId="77777777" w:rsidR="00854083" w:rsidRDefault="00854083" w:rsidP="00C965B6">
            <w:pPr>
              <w:rPr>
                <w:lang w:val="en-US" w:eastAsia="ja-JP"/>
              </w:rPr>
            </w:pPr>
            <w:r>
              <w:rPr>
                <w:lang w:val="en-US" w:eastAsia="ja-JP"/>
              </w:rPr>
              <w:t>ESM 1</w:t>
            </w:r>
          </w:p>
        </w:tc>
        <w:tc>
          <w:tcPr>
            <w:tcW w:w="2001" w:type="dxa"/>
          </w:tcPr>
          <w:p w14:paraId="4C41732E" w14:textId="77777777" w:rsidR="00854083" w:rsidRDefault="00854083" w:rsidP="00C965B6">
            <w:pPr>
              <w:rPr>
                <w:lang w:val="en-US" w:eastAsia="ja-JP"/>
              </w:rPr>
            </w:pPr>
          </w:p>
        </w:tc>
        <w:tc>
          <w:tcPr>
            <w:tcW w:w="1929" w:type="dxa"/>
          </w:tcPr>
          <w:p w14:paraId="05EC8328" w14:textId="48DB0BCE" w:rsidR="00854083" w:rsidRDefault="00854083" w:rsidP="00C965B6">
            <w:pPr>
              <w:rPr>
                <w:lang w:val="en-US" w:eastAsia="ja-JP"/>
              </w:rPr>
            </w:pPr>
          </w:p>
        </w:tc>
        <w:tc>
          <w:tcPr>
            <w:tcW w:w="1733" w:type="dxa"/>
          </w:tcPr>
          <w:p w14:paraId="5D704808" w14:textId="77777777" w:rsidR="00854083" w:rsidRDefault="00854083" w:rsidP="00C965B6">
            <w:pPr>
              <w:rPr>
                <w:lang w:val="en-US" w:eastAsia="ja-JP"/>
              </w:rPr>
            </w:pPr>
          </w:p>
        </w:tc>
        <w:tc>
          <w:tcPr>
            <w:tcW w:w="1609" w:type="dxa"/>
          </w:tcPr>
          <w:p w14:paraId="66125E25" w14:textId="17608287" w:rsidR="00854083" w:rsidRDefault="00854083" w:rsidP="00C965B6">
            <w:pPr>
              <w:rPr>
                <w:lang w:val="en-US" w:eastAsia="ja-JP"/>
              </w:rPr>
            </w:pPr>
            <w:r>
              <w:rPr>
                <w:lang w:val="en-US" w:eastAsia="ja-JP"/>
              </w:rPr>
              <w:t>1 month</w:t>
            </w:r>
          </w:p>
        </w:tc>
      </w:tr>
      <w:tr w:rsidR="00854083" w14:paraId="508D5F9A" w14:textId="69B29A90" w:rsidTr="00854083">
        <w:tc>
          <w:tcPr>
            <w:tcW w:w="1744" w:type="dxa"/>
          </w:tcPr>
          <w:p w14:paraId="01CEF8DF" w14:textId="77777777" w:rsidR="00854083" w:rsidRDefault="00854083" w:rsidP="00C965B6">
            <w:pPr>
              <w:rPr>
                <w:lang w:val="en-US" w:eastAsia="ja-JP"/>
              </w:rPr>
            </w:pPr>
            <w:r>
              <w:rPr>
                <w:lang w:val="en-US" w:eastAsia="ja-JP"/>
              </w:rPr>
              <w:t>ESM 2</w:t>
            </w:r>
          </w:p>
        </w:tc>
        <w:tc>
          <w:tcPr>
            <w:tcW w:w="2001" w:type="dxa"/>
          </w:tcPr>
          <w:p w14:paraId="7C2E2600" w14:textId="77777777" w:rsidR="00854083" w:rsidRDefault="00854083" w:rsidP="00C965B6">
            <w:pPr>
              <w:rPr>
                <w:lang w:val="en-US" w:eastAsia="ja-JP"/>
              </w:rPr>
            </w:pPr>
          </w:p>
        </w:tc>
        <w:tc>
          <w:tcPr>
            <w:tcW w:w="1929" w:type="dxa"/>
          </w:tcPr>
          <w:p w14:paraId="1174C78A" w14:textId="1F8CFA9D" w:rsidR="00854083" w:rsidRDefault="00854083" w:rsidP="00C965B6">
            <w:pPr>
              <w:rPr>
                <w:lang w:val="en-US" w:eastAsia="ja-JP"/>
              </w:rPr>
            </w:pPr>
          </w:p>
        </w:tc>
        <w:tc>
          <w:tcPr>
            <w:tcW w:w="1733" w:type="dxa"/>
          </w:tcPr>
          <w:p w14:paraId="4817B526" w14:textId="77777777" w:rsidR="00854083" w:rsidRDefault="00854083" w:rsidP="00C965B6">
            <w:pPr>
              <w:rPr>
                <w:lang w:val="en-US" w:eastAsia="ja-JP"/>
              </w:rPr>
            </w:pPr>
          </w:p>
        </w:tc>
        <w:tc>
          <w:tcPr>
            <w:tcW w:w="1609" w:type="dxa"/>
          </w:tcPr>
          <w:p w14:paraId="03E08073" w14:textId="1C39860A" w:rsidR="00854083" w:rsidRDefault="00854083" w:rsidP="00C965B6">
            <w:pPr>
              <w:rPr>
                <w:lang w:val="en-US" w:eastAsia="ja-JP"/>
              </w:rPr>
            </w:pPr>
            <w:r>
              <w:rPr>
                <w:lang w:val="en-US" w:eastAsia="ja-JP"/>
              </w:rPr>
              <w:t>3 months</w:t>
            </w:r>
          </w:p>
        </w:tc>
      </w:tr>
      <w:tr w:rsidR="00854083" w:rsidRPr="00444F87" w14:paraId="3EAB3517" w14:textId="56AC7219" w:rsidTr="00854083">
        <w:tc>
          <w:tcPr>
            <w:tcW w:w="1744" w:type="dxa"/>
          </w:tcPr>
          <w:p w14:paraId="5A9966E4" w14:textId="77777777" w:rsidR="00854083" w:rsidRPr="00444F87" w:rsidRDefault="00854083" w:rsidP="00C965B6">
            <w:pPr>
              <w:rPr>
                <w:b/>
                <w:bCs/>
                <w:lang w:val="en-US" w:eastAsia="ja-JP"/>
              </w:rPr>
            </w:pPr>
            <w:r w:rsidRPr="00444F87">
              <w:rPr>
                <w:b/>
                <w:bCs/>
                <w:lang w:val="en-US" w:eastAsia="ja-JP"/>
              </w:rPr>
              <w:t>Year 2</w:t>
            </w:r>
          </w:p>
        </w:tc>
        <w:tc>
          <w:tcPr>
            <w:tcW w:w="2001" w:type="dxa"/>
          </w:tcPr>
          <w:p w14:paraId="4A0D31C3" w14:textId="77777777" w:rsidR="00854083" w:rsidRPr="00444F87" w:rsidRDefault="00854083" w:rsidP="00C965B6">
            <w:pPr>
              <w:rPr>
                <w:b/>
                <w:bCs/>
                <w:lang w:val="en-US" w:eastAsia="ja-JP"/>
              </w:rPr>
            </w:pPr>
            <w:r w:rsidRPr="00444F87">
              <w:rPr>
                <w:b/>
                <w:bCs/>
                <w:lang w:val="en-US" w:eastAsia="ja-JP"/>
              </w:rPr>
              <w:t>Low/Medium Cost</w:t>
            </w:r>
          </w:p>
        </w:tc>
        <w:tc>
          <w:tcPr>
            <w:tcW w:w="1929" w:type="dxa"/>
          </w:tcPr>
          <w:p w14:paraId="773AE61F" w14:textId="3B4469B5" w:rsidR="00854083" w:rsidRPr="00444F87" w:rsidRDefault="00854083" w:rsidP="00C965B6">
            <w:pPr>
              <w:rPr>
                <w:b/>
                <w:bCs/>
                <w:lang w:val="en-US" w:eastAsia="ja-JP"/>
              </w:rPr>
            </w:pPr>
            <w:r>
              <w:rPr>
                <w:b/>
                <w:bCs/>
                <w:lang w:val="en-US" w:eastAsia="ja-JP"/>
              </w:rPr>
              <w:t>7%</w:t>
            </w:r>
          </w:p>
        </w:tc>
        <w:tc>
          <w:tcPr>
            <w:tcW w:w="1733" w:type="dxa"/>
          </w:tcPr>
          <w:p w14:paraId="299B1CC3" w14:textId="209C80A1" w:rsidR="00854083" w:rsidRPr="00444F87" w:rsidRDefault="00854083" w:rsidP="00C965B6">
            <w:pPr>
              <w:rPr>
                <w:b/>
                <w:bCs/>
                <w:lang w:val="en-US" w:eastAsia="ja-JP"/>
              </w:rPr>
            </w:pPr>
          </w:p>
        </w:tc>
        <w:tc>
          <w:tcPr>
            <w:tcW w:w="1609" w:type="dxa"/>
          </w:tcPr>
          <w:p w14:paraId="30A21D5F" w14:textId="77777777" w:rsidR="00854083" w:rsidRPr="00444F87" w:rsidRDefault="00854083" w:rsidP="00C965B6">
            <w:pPr>
              <w:rPr>
                <w:b/>
                <w:bCs/>
                <w:lang w:val="en-US" w:eastAsia="ja-JP"/>
              </w:rPr>
            </w:pPr>
          </w:p>
        </w:tc>
      </w:tr>
      <w:tr w:rsidR="00854083" w14:paraId="390F5011" w14:textId="564D9BC1" w:rsidTr="00854083">
        <w:tc>
          <w:tcPr>
            <w:tcW w:w="1744" w:type="dxa"/>
          </w:tcPr>
          <w:p w14:paraId="49207B70" w14:textId="77777777" w:rsidR="00854083" w:rsidRDefault="00854083" w:rsidP="00C965B6">
            <w:pPr>
              <w:rPr>
                <w:lang w:val="en-US" w:eastAsia="ja-JP"/>
              </w:rPr>
            </w:pPr>
            <w:r>
              <w:rPr>
                <w:lang w:val="en-US" w:eastAsia="ja-JP"/>
              </w:rPr>
              <w:t>ESM 3</w:t>
            </w:r>
          </w:p>
        </w:tc>
        <w:tc>
          <w:tcPr>
            <w:tcW w:w="2001" w:type="dxa"/>
          </w:tcPr>
          <w:p w14:paraId="7E2C477C" w14:textId="77777777" w:rsidR="00854083" w:rsidRDefault="00854083" w:rsidP="00C965B6">
            <w:pPr>
              <w:rPr>
                <w:lang w:val="en-US" w:eastAsia="ja-JP"/>
              </w:rPr>
            </w:pPr>
          </w:p>
        </w:tc>
        <w:tc>
          <w:tcPr>
            <w:tcW w:w="1929" w:type="dxa"/>
          </w:tcPr>
          <w:p w14:paraId="03BF4B0C" w14:textId="77777777" w:rsidR="00854083" w:rsidRDefault="00854083" w:rsidP="00C965B6">
            <w:pPr>
              <w:rPr>
                <w:lang w:val="en-US" w:eastAsia="ja-JP"/>
              </w:rPr>
            </w:pPr>
          </w:p>
        </w:tc>
        <w:tc>
          <w:tcPr>
            <w:tcW w:w="1733" w:type="dxa"/>
          </w:tcPr>
          <w:p w14:paraId="5CAECD85" w14:textId="75B5B3E3" w:rsidR="00854083" w:rsidRDefault="00412BB7" w:rsidP="00C965B6">
            <w:pPr>
              <w:rPr>
                <w:lang w:val="en-US" w:eastAsia="ja-JP"/>
              </w:rPr>
            </w:pPr>
            <w:r>
              <w:rPr>
                <w:noProof/>
              </w:rPr>
              <mc:AlternateContent>
                <mc:Choice Requires="wps">
                  <w:drawing>
                    <wp:anchor distT="0" distB="0" distL="114300" distR="114300" simplePos="0" relativeHeight="251752448" behindDoc="0" locked="0" layoutInCell="1" allowOverlap="1" wp14:anchorId="79A20695" wp14:editId="1B3B1682">
                      <wp:simplePos x="0" y="0"/>
                      <wp:positionH relativeFrom="margin">
                        <wp:posOffset>-2367473</wp:posOffset>
                      </wp:positionH>
                      <wp:positionV relativeFrom="paragraph">
                        <wp:posOffset>-676836</wp:posOffset>
                      </wp:positionV>
                      <wp:extent cx="3265170" cy="1081405"/>
                      <wp:effectExtent l="0" t="647700" r="0" b="652145"/>
                      <wp:wrapNone/>
                      <wp:docPr id="16539235" name="Text Box 16539235"/>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346EDBF6" w14:textId="77777777" w:rsidR="00412BB7" w:rsidRPr="00CB5782" w:rsidRDefault="00412BB7" w:rsidP="00412BB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9A20695" id="Text Box 16539235" o:spid="_x0000_s1068" type="#_x0000_t202" style="position:absolute;margin-left:-186.4pt;margin-top:-53.3pt;width:257.1pt;height:85.15pt;rotation:-1769669fd;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mKsQIAAFU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" filled="f" stroked="f">
                      <v:textbox>
                        <w:txbxContent>
                          <w:p w14:paraId="346EDBF6" w14:textId="77777777" w:rsidR="00412BB7" w:rsidRPr="00CB5782" w:rsidRDefault="00412BB7" w:rsidP="00412BB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tc>
        <w:tc>
          <w:tcPr>
            <w:tcW w:w="1609" w:type="dxa"/>
          </w:tcPr>
          <w:p w14:paraId="7A5D1792" w14:textId="6F23701B" w:rsidR="00854083" w:rsidRDefault="00854083" w:rsidP="00C965B6">
            <w:pPr>
              <w:rPr>
                <w:lang w:val="en-US" w:eastAsia="ja-JP"/>
              </w:rPr>
            </w:pPr>
            <w:r>
              <w:rPr>
                <w:lang w:val="en-US" w:eastAsia="ja-JP"/>
              </w:rPr>
              <w:t>5 months</w:t>
            </w:r>
          </w:p>
        </w:tc>
      </w:tr>
      <w:tr w:rsidR="00854083" w:rsidRPr="00444F87" w14:paraId="1D02A96C" w14:textId="605E41C9" w:rsidTr="00854083">
        <w:tc>
          <w:tcPr>
            <w:tcW w:w="1744" w:type="dxa"/>
          </w:tcPr>
          <w:p w14:paraId="1B7F7378" w14:textId="77777777" w:rsidR="00854083" w:rsidRPr="00444F87" w:rsidRDefault="00854083" w:rsidP="00C965B6">
            <w:pPr>
              <w:rPr>
                <w:b/>
                <w:bCs/>
                <w:lang w:val="en-US" w:eastAsia="ja-JP"/>
              </w:rPr>
            </w:pPr>
            <w:r w:rsidRPr="00444F87">
              <w:rPr>
                <w:b/>
                <w:bCs/>
                <w:lang w:val="en-US" w:eastAsia="ja-JP"/>
              </w:rPr>
              <w:t>Year 3</w:t>
            </w:r>
          </w:p>
        </w:tc>
        <w:tc>
          <w:tcPr>
            <w:tcW w:w="2001" w:type="dxa"/>
          </w:tcPr>
          <w:p w14:paraId="037D8D87" w14:textId="77777777" w:rsidR="00854083" w:rsidRPr="00444F87" w:rsidRDefault="00854083" w:rsidP="00C965B6">
            <w:pPr>
              <w:rPr>
                <w:b/>
                <w:bCs/>
                <w:lang w:val="en-US" w:eastAsia="ja-JP"/>
              </w:rPr>
            </w:pPr>
            <w:r w:rsidRPr="00444F87">
              <w:rPr>
                <w:b/>
                <w:bCs/>
                <w:lang w:val="en-US" w:eastAsia="ja-JP"/>
              </w:rPr>
              <w:t>High Cost</w:t>
            </w:r>
          </w:p>
        </w:tc>
        <w:tc>
          <w:tcPr>
            <w:tcW w:w="1929" w:type="dxa"/>
          </w:tcPr>
          <w:p w14:paraId="02AB19BC" w14:textId="7CB0C9B8" w:rsidR="00854083" w:rsidRPr="00444F87" w:rsidRDefault="00854083" w:rsidP="00C965B6">
            <w:pPr>
              <w:rPr>
                <w:b/>
                <w:bCs/>
                <w:lang w:val="en-US" w:eastAsia="ja-JP"/>
              </w:rPr>
            </w:pPr>
            <w:r>
              <w:rPr>
                <w:b/>
                <w:bCs/>
                <w:lang w:val="en-US" w:eastAsia="ja-JP"/>
              </w:rPr>
              <w:t>8</w:t>
            </w:r>
            <w:r w:rsidRPr="00444F87">
              <w:rPr>
                <w:b/>
                <w:bCs/>
                <w:lang w:val="en-US" w:eastAsia="ja-JP"/>
              </w:rPr>
              <w:t>%</w:t>
            </w:r>
          </w:p>
        </w:tc>
        <w:tc>
          <w:tcPr>
            <w:tcW w:w="1733" w:type="dxa"/>
          </w:tcPr>
          <w:p w14:paraId="790702C8" w14:textId="77777777" w:rsidR="00854083" w:rsidRPr="00444F87" w:rsidRDefault="00854083" w:rsidP="00C965B6">
            <w:pPr>
              <w:rPr>
                <w:b/>
                <w:bCs/>
                <w:lang w:val="en-US" w:eastAsia="ja-JP"/>
              </w:rPr>
            </w:pPr>
          </w:p>
        </w:tc>
        <w:tc>
          <w:tcPr>
            <w:tcW w:w="1609" w:type="dxa"/>
          </w:tcPr>
          <w:p w14:paraId="1B0E9EB4" w14:textId="77777777" w:rsidR="00854083" w:rsidRPr="00444F87" w:rsidRDefault="00854083" w:rsidP="00C965B6">
            <w:pPr>
              <w:rPr>
                <w:b/>
                <w:bCs/>
                <w:lang w:val="en-US" w:eastAsia="ja-JP"/>
              </w:rPr>
            </w:pPr>
          </w:p>
        </w:tc>
      </w:tr>
      <w:tr w:rsidR="00854083" w14:paraId="724A72BE" w14:textId="1AEB1B56" w:rsidTr="00854083">
        <w:tc>
          <w:tcPr>
            <w:tcW w:w="1744" w:type="dxa"/>
          </w:tcPr>
          <w:p w14:paraId="0A2A5AE5" w14:textId="77777777" w:rsidR="00854083" w:rsidRDefault="00854083" w:rsidP="00C965B6">
            <w:pPr>
              <w:rPr>
                <w:lang w:val="en-US" w:eastAsia="ja-JP"/>
              </w:rPr>
            </w:pPr>
            <w:r>
              <w:rPr>
                <w:lang w:val="en-US" w:eastAsia="ja-JP"/>
              </w:rPr>
              <w:t>ESM 4</w:t>
            </w:r>
          </w:p>
        </w:tc>
        <w:tc>
          <w:tcPr>
            <w:tcW w:w="2001" w:type="dxa"/>
          </w:tcPr>
          <w:p w14:paraId="15EDC1AF" w14:textId="77777777" w:rsidR="00854083" w:rsidRDefault="00854083" w:rsidP="00C965B6">
            <w:pPr>
              <w:rPr>
                <w:lang w:val="en-US" w:eastAsia="ja-JP"/>
              </w:rPr>
            </w:pPr>
          </w:p>
        </w:tc>
        <w:tc>
          <w:tcPr>
            <w:tcW w:w="1929" w:type="dxa"/>
          </w:tcPr>
          <w:p w14:paraId="5D2C1CC8" w14:textId="77777777" w:rsidR="00854083" w:rsidRDefault="00854083" w:rsidP="00C965B6">
            <w:pPr>
              <w:rPr>
                <w:lang w:val="en-US" w:eastAsia="ja-JP"/>
              </w:rPr>
            </w:pPr>
          </w:p>
        </w:tc>
        <w:tc>
          <w:tcPr>
            <w:tcW w:w="1733" w:type="dxa"/>
          </w:tcPr>
          <w:p w14:paraId="00590611" w14:textId="77777777" w:rsidR="00854083" w:rsidRDefault="00854083" w:rsidP="00C965B6">
            <w:pPr>
              <w:rPr>
                <w:lang w:val="en-US" w:eastAsia="ja-JP"/>
              </w:rPr>
            </w:pPr>
          </w:p>
        </w:tc>
        <w:tc>
          <w:tcPr>
            <w:tcW w:w="1609" w:type="dxa"/>
          </w:tcPr>
          <w:p w14:paraId="488471B5" w14:textId="08DB7AE8" w:rsidR="00854083" w:rsidRDefault="00854083" w:rsidP="00C965B6">
            <w:pPr>
              <w:rPr>
                <w:lang w:val="en-US" w:eastAsia="ja-JP"/>
              </w:rPr>
            </w:pPr>
            <w:r>
              <w:rPr>
                <w:lang w:val="en-US" w:eastAsia="ja-JP"/>
              </w:rPr>
              <w:t>2 months</w:t>
            </w:r>
          </w:p>
        </w:tc>
      </w:tr>
    </w:tbl>
    <w:bookmarkEnd w:id="91"/>
    <w:p w14:paraId="493319FE" w14:textId="47058C2F" w:rsidR="00FB473B" w:rsidRPr="00F81A14" w:rsidRDefault="00FB473B" w:rsidP="00D06054">
      <w:pPr>
        <w:rPr>
          <w:b/>
          <w:bCs/>
          <w:lang w:val="en-US" w:eastAsia="ja-JP"/>
        </w:rPr>
      </w:pPr>
      <w:r w:rsidRPr="00F81A14">
        <w:rPr>
          <w:b/>
          <w:bCs/>
          <w:lang w:val="en-US" w:eastAsia="ja-JP"/>
        </w:rPr>
        <w:t>Method statement</w:t>
      </w:r>
    </w:p>
    <w:p w14:paraId="3EF9C8C2" w14:textId="77777777" w:rsidR="00246141" w:rsidRPr="00FB473B" w:rsidRDefault="00246141" w:rsidP="00246141">
      <w:pPr>
        <w:rPr>
          <w:i/>
          <w:iCs/>
          <w:lang w:val="en-US" w:eastAsia="ja-JP"/>
        </w:rPr>
      </w:pPr>
      <w:r w:rsidRPr="00FB473B">
        <w:rPr>
          <w:i/>
          <w:iCs/>
          <w:lang w:val="en-US" w:eastAsia="ja-JP"/>
        </w:rPr>
        <w:t>Example</w:t>
      </w:r>
    </w:p>
    <w:p w14:paraId="5EE89FC2" w14:textId="15CF9348" w:rsidR="00FB473B" w:rsidRDefault="00FB473B" w:rsidP="00D06054">
      <w:pPr>
        <w:rPr>
          <w:lang w:val="en-US" w:eastAsia="ja-JP"/>
        </w:rPr>
      </w:pPr>
      <w:r>
        <w:rPr>
          <w:lang w:val="en-US" w:eastAsia="ja-JP"/>
        </w:rPr>
        <w:t xml:space="preserve">ESM 1 </w:t>
      </w:r>
      <w:r w:rsidR="00246141">
        <w:rPr>
          <w:lang w:val="en-US" w:eastAsia="ja-JP"/>
        </w:rPr>
        <w:t>– Replace existing lighting to LED</w:t>
      </w:r>
    </w:p>
    <w:p w14:paraId="7BF0AA31" w14:textId="6C25AE2E" w:rsidR="00246141" w:rsidRDefault="00F81A14" w:rsidP="00246141">
      <w:pPr>
        <w:pStyle w:val="ListParagraph"/>
        <w:numPr>
          <w:ilvl w:val="0"/>
          <w:numId w:val="22"/>
        </w:numPr>
        <w:rPr>
          <w:lang w:val="en-US" w:eastAsia="ja-JP"/>
        </w:rPr>
      </w:pPr>
      <w:r>
        <w:rPr>
          <w:lang w:val="en-US" w:eastAsia="ja-JP"/>
        </w:rPr>
        <w:t xml:space="preserve">Conduct an energy audit to measure current consumption </w:t>
      </w:r>
    </w:p>
    <w:p w14:paraId="6E7640FB" w14:textId="737570D2" w:rsidR="00F81A14" w:rsidRDefault="00F81A14" w:rsidP="00246141">
      <w:pPr>
        <w:pStyle w:val="ListParagraph"/>
        <w:numPr>
          <w:ilvl w:val="0"/>
          <w:numId w:val="22"/>
        </w:numPr>
        <w:rPr>
          <w:lang w:val="en-US" w:eastAsia="ja-JP"/>
        </w:rPr>
      </w:pPr>
      <w:r>
        <w:rPr>
          <w:lang w:val="en-US" w:eastAsia="ja-JP"/>
        </w:rPr>
        <w:t>Remove and replace existing lighting lamps/fixtures</w:t>
      </w:r>
    </w:p>
    <w:p w14:paraId="7FDF5160" w14:textId="0E8A45B0" w:rsidR="00F81A14" w:rsidRDefault="00F81A14" w:rsidP="00246141">
      <w:pPr>
        <w:pStyle w:val="ListParagraph"/>
        <w:numPr>
          <w:ilvl w:val="0"/>
          <w:numId w:val="22"/>
        </w:numPr>
        <w:rPr>
          <w:lang w:val="en-US" w:eastAsia="ja-JP"/>
        </w:rPr>
      </w:pPr>
      <w:r>
        <w:rPr>
          <w:lang w:val="en-US" w:eastAsia="ja-JP"/>
        </w:rPr>
        <w:t>Install new lighting/fixtures</w:t>
      </w:r>
    </w:p>
    <w:p w14:paraId="19D12A74" w14:textId="2F7AB906" w:rsidR="00F81A14" w:rsidRPr="00F81A14" w:rsidRDefault="00F81A14" w:rsidP="00F81A14">
      <w:pPr>
        <w:pStyle w:val="ListParagraph"/>
        <w:numPr>
          <w:ilvl w:val="0"/>
          <w:numId w:val="22"/>
        </w:numPr>
        <w:rPr>
          <w:lang w:val="en-US" w:eastAsia="ja-JP"/>
        </w:rPr>
      </w:pPr>
      <w:r>
        <w:rPr>
          <w:lang w:val="en-US" w:eastAsia="ja-JP"/>
        </w:rPr>
        <w:t>Install energy meter for measurement and verification of new energy consumption</w:t>
      </w:r>
    </w:p>
    <w:p w14:paraId="150C0AE6" w14:textId="2CC99418" w:rsidR="00433373" w:rsidRDefault="00433373" w:rsidP="00B55401">
      <w:pPr>
        <w:pStyle w:val="Heading1"/>
      </w:pPr>
      <w:bookmarkStart w:id="92" w:name="_Toc138188579"/>
      <w:r>
        <w:t>CONCLUSION</w:t>
      </w:r>
      <w:bookmarkEnd w:id="92"/>
    </w:p>
    <w:p w14:paraId="7F927A34" w14:textId="625CD9B9" w:rsidR="00250594" w:rsidRDefault="00B44184" w:rsidP="00250594">
      <w:pPr>
        <w:rPr>
          <w:color w:val="FF0000"/>
          <w:lang w:val="en-US" w:eastAsia="ja-JP"/>
        </w:rPr>
      </w:pPr>
      <w:bookmarkStart w:id="93" w:name="_Hlk137833897"/>
      <w:r w:rsidRPr="00B44184">
        <w:rPr>
          <w:color w:val="FF0000"/>
          <w:lang w:val="en-US" w:eastAsia="ja-JP"/>
        </w:rPr>
        <w:t>Describe BEI Chart</w:t>
      </w:r>
    </w:p>
    <w:p w14:paraId="5A9C75B0" w14:textId="77777777" w:rsidR="00EF6626" w:rsidRDefault="00EF6626" w:rsidP="00EF6626">
      <w:pPr>
        <w:rPr>
          <w:i/>
          <w:iCs/>
          <w:lang w:val="en-US" w:eastAsia="ja-JP"/>
        </w:rPr>
      </w:pPr>
      <w:r w:rsidRPr="000607A2">
        <w:rPr>
          <w:i/>
          <w:iCs/>
          <w:lang w:val="en-US" w:eastAsia="ja-JP"/>
        </w:rPr>
        <w:t>Example</w:t>
      </w:r>
    </w:p>
    <w:p w14:paraId="5EA3D07F" w14:textId="23B10F16" w:rsidR="00EF6626" w:rsidRPr="000607A2" w:rsidRDefault="00EF6626" w:rsidP="00EF6626">
      <w:pPr>
        <w:rPr>
          <w:rFonts w:eastAsia="Times New Roman" w:cstheme="minorHAnsi"/>
          <w:b/>
          <w:bCs/>
          <w:kern w:val="0"/>
          <w:lang w:val="en-GB"/>
          <w14:ligatures w14:val="none"/>
        </w:rPr>
      </w:pPr>
      <w:r w:rsidRPr="000607A2">
        <w:rPr>
          <w:rFonts w:eastAsia="Times New Roman" w:cstheme="minorHAnsi"/>
          <w:kern w:val="0"/>
          <w:lang w:val="en-GB"/>
          <w14:ligatures w14:val="none"/>
        </w:rPr>
        <w:t xml:space="preserve">Using the estimated current annual energy consumption </w:t>
      </w:r>
      <w:r w:rsidRPr="000607A2">
        <w:rPr>
          <w:rFonts w:eastAsia="Times New Roman" w:cstheme="minorHAnsi"/>
          <w:b/>
          <w:bCs/>
          <w:kern w:val="0"/>
          <w:lang w:val="en-GB"/>
          <w14:ligatures w14:val="none"/>
        </w:rPr>
        <w:t>232,05</w:t>
      </w:r>
      <w:r>
        <w:rPr>
          <w:rFonts w:eastAsia="Times New Roman" w:cstheme="minorHAnsi"/>
          <w:b/>
          <w:bCs/>
          <w:kern w:val="0"/>
          <w:lang w:val="en-GB"/>
          <w14:ligatures w14:val="none"/>
        </w:rPr>
        <w:t>0</w:t>
      </w:r>
      <w:r w:rsidRPr="000607A2">
        <w:rPr>
          <w:rFonts w:eastAsia="Times New Roman" w:cstheme="minorHAnsi"/>
          <w:b/>
          <w:bCs/>
          <w:kern w:val="0"/>
          <w:lang w:val="en-GB"/>
          <w14:ligatures w14:val="none"/>
        </w:rPr>
        <w:t xml:space="preserve">kWh </w:t>
      </w:r>
      <w:r w:rsidRPr="000607A2">
        <w:rPr>
          <w:rFonts w:eastAsia="Times New Roman" w:cstheme="minorHAnsi"/>
          <w:kern w:val="0"/>
          <w:lang w:val="en-GB"/>
          <w14:ligatures w14:val="none"/>
        </w:rPr>
        <w:t xml:space="preserve">and occupied areas, the current Building Energy Index (BEI) is </w:t>
      </w:r>
      <w:r w:rsidRPr="000607A2">
        <w:rPr>
          <w:rFonts w:eastAsia="Times New Roman" w:cstheme="minorHAnsi"/>
          <w:b/>
          <w:bCs/>
          <w:kern w:val="0"/>
          <w:lang w:val="en-GB"/>
          <w14:ligatures w14:val="none"/>
        </w:rPr>
        <w:t>2</w:t>
      </w:r>
      <w:r>
        <w:rPr>
          <w:rFonts w:eastAsia="Times New Roman" w:cstheme="minorHAnsi"/>
          <w:b/>
          <w:bCs/>
          <w:kern w:val="0"/>
          <w:lang w:val="en-GB"/>
          <w14:ligatures w14:val="none"/>
        </w:rPr>
        <w:t>74</w:t>
      </w:r>
      <w:r w:rsidRPr="000607A2">
        <w:rPr>
          <w:rFonts w:eastAsia="Times New Roman" w:cstheme="minorHAnsi"/>
          <w:b/>
          <w:bCs/>
          <w:kern w:val="0"/>
          <w:lang w:val="en-GB"/>
          <w14:ligatures w14:val="none"/>
        </w:rPr>
        <w:t xml:space="preserve"> kWh/m</w:t>
      </w:r>
      <w:r w:rsidRPr="000607A2">
        <w:rPr>
          <w:rFonts w:eastAsia="Times New Roman" w:cstheme="minorHAnsi"/>
          <w:b/>
          <w:bCs/>
          <w:kern w:val="0"/>
          <w:vertAlign w:val="superscript"/>
          <w:lang w:val="en-GB"/>
          <w14:ligatures w14:val="none"/>
        </w:rPr>
        <w:t>2</w:t>
      </w:r>
      <w:r w:rsidRPr="000607A2">
        <w:rPr>
          <w:rFonts w:eastAsia="Times New Roman" w:cstheme="minorHAnsi"/>
          <w:b/>
          <w:bCs/>
          <w:kern w:val="0"/>
          <w:lang w:val="en-GB"/>
          <w14:ligatures w14:val="none"/>
        </w:rPr>
        <w:t>/year</w:t>
      </w:r>
      <w:r w:rsidRPr="000607A2">
        <w:rPr>
          <w:rFonts w:eastAsia="Times New Roman" w:cstheme="minorHAnsi"/>
          <w:kern w:val="0"/>
          <w:lang w:val="en-GB"/>
          <w14:ligatures w14:val="none"/>
        </w:rPr>
        <w:t xml:space="preserve"> costing </w:t>
      </w:r>
      <w:r w:rsidRPr="000607A2">
        <w:rPr>
          <w:rFonts w:eastAsia="Times New Roman" w:cstheme="minorHAnsi"/>
          <w:b/>
          <w:bCs/>
          <w:kern w:val="0"/>
          <w:lang w:val="en-GB"/>
          <w14:ligatures w14:val="none"/>
        </w:rPr>
        <w:t>RM67.68</w:t>
      </w:r>
      <w:r w:rsidRPr="000607A2">
        <w:rPr>
          <w:rFonts w:eastAsia="Times New Roman" w:cstheme="minorHAnsi"/>
          <w:b/>
          <w:bCs/>
          <w:kern w:val="0"/>
          <w:vertAlign w:val="superscript"/>
          <w:lang w:val="en-GB"/>
          <w14:ligatures w14:val="none"/>
        </w:rPr>
        <w:t xml:space="preserve"> </w:t>
      </w:r>
      <w:r w:rsidRPr="000607A2">
        <w:rPr>
          <w:rFonts w:eastAsia="Times New Roman" w:cstheme="minorHAnsi"/>
          <w:b/>
          <w:bCs/>
          <w:kern w:val="0"/>
          <w:lang w:val="en-GB"/>
          <w14:ligatures w14:val="none"/>
        </w:rPr>
        <w:t>/m</w:t>
      </w:r>
      <w:r w:rsidRPr="000607A2">
        <w:rPr>
          <w:rFonts w:eastAsia="Times New Roman" w:cstheme="minorHAnsi"/>
          <w:b/>
          <w:bCs/>
          <w:kern w:val="0"/>
          <w:vertAlign w:val="superscript"/>
          <w:lang w:val="en-GB"/>
          <w14:ligatures w14:val="none"/>
        </w:rPr>
        <w:t>2</w:t>
      </w:r>
      <w:r w:rsidRPr="000607A2">
        <w:rPr>
          <w:rFonts w:eastAsia="Times New Roman" w:cstheme="minorHAnsi"/>
          <w:b/>
          <w:bCs/>
          <w:kern w:val="0"/>
          <w:lang w:val="en-GB"/>
          <w14:ligatures w14:val="none"/>
        </w:rPr>
        <w:t>/year</w:t>
      </w:r>
      <w:r w:rsidRPr="000607A2">
        <w:rPr>
          <w:rFonts w:eastAsia="Times New Roman" w:cstheme="minorHAnsi"/>
          <w:kern w:val="0"/>
          <w:lang w:val="en-GB"/>
          <w14:ligatures w14:val="none"/>
        </w:rPr>
        <w:t xml:space="preserve"> and after implementing all recommended Energy Saving Measures to </w:t>
      </w:r>
      <w:r w:rsidRPr="000607A2">
        <w:rPr>
          <w:rFonts w:eastAsia="Times New Roman" w:cstheme="minorHAnsi"/>
          <w:b/>
          <w:bCs/>
          <w:kern w:val="0"/>
          <w:lang w:val="en-GB"/>
          <w14:ligatures w14:val="none"/>
        </w:rPr>
        <w:t>1</w:t>
      </w:r>
      <w:r>
        <w:rPr>
          <w:rFonts w:eastAsia="Times New Roman" w:cstheme="minorHAnsi"/>
          <w:b/>
          <w:bCs/>
          <w:kern w:val="0"/>
          <w:lang w:val="en-GB"/>
          <w14:ligatures w14:val="none"/>
        </w:rPr>
        <w:t>6</w:t>
      </w:r>
      <w:r w:rsidRPr="000607A2">
        <w:rPr>
          <w:rFonts w:eastAsia="Times New Roman" w:cstheme="minorHAnsi"/>
          <w:b/>
          <w:bCs/>
          <w:kern w:val="0"/>
          <w:lang w:val="en-GB"/>
          <w14:ligatures w14:val="none"/>
        </w:rPr>
        <w:t>3 kWh/m</w:t>
      </w:r>
      <w:r w:rsidRPr="000607A2">
        <w:rPr>
          <w:rFonts w:eastAsia="Times New Roman" w:cstheme="minorHAnsi"/>
          <w:b/>
          <w:bCs/>
          <w:kern w:val="0"/>
          <w:vertAlign w:val="superscript"/>
          <w:lang w:val="en-GB"/>
          <w14:ligatures w14:val="none"/>
        </w:rPr>
        <w:t>2</w:t>
      </w:r>
      <w:r w:rsidRPr="000607A2">
        <w:rPr>
          <w:rFonts w:eastAsia="Times New Roman" w:cstheme="minorHAnsi"/>
          <w:b/>
          <w:bCs/>
          <w:kern w:val="0"/>
          <w:lang w:val="en-GB"/>
          <w14:ligatures w14:val="none"/>
        </w:rPr>
        <w:t>/year</w:t>
      </w:r>
      <w:r w:rsidRPr="000607A2">
        <w:rPr>
          <w:rFonts w:eastAsia="Times New Roman" w:cstheme="minorHAnsi"/>
          <w:kern w:val="0"/>
          <w:lang w:val="en-GB"/>
          <w14:ligatures w14:val="none"/>
        </w:rPr>
        <w:t xml:space="preserve"> costing </w:t>
      </w:r>
      <w:r w:rsidRPr="000607A2">
        <w:rPr>
          <w:rFonts w:eastAsia="Times New Roman" w:cstheme="minorHAnsi"/>
          <w:b/>
          <w:bCs/>
          <w:kern w:val="0"/>
          <w:lang w:val="en-GB"/>
          <w14:ligatures w14:val="none"/>
        </w:rPr>
        <w:t>RM52.13/m</w:t>
      </w:r>
      <w:r w:rsidRPr="000607A2">
        <w:rPr>
          <w:rFonts w:eastAsia="Times New Roman" w:cstheme="minorHAnsi"/>
          <w:b/>
          <w:bCs/>
          <w:kern w:val="0"/>
          <w:vertAlign w:val="superscript"/>
          <w:lang w:val="en-GB"/>
          <w14:ligatures w14:val="none"/>
        </w:rPr>
        <w:t>2</w:t>
      </w:r>
      <w:r w:rsidRPr="000607A2">
        <w:rPr>
          <w:rFonts w:eastAsia="Times New Roman" w:cstheme="minorHAnsi"/>
          <w:b/>
          <w:bCs/>
          <w:kern w:val="0"/>
          <w:lang w:val="en-GB"/>
          <w14:ligatures w14:val="none"/>
        </w:rPr>
        <w:t>/year.</w:t>
      </w:r>
      <w:r>
        <w:rPr>
          <w:rFonts w:eastAsia="Times New Roman" w:cstheme="minorHAnsi"/>
          <w:b/>
          <w:bCs/>
          <w:kern w:val="0"/>
          <w:lang w:val="en-GB"/>
          <w14:ligatures w14:val="none"/>
        </w:rPr>
        <w:t xml:space="preserve"> </w:t>
      </w:r>
      <w:r w:rsidRPr="00E57779">
        <w:rPr>
          <w:rFonts w:eastAsia="Times New Roman" w:cstheme="minorHAnsi"/>
          <w:kern w:val="0"/>
          <w:lang w:val="en-GB"/>
          <w14:ligatures w14:val="none"/>
        </w:rPr>
        <w:t>The percentage reduction is</w:t>
      </w:r>
      <w:r>
        <w:rPr>
          <w:rFonts w:eastAsia="Times New Roman" w:cstheme="minorHAnsi"/>
          <w:b/>
          <w:bCs/>
          <w:kern w:val="0"/>
          <w:lang w:val="en-GB"/>
          <w14:ligatures w14:val="none"/>
        </w:rPr>
        <w:t xml:space="preserve"> 41%.</w:t>
      </w:r>
    </w:p>
    <w:p w14:paraId="30B2F840" w14:textId="6187FD76" w:rsidR="00B44184" w:rsidRDefault="004C7112" w:rsidP="00A45624">
      <w:pPr>
        <w:jc w:val="center"/>
        <w:rPr>
          <w:lang w:val="en-US" w:eastAsia="ja-JP"/>
        </w:rPr>
      </w:pPr>
      <w:r w:rsidRPr="00316CDC">
        <w:rPr>
          <w:noProof/>
        </w:rPr>
        <mc:AlternateContent>
          <mc:Choice Requires="wps">
            <w:drawing>
              <wp:anchor distT="0" distB="0" distL="114300" distR="114300" simplePos="0" relativeHeight="251719680" behindDoc="0" locked="0" layoutInCell="1" allowOverlap="1" wp14:anchorId="12135ECD" wp14:editId="3913760E">
                <wp:simplePos x="0" y="0"/>
                <wp:positionH relativeFrom="margin">
                  <wp:align>right</wp:align>
                </wp:positionH>
                <wp:positionV relativeFrom="paragraph">
                  <wp:posOffset>1090295</wp:posOffset>
                </wp:positionV>
                <wp:extent cx="1108710" cy="487680"/>
                <wp:effectExtent l="0" t="0" r="0" b="0"/>
                <wp:wrapNone/>
                <wp:docPr id="32" name="TextBox 10"/>
                <wp:cNvGraphicFramePr/>
                <a:graphic xmlns:a="http://schemas.openxmlformats.org/drawingml/2006/main">
                  <a:graphicData uri="http://schemas.microsoft.com/office/word/2010/wordprocessingShape">
                    <wps:wsp>
                      <wps:cNvSpPr txBox="1"/>
                      <wps:spPr>
                        <a:xfrm>
                          <a:off x="0" y="0"/>
                          <a:ext cx="1108710" cy="487680"/>
                        </a:xfrm>
                        <a:prstGeom prst="rect">
                          <a:avLst/>
                        </a:prstGeom>
                        <a:noFill/>
                      </wps:spPr>
                      <wps:txbx>
                        <w:txbxContent>
                          <w:p w14:paraId="25016CD5" w14:textId="77777777" w:rsidR="00B44184" w:rsidRPr="00316CDC" w:rsidRDefault="00B44184" w:rsidP="00B44184">
                            <w:pPr>
                              <w:pStyle w:val="NormalWeb"/>
                              <w:spacing w:before="0" w:beforeAutospacing="0" w:after="0" w:afterAutospacing="0"/>
                              <w:jc w:val="center"/>
                              <w:rPr>
                                <w:sz w:val="18"/>
                              </w:rPr>
                            </w:pPr>
                            <w:r w:rsidRPr="00316CDC">
                              <w:rPr>
                                <w:rFonts w:asciiTheme="minorHAnsi" w:hAnsi="Century Gothic" w:cstheme="minorBidi"/>
                                <w:b/>
                                <w:bCs/>
                                <w:color w:val="FF0000"/>
                                <w:kern w:val="24"/>
                                <w:szCs w:val="36"/>
                              </w:rPr>
                              <w:t>41% Reduction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2135ECD" id="_x0000_s1069" type="#_x0000_t202" style="position:absolute;left:0;text-align:left;margin-left:36.1pt;margin-top:85.85pt;width:87.3pt;height:38.4pt;z-index:251719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" filled="f" stroked="f">
                <v:textbox>
                  <w:txbxContent>
                    <w:p w14:paraId="25016CD5" w14:textId="77777777" w:rsidR="00B44184" w:rsidRPr="00316CDC" w:rsidRDefault="00B44184" w:rsidP="00B44184">
                      <w:pPr>
                        <w:pStyle w:val="NormalWeb"/>
                        <w:spacing w:before="0" w:beforeAutospacing="0" w:after="0" w:afterAutospacing="0"/>
                        <w:jc w:val="center"/>
                        <w:rPr>
                          <w:sz w:val="18"/>
                        </w:rPr>
                      </w:pPr>
                      <w:r w:rsidRPr="00316CDC">
                        <w:rPr>
                          <w:rFonts w:asciiTheme="minorHAnsi" w:hAnsi="Century Gothic" w:cstheme="minorBidi"/>
                          <w:b/>
                          <w:bCs/>
                          <w:color w:val="FF0000"/>
                          <w:kern w:val="24"/>
                          <w:szCs w:val="36"/>
                        </w:rPr>
                        <w:t>41% Reduction</w:t>
                      </w:r>
                    </w:p>
                  </w:txbxContent>
                </v:textbox>
                <w10:wrap anchorx="margin"/>
              </v:shape>
            </w:pict>
          </mc:Fallback>
        </mc:AlternateContent>
      </w:r>
      <w:r>
        <w:rPr>
          <w:noProof/>
        </w:rPr>
        <mc:AlternateContent>
          <mc:Choice Requires="wps">
            <w:drawing>
              <wp:anchor distT="0" distB="0" distL="114300" distR="114300" simplePos="0" relativeHeight="251718656" behindDoc="0" locked="0" layoutInCell="1" allowOverlap="1" wp14:anchorId="4B9F137A" wp14:editId="726A188B">
                <wp:simplePos x="0" y="0"/>
                <wp:positionH relativeFrom="column">
                  <wp:posOffset>4387850</wp:posOffset>
                </wp:positionH>
                <wp:positionV relativeFrom="paragraph">
                  <wp:posOffset>501650</wp:posOffset>
                </wp:positionV>
                <wp:extent cx="533400" cy="1141095"/>
                <wp:effectExtent l="57150" t="38100" r="38100" b="40005"/>
                <wp:wrapNone/>
                <wp:docPr id="33" name="Straight Arrow Connector 9"/>
                <wp:cNvGraphicFramePr/>
                <a:graphic xmlns:a="http://schemas.openxmlformats.org/drawingml/2006/main">
                  <a:graphicData uri="http://schemas.microsoft.com/office/word/2010/wordprocessingShape">
                    <wps:wsp>
                      <wps:cNvCnPr/>
                      <wps:spPr>
                        <a:xfrm flipH="1">
                          <a:off x="0" y="0"/>
                          <a:ext cx="533400" cy="1141095"/>
                        </a:xfrm>
                        <a:prstGeom prst="straightConnector1">
                          <a:avLst/>
                        </a:prstGeom>
                        <a:noFill/>
                        <a:ln w="76200" cap="rnd"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80BE669" id="Straight Arrow Connector 9" o:spid="_x0000_s1026" type="#_x0000_t32" style="position:absolute;margin-left:345.5pt;margin-top:39.5pt;width:42pt;height:89.85p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" strokecolor="red" strokeweight="6pt">
                <v:stroke endarrow="block" endcap="round"/>
              </v:shape>
            </w:pict>
          </mc:Fallback>
        </mc:AlternateContent>
      </w:r>
      <w:r w:rsidR="00B44184" w:rsidRPr="00B818F9">
        <w:rPr>
          <w:noProof/>
        </w:rPr>
        <w:drawing>
          <wp:inline distT="0" distB="0" distL="0" distR="0" wp14:anchorId="218DEED3" wp14:editId="1B2AF02E">
            <wp:extent cx="3708400" cy="1879600"/>
            <wp:effectExtent l="0" t="0" r="6350" b="6350"/>
            <wp:docPr id="45" name="Chart 45">
              <a:extLst xmlns:a="http://schemas.openxmlformats.org/drawingml/2006/main">
                <a:ext uri="{FF2B5EF4-FFF2-40B4-BE49-F238E27FC236}">
                  <a16:creationId xmlns:a16="http://schemas.microsoft.com/office/drawing/2014/main" id="{CBCB91C3-EC5E-4246-A1E8-8F044A7075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4203788" w14:textId="12FF4B14" w:rsidR="00EF6626" w:rsidRPr="009E75F0" w:rsidRDefault="00B44184" w:rsidP="00250594">
      <w:pPr>
        <w:rPr>
          <w:color w:val="FF0000"/>
          <w:lang w:val="en-US" w:eastAsia="ja-JP"/>
        </w:rPr>
      </w:pPr>
      <w:r w:rsidRPr="009E75F0">
        <w:rPr>
          <w:color w:val="FF0000"/>
          <w:lang w:val="en-US" w:eastAsia="ja-JP"/>
        </w:rPr>
        <w:t xml:space="preserve">Describe </w:t>
      </w:r>
      <w:r w:rsidR="009E75F0" w:rsidRPr="009E75F0">
        <w:rPr>
          <w:color w:val="FF0000"/>
          <w:lang w:val="en-US" w:eastAsia="ja-JP"/>
        </w:rPr>
        <w:t>number of diamonds achieved based on percentage reduction of BEI</w:t>
      </w:r>
    </w:p>
    <w:p w14:paraId="3EDF3258" w14:textId="52BE873B" w:rsidR="009E75F0" w:rsidRPr="00250594" w:rsidRDefault="009E75F0" w:rsidP="009E75F0">
      <w:pPr>
        <w:jc w:val="center"/>
        <w:rPr>
          <w:lang w:val="en-US" w:eastAsia="ja-JP"/>
        </w:rPr>
      </w:pPr>
      <w:r>
        <w:rPr>
          <w:noProof/>
        </w:rPr>
        <w:lastRenderedPageBreak/>
        <w:drawing>
          <wp:inline distT="0" distB="0" distL="0" distR="0" wp14:anchorId="30BEE06B" wp14:editId="14A61B91">
            <wp:extent cx="1988251" cy="1866900"/>
            <wp:effectExtent l="0" t="0" r="0" b="0"/>
            <wp:docPr id="59" name="Picture 35">
              <a:extLst xmlns:a="http://schemas.openxmlformats.org/drawingml/2006/main">
                <a:ext uri="{FF2B5EF4-FFF2-40B4-BE49-F238E27FC236}">
                  <a16:creationId xmlns:a16="http://schemas.microsoft.com/office/drawing/2014/main" id="{72531491-026F-4088-A679-81FAB8CA6D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a:extLst>
                        <a:ext uri="{FF2B5EF4-FFF2-40B4-BE49-F238E27FC236}">
                          <a16:creationId xmlns:a16="http://schemas.microsoft.com/office/drawing/2014/main" id="{72531491-026F-4088-A679-81FAB8CA6DA9}"/>
                        </a:ext>
                      </a:extLst>
                    </pic:cNvPr>
                    <pic:cNvPicPr>
                      <a:picLocks noChangeAspect="1"/>
                    </pic:cNvPicPr>
                  </pic:nvPicPr>
                  <pic:blipFill>
                    <a:blip r:embed="rId15"/>
                    <a:stretch>
                      <a:fillRect/>
                    </a:stretch>
                  </pic:blipFill>
                  <pic:spPr>
                    <a:xfrm>
                      <a:off x="0" y="0"/>
                      <a:ext cx="2007390" cy="1884871"/>
                    </a:xfrm>
                    <a:prstGeom prst="rect">
                      <a:avLst/>
                    </a:prstGeom>
                  </pic:spPr>
                </pic:pic>
              </a:graphicData>
            </a:graphic>
          </wp:inline>
        </w:drawing>
      </w:r>
    </w:p>
    <w:bookmarkEnd w:id="93"/>
    <w:p w14:paraId="1FBD84D1" w14:textId="00C5DCF5" w:rsidR="00EF6626" w:rsidRPr="000607A2" w:rsidRDefault="00EF6626" w:rsidP="00EF6626">
      <w:pPr>
        <w:rPr>
          <w:i/>
          <w:iCs/>
          <w:lang w:val="en-US" w:eastAsia="ja-JP"/>
        </w:rPr>
      </w:pPr>
    </w:p>
    <w:p w14:paraId="63967EC5" w14:textId="77777777" w:rsidR="00412BB7" w:rsidRDefault="00412BB7" w:rsidP="00412BB7">
      <w:pPr>
        <w:rPr>
          <w:lang w:val="en-US"/>
        </w:rPr>
      </w:pPr>
      <w:bookmarkStart w:id="94" w:name="_Toc138188580"/>
      <w:r w:rsidRPr="007127E9">
        <w:rPr>
          <w:lang w:val="en-US"/>
        </w:rPr>
        <w:t xml:space="preserve">Based on the SEDA Sustainable Energy Low Carbon Building Assessment </w:t>
      </w:r>
      <w:proofErr w:type="spellStart"/>
      <w:r w:rsidRPr="007127E9">
        <w:rPr>
          <w:lang w:val="en-US"/>
        </w:rPr>
        <w:t>GreenPASS</w:t>
      </w:r>
      <w:proofErr w:type="spellEnd"/>
      <w:r w:rsidRPr="007127E9">
        <w:rPr>
          <w:lang w:val="en-US"/>
        </w:rPr>
        <w:t xml:space="preserve"> by Construction Industry Standard 2012 CIS20, the level of </w:t>
      </w:r>
      <w:proofErr w:type="spellStart"/>
      <w:r w:rsidRPr="007127E9">
        <w:rPr>
          <w:lang w:val="en-US"/>
        </w:rPr>
        <w:t>achivement</w:t>
      </w:r>
      <w:proofErr w:type="spellEnd"/>
      <w:r w:rsidRPr="007127E9">
        <w:rPr>
          <w:lang w:val="en-US"/>
        </w:rPr>
        <w:t xml:space="preserve"> in </w:t>
      </w:r>
      <w:r w:rsidRPr="007127E9">
        <w:rPr>
          <w:color w:val="FF0000"/>
          <w:lang w:val="en-US"/>
        </w:rPr>
        <w:t>xx</w:t>
      </w:r>
      <w:r>
        <w:rPr>
          <w:color w:val="FF0000"/>
          <w:lang w:val="en-US"/>
        </w:rPr>
        <w:t xml:space="preserve"> </w:t>
      </w:r>
      <w:r w:rsidRPr="007127E9">
        <w:rPr>
          <w:color w:val="FF0000"/>
          <w:lang w:val="en-US"/>
        </w:rPr>
        <w:t xml:space="preserve">% </w:t>
      </w:r>
      <w:r w:rsidRPr="007127E9">
        <w:rPr>
          <w:lang w:val="en-US"/>
        </w:rPr>
        <w:t xml:space="preserve">carbon reduction is eligible for </w:t>
      </w:r>
      <w:r w:rsidRPr="007127E9">
        <w:rPr>
          <w:color w:val="FF0000"/>
          <w:lang w:val="en-US"/>
        </w:rPr>
        <w:t xml:space="preserve">xx diamond </w:t>
      </w:r>
      <w:r w:rsidRPr="007127E9">
        <w:rPr>
          <w:lang w:val="en-US"/>
        </w:rPr>
        <w:t>certification. All the information can get from the SEDA website.</w:t>
      </w:r>
    </w:p>
    <w:p w14:paraId="4F89ED0D" w14:textId="61999F39" w:rsidR="00412BB7" w:rsidRDefault="00412BB7" w:rsidP="00412BB7">
      <w:pPr>
        <w:rPr>
          <w:lang w:val="en-US"/>
        </w:rPr>
      </w:pPr>
      <w:r w:rsidRPr="004D145F">
        <w:rPr>
          <w:color w:val="4472C4" w:themeColor="accent1"/>
          <w:u w:val="single"/>
          <w:lang w:val="en-US"/>
        </w:rPr>
        <w:t>https:/www.seda.gov.my/greenpass</w:t>
      </w:r>
    </w:p>
    <w:p w14:paraId="1F8A354B" w14:textId="77777777" w:rsidR="00412BB7" w:rsidRPr="007127E9" w:rsidRDefault="00412BB7" w:rsidP="00412BB7">
      <w:pPr>
        <w:rPr>
          <w:lang w:val="en-US"/>
        </w:rPr>
      </w:pPr>
    </w:p>
    <w:p w14:paraId="47017B1B" w14:textId="22F4A8CB" w:rsidR="00433373" w:rsidRDefault="00433373" w:rsidP="00412BB7">
      <w:pPr>
        <w:pStyle w:val="Heading1"/>
      </w:pPr>
      <w:r>
        <w:t>VERIFICATION</w:t>
      </w:r>
      <w:bookmarkEnd w:id="94"/>
    </w:p>
    <w:tbl>
      <w:tblPr>
        <w:tblW w:w="10022" w:type="dxa"/>
        <w:tblCellMar>
          <w:left w:w="0" w:type="dxa"/>
          <w:right w:w="0" w:type="dxa"/>
        </w:tblCellMar>
        <w:tblLook w:val="04A0" w:firstRow="1" w:lastRow="0" w:firstColumn="1" w:lastColumn="0" w:noHBand="0" w:noVBand="1"/>
      </w:tblPr>
      <w:tblGrid>
        <w:gridCol w:w="2497"/>
        <w:gridCol w:w="48"/>
        <w:gridCol w:w="2385"/>
        <w:gridCol w:w="2545"/>
        <w:gridCol w:w="2547"/>
      </w:tblGrid>
      <w:tr w:rsidR="00080C13" w:rsidRPr="00770D98" w14:paraId="4739D9F8" w14:textId="77777777" w:rsidTr="00080C13">
        <w:trPr>
          <w:trHeight w:val="465"/>
        </w:trPr>
        <w:tc>
          <w:tcPr>
            <w:tcW w:w="2545" w:type="dxa"/>
            <w:gridSpan w:val="2"/>
            <w:tcBorders>
              <w:top w:val="single" w:sz="8" w:space="0" w:color="000000"/>
              <w:left w:val="single" w:sz="8" w:space="0" w:color="000000"/>
              <w:bottom w:val="single" w:sz="8" w:space="0" w:color="000000"/>
              <w:right w:val="single" w:sz="8" w:space="0" w:color="000000"/>
            </w:tcBorders>
          </w:tcPr>
          <w:p w14:paraId="108E40FB" w14:textId="5C47B6CB" w:rsidR="00080C13" w:rsidRPr="00770D98" w:rsidRDefault="00080C13" w:rsidP="00770D98">
            <w:pPr>
              <w:spacing w:line="256" w:lineRule="auto"/>
              <w:jc w:val="both"/>
              <w:rPr>
                <w:rFonts w:ascii="Calibri" w:eastAsia="Times New Roman" w:hAnsi="Calibri" w:cs="Calibri"/>
                <w:color w:val="000000" w:themeColor="text1"/>
                <w:kern w:val="24"/>
                <w:sz w:val="24"/>
                <w:szCs w:val="24"/>
                <w:lang w:val="en-US" w:eastAsia="en-MY"/>
                <w14:ligatures w14:val="none"/>
              </w:rPr>
            </w:pPr>
          </w:p>
        </w:tc>
        <w:tc>
          <w:tcPr>
            <w:tcW w:w="7477"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4E1D874" w14:textId="4B4426B8" w:rsidR="00080C13" w:rsidRPr="00770D98" w:rsidRDefault="00080C13" w:rsidP="00770D98">
            <w:pPr>
              <w:spacing w:line="256"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This Energy Audit Report is:</w:t>
            </w:r>
          </w:p>
        </w:tc>
      </w:tr>
      <w:tr w:rsidR="00080C13" w:rsidRPr="00770D98" w14:paraId="2344C3C6" w14:textId="77777777" w:rsidTr="00080C13">
        <w:trPr>
          <w:trHeight w:val="481"/>
        </w:trPr>
        <w:tc>
          <w:tcPr>
            <w:tcW w:w="249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16BD44A" w14:textId="77777777" w:rsidR="00080C13" w:rsidRPr="00770D98" w:rsidRDefault="00080C13" w:rsidP="00770D98">
            <w:pPr>
              <w:spacing w:line="256"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prepared by:</w:t>
            </w:r>
          </w:p>
        </w:tc>
        <w:tc>
          <w:tcPr>
            <w:tcW w:w="243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0BBE283" w14:textId="77777777" w:rsidR="00080C13" w:rsidRPr="00770D98" w:rsidRDefault="00080C13" w:rsidP="00770D98">
            <w:pPr>
              <w:spacing w:line="256"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checked by:</w:t>
            </w:r>
          </w:p>
        </w:tc>
        <w:tc>
          <w:tcPr>
            <w:tcW w:w="2545" w:type="dxa"/>
            <w:tcBorders>
              <w:top w:val="single" w:sz="8" w:space="0" w:color="000000"/>
              <w:left w:val="single" w:sz="8" w:space="0" w:color="000000"/>
              <w:bottom w:val="single" w:sz="8" w:space="0" w:color="000000"/>
              <w:right w:val="single" w:sz="8" w:space="0" w:color="000000"/>
            </w:tcBorders>
          </w:tcPr>
          <w:p w14:paraId="20354B91" w14:textId="145A8886" w:rsidR="00080C13" w:rsidRPr="00770D98" w:rsidRDefault="00080C13" w:rsidP="00770D98">
            <w:pPr>
              <w:spacing w:line="256" w:lineRule="auto"/>
              <w:jc w:val="both"/>
              <w:rPr>
                <w:rFonts w:ascii="Calibri" w:eastAsia="Times New Roman" w:hAnsi="Calibri" w:cs="Calibri"/>
                <w:color w:val="000000" w:themeColor="text1"/>
                <w:kern w:val="24"/>
                <w:sz w:val="24"/>
                <w:szCs w:val="24"/>
                <w:lang w:val="en-US" w:eastAsia="en-MY"/>
                <w14:ligatures w14:val="none"/>
              </w:rPr>
            </w:pPr>
            <w:r w:rsidRPr="00770D98">
              <w:rPr>
                <w:rFonts w:ascii="Calibri" w:eastAsia="Times New Roman" w:hAnsi="Calibri" w:cs="Calibri"/>
                <w:color w:val="000000" w:themeColor="text1"/>
                <w:kern w:val="24"/>
                <w:sz w:val="24"/>
                <w:szCs w:val="24"/>
                <w:lang w:val="en-US" w:eastAsia="en-MY"/>
                <w14:ligatures w14:val="none"/>
              </w:rPr>
              <w:t>received by SEDA Malaysia</w:t>
            </w:r>
          </w:p>
        </w:tc>
        <w:tc>
          <w:tcPr>
            <w:tcW w:w="25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2EDAE4D" w14:textId="6E146A0C" w:rsidR="00080C13" w:rsidRPr="00770D98" w:rsidRDefault="00080C13" w:rsidP="00770D98">
            <w:pPr>
              <w:spacing w:line="256"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received by SEDA Malaysia</w:t>
            </w:r>
          </w:p>
        </w:tc>
      </w:tr>
      <w:tr w:rsidR="00080C13" w:rsidRPr="00770D98" w14:paraId="2A5C005A" w14:textId="77777777" w:rsidTr="00080C13">
        <w:trPr>
          <w:trHeight w:val="1356"/>
        </w:trPr>
        <w:tc>
          <w:tcPr>
            <w:tcW w:w="249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01749E4" w14:textId="77777777" w:rsidR="00080C13" w:rsidRPr="00770D98" w:rsidRDefault="00080C13" w:rsidP="00770D98">
            <w:pPr>
              <w:spacing w:line="256"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 </w:t>
            </w:r>
          </w:p>
        </w:tc>
        <w:tc>
          <w:tcPr>
            <w:tcW w:w="243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87A63D4" w14:textId="7BE05168" w:rsidR="00080C13" w:rsidRPr="00770D98" w:rsidRDefault="00412BB7" w:rsidP="00770D98">
            <w:pPr>
              <w:spacing w:line="256" w:lineRule="auto"/>
              <w:jc w:val="both"/>
              <w:rPr>
                <w:rFonts w:ascii="Arial" w:eastAsia="Times New Roman" w:hAnsi="Arial" w:cs="Arial"/>
                <w:kern w:val="0"/>
                <w:sz w:val="36"/>
                <w:szCs w:val="36"/>
                <w:lang w:eastAsia="en-MY"/>
                <w14:ligatures w14:val="none"/>
              </w:rPr>
            </w:pPr>
            <w:r>
              <w:rPr>
                <w:noProof/>
              </w:rPr>
              <mc:AlternateContent>
                <mc:Choice Requires="wps">
                  <w:drawing>
                    <wp:anchor distT="0" distB="0" distL="114300" distR="114300" simplePos="0" relativeHeight="251754496" behindDoc="0" locked="0" layoutInCell="1" allowOverlap="1" wp14:anchorId="6D60A6D5" wp14:editId="46740D09">
                      <wp:simplePos x="0" y="0"/>
                      <wp:positionH relativeFrom="margin">
                        <wp:posOffset>-193232</wp:posOffset>
                      </wp:positionH>
                      <wp:positionV relativeFrom="paragraph">
                        <wp:posOffset>234877</wp:posOffset>
                      </wp:positionV>
                      <wp:extent cx="3265553" cy="1081687"/>
                      <wp:effectExtent l="0" t="647700" r="0" b="652145"/>
                      <wp:wrapNone/>
                      <wp:docPr id="2044434299" name="Text Box 2044434299"/>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56C31136" w14:textId="77777777" w:rsidR="00412BB7" w:rsidRPr="00CB5782" w:rsidRDefault="00412BB7" w:rsidP="00412BB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D60A6D5" id="Text Box 2044434299" o:spid="_x0000_s1070" type="#_x0000_t202" style="position:absolute;left:0;text-align:left;margin-left:-15.2pt;margin-top:18.5pt;width:257.15pt;height:85.15pt;rotation:-1769669fd;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" filled="f" stroked="f">
                      <v:textbox>
                        <w:txbxContent>
                          <w:p w14:paraId="56C31136" w14:textId="77777777" w:rsidR="00412BB7" w:rsidRPr="00CB5782" w:rsidRDefault="00412BB7" w:rsidP="00412BB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080C13" w:rsidRPr="00770D98">
              <w:rPr>
                <w:rFonts w:ascii="Calibri" w:eastAsia="Times New Roman" w:hAnsi="Calibri" w:cs="Calibri"/>
                <w:color w:val="000000" w:themeColor="text1"/>
                <w:kern w:val="24"/>
                <w:sz w:val="24"/>
                <w:szCs w:val="24"/>
                <w:lang w:val="en-US" w:eastAsia="en-MY"/>
                <w14:ligatures w14:val="none"/>
              </w:rPr>
              <w:t> </w:t>
            </w:r>
          </w:p>
        </w:tc>
        <w:tc>
          <w:tcPr>
            <w:tcW w:w="2545" w:type="dxa"/>
            <w:tcBorders>
              <w:top w:val="single" w:sz="8" w:space="0" w:color="000000"/>
              <w:left w:val="single" w:sz="8" w:space="0" w:color="000000"/>
              <w:bottom w:val="single" w:sz="8" w:space="0" w:color="000000"/>
              <w:right w:val="single" w:sz="8" w:space="0" w:color="000000"/>
            </w:tcBorders>
          </w:tcPr>
          <w:p w14:paraId="72A00BB3" w14:textId="77777777" w:rsidR="00080C13" w:rsidRPr="00770D98" w:rsidRDefault="00080C13" w:rsidP="00770D98">
            <w:pPr>
              <w:spacing w:line="256" w:lineRule="auto"/>
              <w:jc w:val="both"/>
              <w:rPr>
                <w:rFonts w:ascii="Calibri" w:eastAsia="Times New Roman" w:hAnsi="Calibri" w:cs="Calibri"/>
                <w:color w:val="000000" w:themeColor="text1"/>
                <w:kern w:val="24"/>
                <w:sz w:val="24"/>
                <w:szCs w:val="24"/>
                <w:lang w:val="en-US" w:eastAsia="en-MY"/>
                <w14:ligatures w14:val="none"/>
              </w:rPr>
            </w:pPr>
          </w:p>
        </w:tc>
        <w:tc>
          <w:tcPr>
            <w:tcW w:w="25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A54981A" w14:textId="07A22632" w:rsidR="00080C13" w:rsidRPr="00770D98" w:rsidRDefault="00080C13" w:rsidP="00770D98">
            <w:pPr>
              <w:spacing w:line="256"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 </w:t>
            </w:r>
          </w:p>
        </w:tc>
      </w:tr>
      <w:tr w:rsidR="00080C13" w:rsidRPr="00770D98" w14:paraId="184BB501" w14:textId="77777777" w:rsidTr="00080C13">
        <w:trPr>
          <w:trHeight w:val="962"/>
        </w:trPr>
        <w:tc>
          <w:tcPr>
            <w:tcW w:w="249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6864D8B" w14:textId="77777777" w:rsidR="00080C13" w:rsidRDefault="00080C13" w:rsidP="00770D98">
            <w:pPr>
              <w:spacing w:after="0" w:line="240" w:lineRule="auto"/>
              <w:jc w:val="both"/>
              <w:rPr>
                <w:rFonts w:ascii="Calibri" w:eastAsia="Times New Roman" w:hAnsi="Calibri" w:cs="Calibri"/>
                <w:color w:val="000000" w:themeColor="text1"/>
                <w:kern w:val="24"/>
                <w:sz w:val="24"/>
                <w:szCs w:val="24"/>
                <w:lang w:val="en-US" w:eastAsia="en-MY"/>
                <w14:ligatures w14:val="none"/>
              </w:rPr>
            </w:pPr>
            <w:r w:rsidRPr="00770D98">
              <w:rPr>
                <w:rFonts w:ascii="Calibri" w:eastAsia="Times New Roman" w:hAnsi="Calibri" w:cs="Calibri"/>
                <w:color w:val="000000" w:themeColor="text1"/>
                <w:kern w:val="24"/>
                <w:sz w:val="24"/>
                <w:szCs w:val="24"/>
                <w:lang w:val="en-US" w:eastAsia="en-MY"/>
                <w14:ligatures w14:val="none"/>
              </w:rPr>
              <w:t xml:space="preserve">Name: </w:t>
            </w:r>
          </w:p>
          <w:p w14:paraId="1F239B6A" w14:textId="77777777" w:rsidR="00080C13" w:rsidRPr="00084822" w:rsidRDefault="00080C13" w:rsidP="00770D98">
            <w:pPr>
              <w:spacing w:after="0" w:line="240" w:lineRule="auto"/>
              <w:jc w:val="both"/>
              <w:rPr>
                <w:rFonts w:eastAsia="Times New Roman" w:cstheme="minorHAnsi"/>
                <w:kern w:val="0"/>
                <w:sz w:val="24"/>
                <w:szCs w:val="24"/>
                <w:lang w:eastAsia="en-MY"/>
                <w14:ligatures w14:val="none"/>
              </w:rPr>
            </w:pPr>
          </w:p>
          <w:p w14:paraId="0959A6F7" w14:textId="77777777" w:rsidR="00080C13" w:rsidRPr="00770D98" w:rsidRDefault="00080C13" w:rsidP="00770D9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Position:</w:t>
            </w:r>
          </w:p>
          <w:p w14:paraId="17B9CDB5" w14:textId="77777777" w:rsidR="00080C13" w:rsidRDefault="00080C13" w:rsidP="00770D98">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4F67008F" w14:textId="340DFD43" w:rsidR="00080C13" w:rsidRPr="00770D98" w:rsidRDefault="00080C13" w:rsidP="00770D9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Date:</w:t>
            </w:r>
          </w:p>
        </w:tc>
        <w:tc>
          <w:tcPr>
            <w:tcW w:w="243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D8D5BF2" w14:textId="77777777" w:rsidR="00080C13" w:rsidRPr="00770D98" w:rsidRDefault="00080C13" w:rsidP="00770D9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 xml:space="preserve">Name: </w:t>
            </w:r>
          </w:p>
          <w:p w14:paraId="2270813A" w14:textId="77777777" w:rsidR="00080C13" w:rsidRDefault="00080C13" w:rsidP="00770D98">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730D1F43" w14:textId="4E154E7A" w:rsidR="00080C13" w:rsidRPr="00770D98" w:rsidRDefault="00080C13" w:rsidP="00770D9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Position:</w:t>
            </w:r>
          </w:p>
          <w:p w14:paraId="7BB836D5" w14:textId="77777777" w:rsidR="00080C13" w:rsidRDefault="00080C13" w:rsidP="00770D98">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59755110" w14:textId="511A5EEB" w:rsidR="00080C13" w:rsidRPr="00770D98" w:rsidRDefault="00080C13" w:rsidP="00770D9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Date:</w:t>
            </w:r>
          </w:p>
        </w:tc>
        <w:tc>
          <w:tcPr>
            <w:tcW w:w="2545" w:type="dxa"/>
            <w:tcBorders>
              <w:top w:val="single" w:sz="8" w:space="0" w:color="000000"/>
              <w:left w:val="single" w:sz="8" w:space="0" w:color="000000"/>
              <w:bottom w:val="single" w:sz="8" w:space="0" w:color="000000"/>
              <w:right w:val="single" w:sz="8" w:space="0" w:color="000000"/>
            </w:tcBorders>
          </w:tcPr>
          <w:p w14:paraId="7ABB02FB" w14:textId="77777777" w:rsidR="00080C13" w:rsidRPr="00770D98" w:rsidRDefault="00080C13" w:rsidP="00080C13">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 xml:space="preserve">Name: </w:t>
            </w:r>
          </w:p>
          <w:p w14:paraId="736E5E80" w14:textId="77777777" w:rsidR="00080C13" w:rsidRDefault="00080C13" w:rsidP="00080C13">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6C2C5680" w14:textId="77777777" w:rsidR="00080C13" w:rsidRPr="00770D98" w:rsidRDefault="00080C13" w:rsidP="00080C13">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Position:</w:t>
            </w:r>
          </w:p>
          <w:p w14:paraId="7BFF4C08" w14:textId="77777777" w:rsidR="00080C13" w:rsidRDefault="00080C13" w:rsidP="00080C13">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54BCE75A" w14:textId="0C14BF87" w:rsidR="00080C13" w:rsidRPr="00770D98" w:rsidRDefault="00080C13" w:rsidP="00080C13">
            <w:pPr>
              <w:spacing w:after="0" w:line="240" w:lineRule="auto"/>
              <w:jc w:val="both"/>
              <w:rPr>
                <w:rFonts w:ascii="Calibri" w:eastAsia="Times New Roman" w:hAnsi="Calibri" w:cs="Calibri"/>
                <w:color w:val="000000" w:themeColor="text1"/>
                <w:kern w:val="24"/>
                <w:sz w:val="24"/>
                <w:szCs w:val="24"/>
                <w:lang w:val="en-US" w:eastAsia="en-MY"/>
                <w14:ligatures w14:val="none"/>
              </w:rPr>
            </w:pPr>
            <w:r w:rsidRPr="00770D98">
              <w:rPr>
                <w:rFonts w:ascii="Calibri" w:eastAsia="Times New Roman" w:hAnsi="Calibri" w:cs="Calibri"/>
                <w:color w:val="000000" w:themeColor="text1"/>
                <w:kern w:val="24"/>
                <w:sz w:val="24"/>
                <w:szCs w:val="24"/>
                <w:lang w:val="en-US" w:eastAsia="en-MY"/>
                <w14:ligatures w14:val="none"/>
              </w:rPr>
              <w:t>Date:</w:t>
            </w:r>
          </w:p>
        </w:tc>
        <w:tc>
          <w:tcPr>
            <w:tcW w:w="25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4B3B93E" w14:textId="0A32AA53" w:rsidR="00080C13" w:rsidRPr="00770D98" w:rsidRDefault="00080C13" w:rsidP="00770D9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 xml:space="preserve">Name: </w:t>
            </w:r>
          </w:p>
          <w:p w14:paraId="1224B2E6" w14:textId="77777777" w:rsidR="00080C13" w:rsidRDefault="00080C13" w:rsidP="00770D98">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7DD63E9C" w14:textId="651C84EF" w:rsidR="00080C13" w:rsidRPr="00770D98" w:rsidRDefault="00080C13" w:rsidP="00770D9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Position:</w:t>
            </w:r>
          </w:p>
          <w:p w14:paraId="1ED250D5" w14:textId="77777777" w:rsidR="00080C13" w:rsidRDefault="00080C13" w:rsidP="00770D98">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1F2CE4A1" w14:textId="24EFCE83" w:rsidR="00080C13" w:rsidRPr="00770D98" w:rsidRDefault="00080C13" w:rsidP="00770D9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Date:</w:t>
            </w:r>
          </w:p>
        </w:tc>
      </w:tr>
    </w:tbl>
    <w:p w14:paraId="5B5ABB24" w14:textId="77777777" w:rsidR="00770D98" w:rsidRPr="00770D98" w:rsidRDefault="00770D98" w:rsidP="00770D98">
      <w:pPr>
        <w:rPr>
          <w:lang w:val="en-US" w:eastAsia="ja-JP"/>
        </w:rPr>
      </w:pPr>
    </w:p>
    <w:sectPr w:rsidR="00770D98" w:rsidRPr="00770D98" w:rsidSect="00270DB6">
      <w:headerReference w:type="even" r:id="rId63"/>
      <w:headerReference w:type="default" r:id="rId64"/>
      <w:footerReference w:type="even" r:id="rId65"/>
      <w:footerReference w:type="default" r:id="rId66"/>
      <w:headerReference w:type="first" r:id="rId67"/>
      <w:footerReference w:type="first" r:id="rId68"/>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68A336" w14:textId="77777777" w:rsidR="00054208" w:rsidRDefault="00054208" w:rsidP="000607A2">
      <w:pPr>
        <w:spacing w:after="0" w:line="240" w:lineRule="auto"/>
      </w:pPr>
      <w:r>
        <w:separator/>
      </w:r>
    </w:p>
  </w:endnote>
  <w:endnote w:type="continuationSeparator" w:id="0">
    <w:p w14:paraId="6C4AA3DF" w14:textId="77777777" w:rsidR="00054208" w:rsidRDefault="00054208" w:rsidP="000607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entury Gothic">
    <w:charset w:val="00"/>
    <w:family w:val="swiss"/>
    <w:pitch w:val="variable"/>
    <w:sig w:usb0="00000287" w:usb1="00000000" w:usb2="00000000" w:usb3="00000000" w:csb0="0000009F" w:csb1="00000000"/>
  </w:font>
  <w:font w:name="Arial Narrow">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B82D42" w14:textId="77777777" w:rsidR="00531EA7" w:rsidRDefault="00531EA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9058203"/>
      <w:docPartObj>
        <w:docPartGallery w:val="Page Numbers (Bottom of Page)"/>
        <w:docPartUnique/>
      </w:docPartObj>
    </w:sdtPr>
    <w:sdtEndPr>
      <w:rPr>
        <w:noProof/>
      </w:rPr>
    </w:sdtEndPr>
    <w:sdtContent>
      <w:p w14:paraId="24BAD5EE" w14:textId="51E18E4E" w:rsidR="00270DB6" w:rsidRDefault="00270DB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41D2633" w14:textId="77777777" w:rsidR="00270DB6" w:rsidRDefault="00270DB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AB4A83" w14:textId="77777777" w:rsidR="00531EA7" w:rsidRDefault="00531EA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07085A" w14:textId="77777777" w:rsidR="00054208" w:rsidRDefault="00054208" w:rsidP="000607A2">
      <w:pPr>
        <w:spacing w:after="0" w:line="240" w:lineRule="auto"/>
      </w:pPr>
      <w:r>
        <w:separator/>
      </w:r>
    </w:p>
  </w:footnote>
  <w:footnote w:type="continuationSeparator" w:id="0">
    <w:p w14:paraId="470BC69C" w14:textId="77777777" w:rsidR="00054208" w:rsidRDefault="00054208" w:rsidP="000607A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473462" w14:textId="0D8A9546" w:rsidR="00531EA7" w:rsidRDefault="00000BD2">
    <w:pPr>
      <w:pStyle w:val="Header"/>
    </w:pPr>
    <w:r>
      <w:rPr>
        <w:noProof/>
      </w:rPr>
      <w:pict w14:anchorId="188D62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margin-left:0;margin-top:0;width:451.15pt;height:466.3pt;z-index:-251658752;mso-position-horizontal:center;mso-position-horizontal-relative:margin;mso-position-vertical:center;mso-position-vertical-relative:margin" o:allowincell="f">
          <v:imagedata r:id="rId1" o:title="Logo SEDA"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562A04" w14:textId="594805F6" w:rsidR="00531EA7" w:rsidRPr="002E5AA3" w:rsidRDefault="00531EA7" w:rsidP="002E5AA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C1426" w14:textId="3DF6F13D" w:rsidR="00531EA7" w:rsidRDefault="00531EA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74C81"/>
    <w:multiLevelType w:val="hybridMultilevel"/>
    <w:tmpl w:val="50461562"/>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 w15:restartNumberingAfterBreak="0">
    <w:nsid w:val="02C43DCA"/>
    <w:multiLevelType w:val="multilevel"/>
    <w:tmpl w:val="39DACC7A"/>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2CF73B5"/>
    <w:multiLevelType w:val="hybridMultilevel"/>
    <w:tmpl w:val="515493FC"/>
    <w:lvl w:ilvl="0" w:tplc="44090003">
      <w:start w:val="1"/>
      <w:numFmt w:val="bullet"/>
      <w:lvlText w:val="o"/>
      <w:lvlJc w:val="left"/>
      <w:pPr>
        <w:ind w:left="720" w:hanging="360"/>
      </w:pPr>
      <w:rPr>
        <w:rFonts w:ascii="Courier New" w:hAnsi="Courier New" w:cs="Courier New"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 w15:restartNumberingAfterBreak="0">
    <w:nsid w:val="042C458F"/>
    <w:multiLevelType w:val="hybridMultilevel"/>
    <w:tmpl w:val="0C1E36B4"/>
    <w:lvl w:ilvl="0" w:tplc="FFFFFFFF">
      <w:start w:val="1"/>
      <w:numFmt w:val="bullet"/>
      <w:lvlText w:val=""/>
      <w:lvlJc w:val="left"/>
      <w:pPr>
        <w:ind w:left="720" w:hanging="360"/>
      </w:pPr>
      <w:rPr>
        <w:rFonts w:ascii="Symbol" w:hAnsi="Symbol" w:hint="default"/>
      </w:rPr>
    </w:lvl>
    <w:lvl w:ilvl="1" w:tplc="28D4B918">
      <w:start w:val="1"/>
      <w:numFmt w:val="bullet"/>
      <w:lvlText w:val="­"/>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68A7EB6"/>
    <w:multiLevelType w:val="hybridMultilevel"/>
    <w:tmpl w:val="7352749C"/>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080" w:hanging="360"/>
      </w:pPr>
      <w:rPr>
        <w:rFonts w:ascii="Courier New" w:hAnsi="Courier New" w:hint="default"/>
      </w:rPr>
    </w:lvl>
    <w:lvl w:ilvl="2" w:tplc="44090001">
      <w:start w:val="1"/>
      <w:numFmt w:val="bullet"/>
      <w:lvlText w:val=""/>
      <w:lvlJc w:val="left"/>
      <w:pPr>
        <w:ind w:left="1102" w:hanging="360"/>
      </w:pPr>
      <w:rPr>
        <w:rFonts w:ascii="Symbol" w:hAnsi="Symbol" w:hint="default"/>
      </w:rPr>
    </w:lvl>
    <w:lvl w:ilvl="3" w:tplc="28D4B918">
      <w:start w:val="1"/>
      <w:numFmt w:val="bullet"/>
      <w:lvlText w:val="­"/>
      <w:lvlJc w:val="left"/>
      <w:pPr>
        <w:ind w:left="1080" w:hanging="360"/>
      </w:pPr>
      <w:rPr>
        <w:rFonts w:ascii="Courier New" w:hAnsi="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8FB426E"/>
    <w:multiLevelType w:val="hybridMultilevel"/>
    <w:tmpl w:val="6F5462B6"/>
    <w:lvl w:ilvl="0" w:tplc="4409000F">
      <w:start w:val="1"/>
      <w:numFmt w:val="decimal"/>
      <w:lvlText w:val="%1."/>
      <w:lvlJc w:val="left"/>
      <w:pPr>
        <w:ind w:left="1069" w:hanging="360"/>
      </w:pPr>
    </w:lvl>
    <w:lvl w:ilvl="1" w:tplc="44090019" w:tentative="1">
      <w:start w:val="1"/>
      <w:numFmt w:val="lowerLetter"/>
      <w:lvlText w:val="%2."/>
      <w:lvlJc w:val="left"/>
      <w:pPr>
        <w:ind w:left="1879" w:hanging="360"/>
      </w:pPr>
    </w:lvl>
    <w:lvl w:ilvl="2" w:tplc="4409001B" w:tentative="1">
      <w:start w:val="1"/>
      <w:numFmt w:val="lowerRoman"/>
      <w:lvlText w:val="%3."/>
      <w:lvlJc w:val="right"/>
      <w:pPr>
        <w:ind w:left="2599" w:hanging="180"/>
      </w:pPr>
    </w:lvl>
    <w:lvl w:ilvl="3" w:tplc="4409000F" w:tentative="1">
      <w:start w:val="1"/>
      <w:numFmt w:val="decimal"/>
      <w:lvlText w:val="%4."/>
      <w:lvlJc w:val="left"/>
      <w:pPr>
        <w:ind w:left="3319" w:hanging="360"/>
      </w:pPr>
    </w:lvl>
    <w:lvl w:ilvl="4" w:tplc="44090019" w:tentative="1">
      <w:start w:val="1"/>
      <w:numFmt w:val="lowerLetter"/>
      <w:lvlText w:val="%5."/>
      <w:lvlJc w:val="left"/>
      <w:pPr>
        <w:ind w:left="4039" w:hanging="360"/>
      </w:pPr>
    </w:lvl>
    <w:lvl w:ilvl="5" w:tplc="4409001B" w:tentative="1">
      <w:start w:val="1"/>
      <w:numFmt w:val="lowerRoman"/>
      <w:lvlText w:val="%6."/>
      <w:lvlJc w:val="right"/>
      <w:pPr>
        <w:ind w:left="4759" w:hanging="180"/>
      </w:pPr>
    </w:lvl>
    <w:lvl w:ilvl="6" w:tplc="4409000F" w:tentative="1">
      <w:start w:val="1"/>
      <w:numFmt w:val="decimal"/>
      <w:lvlText w:val="%7."/>
      <w:lvlJc w:val="left"/>
      <w:pPr>
        <w:ind w:left="5479" w:hanging="360"/>
      </w:pPr>
    </w:lvl>
    <w:lvl w:ilvl="7" w:tplc="44090019" w:tentative="1">
      <w:start w:val="1"/>
      <w:numFmt w:val="lowerLetter"/>
      <w:lvlText w:val="%8."/>
      <w:lvlJc w:val="left"/>
      <w:pPr>
        <w:ind w:left="6199" w:hanging="360"/>
      </w:pPr>
    </w:lvl>
    <w:lvl w:ilvl="8" w:tplc="4409001B" w:tentative="1">
      <w:start w:val="1"/>
      <w:numFmt w:val="lowerRoman"/>
      <w:lvlText w:val="%9."/>
      <w:lvlJc w:val="right"/>
      <w:pPr>
        <w:ind w:left="6919" w:hanging="180"/>
      </w:pPr>
    </w:lvl>
  </w:abstractNum>
  <w:abstractNum w:abstractNumId="6" w15:restartNumberingAfterBreak="0">
    <w:nsid w:val="0A895FE7"/>
    <w:multiLevelType w:val="hybridMultilevel"/>
    <w:tmpl w:val="254C2034"/>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102" w:hanging="360"/>
      </w:pPr>
      <w:rPr>
        <w:rFonts w:ascii="Symbol" w:hAnsi="Symbol" w:hint="default"/>
      </w:rPr>
    </w:lvl>
    <w:lvl w:ilvl="2" w:tplc="44090001">
      <w:start w:val="1"/>
      <w:numFmt w:val="bullet"/>
      <w:lvlText w:val=""/>
      <w:lvlJc w:val="left"/>
      <w:pPr>
        <w:ind w:left="108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16A4D42"/>
    <w:multiLevelType w:val="hybridMultilevel"/>
    <w:tmpl w:val="4A3651BA"/>
    <w:lvl w:ilvl="0" w:tplc="28D4B918">
      <w:start w:val="1"/>
      <w:numFmt w:val="bullet"/>
      <w:lvlText w:val="­"/>
      <w:lvlJc w:val="left"/>
      <w:pPr>
        <w:ind w:left="1462" w:hanging="360"/>
      </w:pPr>
      <w:rPr>
        <w:rFonts w:ascii="Courier New" w:hAnsi="Courier New" w:hint="default"/>
      </w:rPr>
    </w:lvl>
    <w:lvl w:ilvl="1" w:tplc="44090003" w:tentative="1">
      <w:start w:val="1"/>
      <w:numFmt w:val="bullet"/>
      <w:lvlText w:val="o"/>
      <w:lvlJc w:val="left"/>
      <w:pPr>
        <w:ind w:left="2182" w:hanging="360"/>
      </w:pPr>
      <w:rPr>
        <w:rFonts w:ascii="Courier New" w:hAnsi="Courier New" w:cs="Courier New" w:hint="default"/>
      </w:rPr>
    </w:lvl>
    <w:lvl w:ilvl="2" w:tplc="44090005" w:tentative="1">
      <w:start w:val="1"/>
      <w:numFmt w:val="bullet"/>
      <w:lvlText w:val=""/>
      <w:lvlJc w:val="left"/>
      <w:pPr>
        <w:ind w:left="2902" w:hanging="360"/>
      </w:pPr>
      <w:rPr>
        <w:rFonts w:ascii="Wingdings" w:hAnsi="Wingdings" w:hint="default"/>
      </w:rPr>
    </w:lvl>
    <w:lvl w:ilvl="3" w:tplc="44090001" w:tentative="1">
      <w:start w:val="1"/>
      <w:numFmt w:val="bullet"/>
      <w:lvlText w:val=""/>
      <w:lvlJc w:val="left"/>
      <w:pPr>
        <w:ind w:left="3622" w:hanging="360"/>
      </w:pPr>
      <w:rPr>
        <w:rFonts w:ascii="Symbol" w:hAnsi="Symbol" w:hint="default"/>
      </w:rPr>
    </w:lvl>
    <w:lvl w:ilvl="4" w:tplc="44090003" w:tentative="1">
      <w:start w:val="1"/>
      <w:numFmt w:val="bullet"/>
      <w:lvlText w:val="o"/>
      <w:lvlJc w:val="left"/>
      <w:pPr>
        <w:ind w:left="4342" w:hanging="360"/>
      </w:pPr>
      <w:rPr>
        <w:rFonts w:ascii="Courier New" w:hAnsi="Courier New" w:cs="Courier New" w:hint="default"/>
      </w:rPr>
    </w:lvl>
    <w:lvl w:ilvl="5" w:tplc="44090005" w:tentative="1">
      <w:start w:val="1"/>
      <w:numFmt w:val="bullet"/>
      <w:lvlText w:val=""/>
      <w:lvlJc w:val="left"/>
      <w:pPr>
        <w:ind w:left="5062" w:hanging="360"/>
      </w:pPr>
      <w:rPr>
        <w:rFonts w:ascii="Wingdings" w:hAnsi="Wingdings" w:hint="default"/>
      </w:rPr>
    </w:lvl>
    <w:lvl w:ilvl="6" w:tplc="44090001" w:tentative="1">
      <w:start w:val="1"/>
      <w:numFmt w:val="bullet"/>
      <w:lvlText w:val=""/>
      <w:lvlJc w:val="left"/>
      <w:pPr>
        <w:ind w:left="5782" w:hanging="360"/>
      </w:pPr>
      <w:rPr>
        <w:rFonts w:ascii="Symbol" w:hAnsi="Symbol" w:hint="default"/>
      </w:rPr>
    </w:lvl>
    <w:lvl w:ilvl="7" w:tplc="44090003" w:tentative="1">
      <w:start w:val="1"/>
      <w:numFmt w:val="bullet"/>
      <w:lvlText w:val="o"/>
      <w:lvlJc w:val="left"/>
      <w:pPr>
        <w:ind w:left="6502" w:hanging="360"/>
      </w:pPr>
      <w:rPr>
        <w:rFonts w:ascii="Courier New" w:hAnsi="Courier New" w:cs="Courier New" w:hint="default"/>
      </w:rPr>
    </w:lvl>
    <w:lvl w:ilvl="8" w:tplc="44090005" w:tentative="1">
      <w:start w:val="1"/>
      <w:numFmt w:val="bullet"/>
      <w:lvlText w:val=""/>
      <w:lvlJc w:val="left"/>
      <w:pPr>
        <w:ind w:left="7222" w:hanging="360"/>
      </w:pPr>
      <w:rPr>
        <w:rFonts w:ascii="Wingdings" w:hAnsi="Wingdings" w:hint="default"/>
      </w:rPr>
    </w:lvl>
  </w:abstractNum>
  <w:abstractNum w:abstractNumId="8" w15:restartNumberingAfterBreak="0">
    <w:nsid w:val="13E7311C"/>
    <w:multiLevelType w:val="hybridMultilevel"/>
    <w:tmpl w:val="6C1E2FC0"/>
    <w:lvl w:ilvl="0" w:tplc="44090003">
      <w:start w:val="1"/>
      <w:numFmt w:val="bullet"/>
      <w:lvlText w:val="o"/>
      <w:lvlJc w:val="left"/>
      <w:pPr>
        <w:ind w:left="720" w:hanging="360"/>
      </w:pPr>
      <w:rPr>
        <w:rFonts w:ascii="Courier New" w:hAnsi="Courier New" w:cs="Courier New"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9" w15:restartNumberingAfterBreak="0">
    <w:nsid w:val="170A1903"/>
    <w:multiLevelType w:val="hybridMultilevel"/>
    <w:tmpl w:val="713CA066"/>
    <w:lvl w:ilvl="0" w:tplc="44090003">
      <w:start w:val="1"/>
      <w:numFmt w:val="bullet"/>
      <w:lvlText w:val="o"/>
      <w:lvlJc w:val="left"/>
      <w:pPr>
        <w:ind w:left="720" w:hanging="360"/>
      </w:pPr>
      <w:rPr>
        <w:rFonts w:ascii="Courier New" w:hAnsi="Courier New" w:cs="Courier New"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0" w15:restartNumberingAfterBreak="0">
    <w:nsid w:val="189131B1"/>
    <w:multiLevelType w:val="hybridMultilevel"/>
    <w:tmpl w:val="4440D17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1" w15:restartNumberingAfterBreak="0">
    <w:nsid w:val="1920043E"/>
    <w:multiLevelType w:val="hybridMultilevel"/>
    <w:tmpl w:val="06CC35A0"/>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080" w:hanging="360"/>
      </w:pPr>
      <w:rPr>
        <w:rFonts w:ascii="Courier New" w:hAnsi="Courier New" w:hint="default"/>
      </w:rPr>
    </w:lvl>
    <w:lvl w:ilvl="2" w:tplc="FFFFFFFF">
      <w:start w:val="1"/>
      <w:numFmt w:val="bullet"/>
      <w:lvlText w:val=""/>
      <w:lvlJc w:val="left"/>
      <w:pPr>
        <w:ind w:left="1102" w:hanging="360"/>
      </w:pPr>
      <w:rPr>
        <w:rFonts w:ascii="Symbol" w:hAnsi="Symbol" w:hint="default"/>
      </w:rPr>
    </w:lvl>
    <w:lvl w:ilvl="3" w:tplc="28D4B918">
      <w:start w:val="1"/>
      <w:numFmt w:val="bullet"/>
      <w:lvlText w:val="­"/>
      <w:lvlJc w:val="left"/>
      <w:pPr>
        <w:ind w:left="1080" w:hanging="360"/>
      </w:pPr>
      <w:rPr>
        <w:rFonts w:ascii="Courier New" w:hAnsi="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E863EFA"/>
    <w:multiLevelType w:val="hybridMultilevel"/>
    <w:tmpl w:val="7CB461EA"/>
    <w:lvl w:ilvl="0" w:tplc="28D4B918">
      <w:start w:val="1"/>
      <w:numFmt w:val="bullet"/>
      <w:lvlText w:val="­"/>
      <w:lvlJc w:val="left"/>
      <w:pPr>
        <w:ind w:left="1080" w:hanging="360"/>
      </w:pPr>
      <w:rPr>
        <w:rFonts w:ascii="Courier New" w:hAnsi="Courier New" w:hint="default"/>
      </w:rPr>
    </w:lvl>
    <w:lvl w:ilvl="1" w:tplc="FFFFFFFF">
      <w:start w:val="1"/>
      <w:numFmt w:val="bullet"/>
      <w:lvlText w:val="­"/>
      <w:lvlJc w:val="left"/>
      <w:pPr>
        <w:ind w:left="1800" w:hanging="360"/>
      </w:pPr>
      <w:rPr>
        <w:rFonts w:ascii="Courier New" w:hAnsi="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 w15:restartNumberingAfterBreak="0">
    <w:nsid w:val="219C0968"/>
    <w:multiLevelType w:val="hybridMultilevel"/>
    <w:tmpl w:val="31AAA8F2"/>
    <w:lvl w:ilvl="0" w:tplc="4409000F">
      <w:start w:val="1"/>
      <w:numFmt w:val="decimal"/>
      <w:lvlText w:val="%1."/>
      <w:lvlJc w:val="left"/>
      <w:pPr>
        <w:ind w:left="720" w:hanging="360"/>
      </w:pPr>
    </w:lvl>
    <w:lvl w:ilvl="1" w:tplc="44090001">
      <w:start w:val="1"/>
      <w:numFmt w:val="bullet"/>
      <w:lvlText w:val=""/>
      <w:lvlJc w:val="left"/>
      <w:pPr>
        <w:ind w:left="1440" w:hanging="360"/>
      </w:pPr>
      <w:rPr>
        <w:rFonts w:ascii="Symbol" w:hAnsi="Symbol" w:hint="default"/>
      </w:r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4" w15:restartNumberingAfterBreak="0">
    <w:nsid w:val="27B750C3"/>
    <w:multiLevelType w:val="hybridMultilevel"/>
    <w:tmpl w:val="365E1BEA"/>
    <w:lvl w:ilvl="0" w:tplc="FFFFFFFF">
      <w:start w:val="1"/>
      <w:numFmt w:val="bullet"/>
      <w:lvlText w:val=""/>
      <w:lvlJc w:val="left"/>
      <w:pPr>
        <w:ind w:left="3960" w:hanging="360"/>
      </w:pPr>
      <w:rPr>
        <w:rFonts w:ascii="Symbol" w:hAnsi="Symbol" w:hint="default"/>
      </w:rPr>
    </w:lvl>
    <w:lvl w:ilvl="1" w:tplc="44090003" w:tentative="1">
      <w:start w:val="1"/>
      <w:numFmt w:val="bullet"/>
      <w:lvlText w:val="o"/>
      <w:lvlJc w:val="left"/>
      <w:pPr>
        <w:ind w:left="4680" w:hanging="360"/>
      </w:pPr>
      <w:rPr>
        <w:rFonts w:ascii="Courier New" w:hAnsi="Courier New" w:cs="Courier New" w:hint="default"/>
      </w:rPr>
    </w:lvl>
    <w:lvl w:ilvl="2" w:tplc="44090005" w:tentative="1">
      <w:start w:val="1"/>
      <w:numFmt w:val="bullet"/>
      <w:lvlText w:val=""/>
      <w:lvlJc w:val="left"/>
      <w:pPr>
        <w:ind w:left="5400" w:hanging="360"/>
      </w:pPr>
      <w:rPr>
        <w:rFonts w:ascii="Wingdings" w:hAnsi="Wingdings" w:hint="default"/>
      </w:rPr>
    </w:lvl>
    <w:lvl w:ilvl="3" w:tplc="44090001" w:tentative="1">
      <w:start w:val="1"/>
      <w:numFmt w:val="bullet"/>
      <w:lvlText w:val=""/>
      <w:lvlJc w:val="left"/>
      <w:pPr>
        <w:ind w:left="6120" w:hanging="360"/>
      </w:pPr>
      <w:rPr>
        <w:rFonts w:ascii="Symbol" w:hAnsi="Symbol" w:hint="default"/>
      </w:rPr>
    </w:lvl>
    <w:lvl w:ilvl="4" w:tplc="44090003" w:tentative="1">
      <w:start w:val="1"/>
      <w:numFmt w:val="bullet"/>
      <w:lvlText w:val="o"/>
      <w:lvlJc w:val="left"/>
      <w:pPr>
        <w:ind w:left="6840" w:hanging="360"/>
      </w:pPr>
      <w:rPr>
        <w:rFonts w:ascii="Courier New" w:hAnsi="Courier New" w:cs="Courier New" w:hint="default"/>
      </w:rPr>
    </w:lvl>
    <w:lvl w:ilvl="5" w:tplc="44090005" w:tentative="1">
      <w:start w:val="1"/>
      <w:numFmt w:val="bullet"/>
      <w:lvlText w:val=""/>
      <w:lvlJc w:val="left"/>
      <w:pPr>
        <w:ind w:left="7560" w:hanging="360"/>
      </w:pPr>
      <w:rPr>
        <w:rFonts w:ascii="Wingdings" w:hAnsi="Wingdings" w:hint="default"/>
      </w:rPr>
    </w:lvl>
    <w:lvl w:ilvl="6" w:tplc="44090001" w:tentative="1">
      <w:start w:val="1"/>
      <w:numFmt w:val="bullet"/>
      <w:lvlText w:val=""/>
      <w:lvlJc w:val="left"/>
      <w:pPr>
        <w:ind w:left="8280" w:hanging="360"/>
      </w:pPr>
      <w:rPr>
        <w:rFonts w:ascii="Symbol" w:hAnsi="Symbol" w:hint="default"/>
      </w:rPr>
    </w:lvl>
    <w:lvl w:ilvl="7" w:tplc="44090003" w:tentative="1">
      <w:start w:val="1"/>
      <w:numFmt w:val="bullet"/>
      <w:lvlText w:val="o"/>
      <w:lvlJc w:val="left"/>
      <w:pPr>
        <w:ind w:left="9000" w:hanging="360"/>
      </w:pPr>
      <w:rPr>
        <w:rFonts w:ascii="Courier New" w:hAnsi="Courier New" w:cs="Courier New" w:hint="default"/>
      </w:rPr>
    </w:lvl>
    <w:lvl w:ilvl="8" w:tplc="44090005" w:tentative="1">
      <w:start w:val="1"/>
      <w:numFmt w:val="bullet"/>
      <w:lvlText w:val=""/>
      <w:lvlJc w:val="left"/>
      <w:pPr>
        <w:ind w:left="9720" w:hanging="360"/>
      </w:pPr>
      <w:rPr>
        <w:rFonts w:ascii="Wingdings" w:hAnsi="Wingdings" w:hint="default"/>
      </w:rPr>
    </w:lvl>
  </w:abstractNum>
  <w:abstractNum w:abstractNumId="15" w15:restartNumberingAfterBreak="0">
    <w:nsid w:val="27F340A4"/>
    <w:multiLevelType w:val="hybridMultilevel"/>
    <w:tmpl w:val="6A2A6B1A"/>
    <w:lvl w:ilvl="0" w:tplc="44090001">
      <w:start w:val="1"/>
      <w:numFmt w:val="bullet"/>
      <w:lvlText w:val=""/>
      <w:lvlJc w:val="left"/>
      <w:pPr>
        <w:ind w:left="1102" w:hanging="360"/>
      </w:pPr>
      <w:rPr>
        <w:rFonts w:ascii="Symbol" w:hAnsi="Symbol" w:hint="default"/>
      </w:rPr>
    </w:lvl>
    <w:lvl w:ilvl="1" w:tplc="FFFFFFFF" w:tentative="1">
      <w:start w:val="1"/>
      <w:numFmt w:val="bullet"/>
      <w:lvlText w:val="o"/>
      <w:lvlJc w:val="left"/>
      <w:pPr>
        <w:ind w:left="1822" w:hanging="360"/>
      </w:pPr>
      <w:rPr>
        <w:rFonts w:ascii="Courier New" w:hAnsi="Courier New" w:cs="Courier New" w:hint="default"/>
      </w:rPr>
    </w:lvl>
    <w:lvl w:ilvl="2" w:tplc="FFFFFFFF" w:tentative="1">
      <w:start w:val="1"/>
      <w:numFmt w:val="bullet"/>
      <w:lvlText w:val=""/>
      <w:lvlJc w:val="left"/>
      <w:pPr>
        <w:ind w:left="2542" w:hanging="360"/>
      </w:pPr>
      <w:rPr>
        <w:rFonts w:ascii="Wingdings" w:hAnsi="Wingdings" w:hint="default"/>
      </w:rPr>
    </w:lvl>
    <w:lvl w:ilvl="3" w:tplc="FFFFFFFF" w:tentative="1">
      <w:start w:val="1"/>
      <w:numFmt w:val="bullet"/>
      <w:lvlText w:val=""/>
      <w:lvlJc w:val="left"/>
      <w:pPr>
        <w:ind w:left="3262" w:hanging="360"/>
      </w:pPr>
      <w:rPr>
        <w:rFonts w:ascii="Symbol" w:hAnsi="Symbol" w:hint="default"/>
      </w:rPr>
    </w:lvl>
    <w:lvl w:ilvl="4" w:tplc="FFFFFFFF" w:tentative="1">
      <w:start w:val="1"/>
      <w:numFmt w:val="bullet"/>
      <w:lvlText w:val="o"/>
      <w:lvlJc w:val="left"/>
      <w:pPr>
        <w:ind w:left="3982" w:hanging="360"/>
      </w:pPr>
      <w:rPr>
        <w:rFonts w:ascii="Courier New" w:hAnsi="Courier New" w:cs="Courier New" w:hint="default"/>
      </w:rPr>
    </w:lvl>
    <w:lvl w:ilvl="5" w:tplc="FFFFFFFF" w:tentative="1">
      <w:start w:val="1"/>
      <w:numFmt w:val="bullet"/>
      <w:lvlText w:val=""/>
      <w:lvlJc w:val="left"/>
      <w:pPr>
        <w:ind w:left="4702" w:hanging="360"/>
      </w:pPr>
      <w:rPr>
        <w:rFonts w:ascii="Wingdings" w:hAnsi="Wingdings" w:hint="default"/>
      </w:rPr>
    </w:lvl>
    <w:lvl w:ilvl="6" w:tplc="FFFFFFFF" w:tentative="1">
      <w:start w:val="1"/>
      <w:numFmt w:val="bullet"/>
      <w:lvlText w:val=""/>
      <w:lvlJc w:val="left"/>
      <w:pPr>
        <w:ind w:left="5422" w:hanging="360"/>
      </w:pPr>
      <w:rPr>
        <w:rFonts w:ascii="Symbol" w:hAnsi="Symbol" w:hint="default"/>
      </w:rPr>
    </w:lvl>
    <w:lvl w:ilvl="7" w:tplc="FFFFFFFF" w:tentative="1">
      <w:start w:val="1"/>
      <w:numFmt w:val="bullet"/>
      <w:lvlText w:val="o"/>
      <w:lvlJc w:val="left"/>
      <w:pPr>
        <w:ind w:left="6142" w:hanging="360"/>
      </w:pPr>
      <w:rPr>
        <w:rFonts w:ascii="Courier New" w:hAnsi="Courier New" w:cs="Courier New" w:hint="default"/>
      </w:rPr>
    </w:lvl>
    <w:lvl w:ilvl="8" w:tplc="FFFFFFFF" w:tentative="1">
      <w:start w:val="1"/>
      <w:numFmt w:val="bullet"/>
      <w:lvlText w:val=""/>
      <w:lvlJc w:val="left"/>
      <w:pPr>
        <w:ind w:left="6862" w:hanging="360"/>
      </w:pPr>
      <w:rPr>
        <w:rFonts w:ascii="Wingdings" w:hAnsi="Wingdings" w:hint="default"/>
      </w:rPr>
    </w:lvl>
  </w:abstractNum>
  <w:abstractNum w:abstractNumId="16" w15:restartNumberingAfterBreak="0">
    <w:nsid w:val="2D6C5140"/>
    <w:multiLevelType w:val="multilevel"/>
    <w:tmpl w:val="810885CC"/>
    <w:lvl w:ilvl="0">
      <w:start w:val="1"/>
      <w:numFmt w:val="lowerRoman"/>
      <w:lvlText w:val="%1."/>
      <w:lvlJc w:val="right"/>
      <w:pPr>
        <w:tabs>
          <w:tab w:val="num" w:pos="180"/>
        </w:tabs>
        <w:ind w:left="180" w:hanging="18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 w15:restartNumberingAfterBreak="0">
    <w:nsid w:val="2DCA648D"/>
    <w:multiLevelType w:val="hybridMultilevel"/>
    <w:tmpl w:val="175461AE"/>
    <w:lvl w:ilvl="0" w:tplc="44090001">
      <w:start w:val="1"/>
      <w:numFmt w:val="bullet"/>
      <w:lvlText w:val=""/>
      <w:lvlJc w:val="left"/>
      <w:pPr>
        <w:ind w:left="1102" w:hanging="360"/>
      </w:pPr>
      <w:rPr>
        <w:rFonts w:ascii="Symbol" w:hAnsi="Symbol" w:hint="default"/>
      </w:rPr>
    </w:lvl>
    <w:lvl w:ilvl="1" w:tplc="FFFFFFFF" w:tentative="1">
      <w:start w:val="1"/>
      <w:numFmt w:val="bullet"/>
      <w:lvlText w:val="o"/>
      <w:lvlJc w:val="left"/>
      <w:pPr>
        <w:ind w:left="1822" w:hanging="360"/>
      </w:pPr>
      <w:rPr>
        <w:rFonts w:ascii="Courier New" w:hAnsi="Courier New" w:cs="Courier New" w:hint="default"/>
      </w:rPr>
    </w:lvl>
    <w:lvl w:ilvl="2" w:tplc="FFFFFFFF" w:tentative="1">
      <w:start w:val="1"/>
      <w:numFmt w:val="bullet"/>
      <w:lvlText w:val=""/>
      <w:lvlJc w:val="left"/>
      <w:pPr>
        <w:ind w:left="2542" w:hanging="360"/>
      </w:pPr>
      <w:rPr>
        <w:rFonts w:ascii="Wingdings" w:hAnsi="Wingdings" w:hint="default"/>
      </w:rPr>
    </w:lvl>
    <w:lvl w:ilvl="3" w:tplc="FFFFFFFF" w:tentative="1">
      <w:start w:val="1"/>
      <w:numFmt w:val="bullet"/>
      <w:lvlText w:val=""/>
      <w:lvlJc w:val="left"/>
      <w:pPr>
        <w:ind w:left="3262" w:hanging="360"/>
      </w:pPr>
      <w:rPr>
        <w:rFonts w:ascii="Symbol" w:hAnsi="Symbol" w:hint="default"/>
      </w:rPr>
    </w:lvl>
    <w:lvl w:ilvl="4" w:tplc="FFFFFFFF" w:tentative="1">
      <w:start w:val="1"/>
      <w:numFmt w:val="bullet"/>
      <w:lvlText w:val="o"/>
      <w:lvlJc w:val="left"/>
      <w:pPr>
        <w:ind w:left="3982" w:hanging="360"/>
      </w:pPr>
      <w:rPr>
        <w:rFonts w:ascii="Courier New" w:hAnsi="Courier New" w:cs="Courier New" w:hint="default"/>
      </w:rPr>
    </w:lvl>
    <w:lvl w:ilvl="5" w:tplc="FFFFFFFF" w:tentative="1">
      <w:start w:val="1"/>
      <w:numFmt w:val="bullet"/>
      <w:lvlText w:val=""/>
      <w:lvlJc w:val="left"/>
      <w:pPr>
        <w:ind w:left="4702" w:hanging="360"/>
      </w:pPr>
      <w:rPr>
        <w:rFonts w:ascii="Wingdings" w:hAnsi="Wingdings" w:hint="default"/>
      </w:rPr>
    </w:lvl>
    <w:lvl w:ilvl="6" w:tplc="FFFFFFFF" w:tentative="1">
      <w:start w:val="1"/>
      <w:numFmt w:val="bullet"/>
      <w:lvlText w:val=""/>
      <w:lvlJc w:val="left"/>
      <w:pPr>
        <w:ind w:left="5422" w:hanging="360"/>
      </w:pPr>
      <w:rPr>
        <w:rFonts w:ascii="Symbol" w:hAnsi="Symbol" w:hint="default"/>
      </w:rPr>
    </w:lvl>
    <w:lvl w:ilvl="7" w:tplc="FFFFFFFF" w:tentative="1">
      <w:start w:val="1"/>
      <w:numFmt w:val="bullet"/>
      <w:lvlText w:val="o"/>
      <w:lvlJc w:val="left"/>
      <w:pPr>
        <w:ind w:left="6142" w:hanging="360"/>
      </w:pPr>
      <w:rPr>
        <w:rFonts w:ascii="Courier New" w:hAnsi="Courier New" w:cs="Courier New" w:hint="default"/>
      </w:rPr>
    </w:lvl>
    <w:lvl w:ilvl="8" w:tplc="FFFFFFFF" w:tentative="1">
      <w:start w:val="1"/>
      <w:numFmt w:val="bullet"/>
      <w:lvlText w:val=""/>
      <w:lvlJc w:val="left"/>
      <w:pPr>
        <w:ind w:left="6862" w:hanging="360"/>
      </w:pPr>
      <w:rPr>
        <w:rFonts w:ascii="Wingdings" w:hAnsi="Wingdings" w:hint="default"/>
      </w:rPr>
    </w:lvl>
  </w:abstractNum>
  <w:abstractNum w:abstractNumId="18" w15:restartNumberingAfterBreak="0">
    <w:nsid w:val="32B468A2"/>
    <w:multiLevelType w:val="hybridMultilevel"/>
    <w:tmpl w:val="7EBA1454"/>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080" w:hanging="360"/>
      </w:pPr>
      <w:rPr>
        <w:rFonts w:ascii="Courier New" w:hAnsi="Courier New" w:hint="default"/>
      </w:rPr>
    </w:lvl>
    <w:lvl w:ilvl="2" w:tplc="FFFFFFFF">
      <w:start w:val="1"/>
      <w:numFmt w:val="bullet"/>
      <w:lvlText w:val=""/>
      <w:lvlJc w:val="left"/>
      <w:pPr>
        <w:ind w:left="1102" w:hanging="360"/>
      </w:pPr>
      <w:rPr>
        <w:rFonts w:ascii="Symbol" w:hAnsi="Symbol" w:hint="default"/>
      </w:rPr>
    </w:lvl>
    <w:lvl w:ilvl="3" w:tplc="28D4B918">
      <w:start w:val="1"/>
      <w:numFmt w:val="bullet"/>
      <w:lvlText w:val="­"/>
      <w:lvlJc w:val="left"/>
      <w:pPr>
        <w:ind w:left="1080" w:hanging="360"/>
      </w:pPr>
      <w:rPr>
        <w:rFonts w:ascii="Courier New" w:hAnsi="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367E41C1"/>
    <w:multiLevelType w:val="multilevel"/>
    <w:tmpl w:val="44090025"/>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37160A42"/>
    <w:multiLevelType w:val="multilevel"/>
    <w:tmpl w:val="0948903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3B17303A"/>
    <w:multiLevelType w:val="hybridMultilevel"/>
    <w:tmpl w:val="5F34B7F4"/>
    <w:lvl w:ilvl="0" w:tplc="FFFFFFFF">
      <w:start w:val="1"/>
      <w:numFmt w:val="bullet"/>
      <w:lvlText w:val=""/>
      <w:lvlJc w:val="left"/>
      <w:pPr>
        <w:ind w:left="720" w:hanging="360"/>
      </w:pPr>
      <w:rPr>
        <w:rFonts w:ascii="Symbol" w:hAnsi="Symbol" w:hint="default"/>
      </w:rPr>
    </w:lvl>
    <w:lvl w:ilvl="1" w:tplc="28D4B918">
      <w:start w:val="1"/>
      <w:numFmt w:val="bullet"/>
      <w:lvlText w:val="­"/>
      <w:lvlJc w:val="left"/>
      <w:pPr>
        <w:ind w:left="108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412A1D36"/>
    <w:multiLevelType w:val="hybridMultilevel"/>
    <w:tmpl w:val="E0A4AEBC"/>
    <w:lvl w:ilvl="0" w:tplc="44090001">
      <w:start w:val="1"/>
      <w:numFmt w:val="bullet"/>
      <w:lvlText w:val=""/>
      <w:lvlJc w:val="left"/>
      <w:pPr>
        <w:ind w:left="1102" w:hanging="360"/>
      </w:pPr>
      <w:rPr>
        <w:rFonts w:ascii="Symbol" w:hAnsi="Symbol" w:hint="default"/>
      </w:rPr>
    </w:lvl>
    <w:lvl w:ilvl="1" w:tplc="FFFFFFFF" w:tentative="1">
      <w:start w:val="1"/>
      <w:numFmt w:val="bullet"/>
      <w:lvlText w:val="o"/>
      <w:lvlJc w:val="left"/>
      <w:pPr>
        <w:ind w:left="1822" w:hanging="360"/>
      </w:pPr>
      <w:rPr>
        <w:rFonts w:ascii="Courier New" w:hAnsi="Courier New" w:cs="Courier New" w:hint="default"/>
      </w:rPr>
    </w:lvl>
    <w:lvl w:ilvl="2" w:tplc="FFFFFFFF" w:tentative="1">
      <w:start w:val="1"/>
      <w:numFmt w:val="bullet"/>
      <w:lvlText w:val=""/>
      <w:lvlJc w:val="left"/>
      <w:pPr>
        <w:ind w:left="2542" w:hanging="360"/>
      </w:pPr>
      <w:rPr>
        <w:rFonts w:ascii="Wingdings" w:hAnsi="Wingdings" w:hint="default"/>
      </w:rPr>
    </w:lvl>
    <w:lvl w:ilvl="3" w:tplc="FFFFFFFF" w:tentative="1">
      <w:start w:val="1"/>
      <w:numFmt w:val="bullet"/>
      <w:lvlText w:val=""/>
      <w:lvlJc w:val="left"/>
      <w:pPr>
        <w:ind w:left="3262" w:hanging="360"/>
      </w:pPr>
      <w:rPr>
        <w:rFonts w:ascii="Symbol" w:hAnsi="Symbol" w:hint="default"/>
      </w:rPr>
    </w:lvl>
    <w:lvl w:ilvl="4" w:tplc="FFFFFFFF" w:tentative="1">
      <w:start w:val="1"/>
      <w:numFmt w:val="bullet"/>
      <w:lvlText w:val="o"/>
      <w:lvlJc w:val="left"/>
      <w:pPr>
        <w:ind w:left="3982" w:hanging="360"/>
      </w:pPr>
      <w:rPr>
        <w:rFonts w:ascii="Courier New" w:hAnsi="Courier New" w:cs="Courier New" w:hint="default"/>
      </w:rPr>
    </w:lvl>
    <w:lvl w:ilvl="5" w:tplc="FFFFFFFF" w:tentative="1">
      <w:start w:val="1"/>
      <w:numFmt w:val="bullet"/>
      <w:lvlText w:val=""/>
      <w:lvlJc w:val="left"/>
      <w:pPr>
        <w:ind w:left="4702" w:hanging="360"/>
      </w:pPr>
      <w:rPr>
        <w:rFonts w:ascii="Wingdings" w:hAnsi="Wingdings" w:hint="default"/>
      </w:rPr>
    </w:lvl>
    <w:lvl w:ilvl="6" w:tplc="FFFFFFFF" w:tentative="1">
      <w:start w:val="1"/>
      <w:numFmt w:val="bullet"/>
      <w:lvlText w:val=""/>
      <w:lvlJc w:val="left"/>
      <w:pPr>
        <w:ind w:left="5422" w:hanging="360"/>
      </w:pPr>
      <w:rPr>
        <w:rFonts w:ascii="Symbol" w:hAnsi="Symbol" w:hint="default"/>
      </w:rPr>
    </w:lvl>
    <w:lvl w:ilvl="7" w:tplc="FFFFFFFF" w:tentative="1">
      <w:start w:val="1"/>
      <w:numFmt w:val="bullet"/>
      <w:lvlText w:val="o"/>
      <w:lvlJc w:val="left"/>
      <w:pPr>
        <w:ind w:left="6142" w:hanging="360"/>
      </w:pPr>
      <w:rPr>
        <w:rFonts w:ascii="Courier New" w:hAnsi="Courier New" w:cs="Courier New" w:hint="default"/>
      </w:rPr>
    </w:lvl>
    <w:lvl w:ilvl="8" w:tplc="FFFFFFFF" w:tentative="1">
      <w:start w:val="1"/>
      <w:numFmt w:val="bullet"/>
      <w:lvlText w:val=""/>
      <w:lvlJc w:val="left"/>
      <w:pPr>
        <w:ind w:left="6862" w:hanging="360"/>
      </w:pPr>
      <w:rPr>
        <w:rFonts w:ascii="Wingdings" w:hAnsi="Wingdings" w:hint="default"/>
      </w:rPr>
    </w:lvl>
  </w:abstractNum>
  <w:abstractNum w:abstractNumId="23" w15:restartNumberingAfterBreak="0">
    <w:nsid w:val="46A84E45"/>
    <w:multiLevelType w:val="hybridMultilevel"/>
    <w:tmpl w:val="C6B6D590"/>
    <w:lvl w:ilvl="0" w:tplc="FFFFFFFF">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4" w15:restartNumberingAfterBreak="0">
    <w:nsid w:val="48DC64CC"/>
    <w:multiLevelType w:val="hybridMultilevel"/>
    <w:tmpl w:val="3B3A76BA"/>
    <w:lvl w:ilvl="0" w:tplc="44090001">
      <w:start w:val="1"/>
      <w:numFmt w:val="bullet"/>
      <w:lvlText w:val=""/>
      <w:lvlJc w:val="left"/>
      <w:pPr>
        <w:ind w:left="720" w:hanging="360"/>
      </w:pPr>
      <w:rPr>
        <w:rFonts w:ascii="Symbol" w:hAnsi="Symbol" w:hint="default"/>
      </w:rPr>
    </w:lvl>
    <w:lvl w:ilvl="1" w:tplc="44090001">
      <w:start w:val="1"/>
      <w:numFmt w:val="bullet"/>
      <w:lvlText w:val=""/>
      <w:lvlJc w:val="left"/>
      <w:pPr>
        <w:ind w:left="1102" w:hanging="360"/>
      </w:pPr>
      <w:rPr>
        <w:rFonts w:ascii="Symbol" w:hAnsi="Symbol" w:hint="default"/>
      </w:rPr>
    </w:lvl>
    <w:lvl w:ilvl="2" w:tplc="28D4B918">
      <w:start w:val="1"/>
      <w:numFmt w:val="bullet"/>
      <w:lvlText w:val="­"/>
      <w:lvlJc w:val="left"/>
      <w:pPr>
        <w:ind w:left="1080" w:hanging="360"/>
      </w:pPr>
      <w:rPr>
        <w:rFonts w:ascii="Courier New" w:hAnsi="Courier New" w:hint="default"/>
      </w:rPr>
    </w:lvl>
    <w:lvl w:ilvl="3" w:tplc="4409000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5" w15:restartNumberingAfterBreak="0">
    <w:nsid w:val="53A52731"/>
    <w:multiLevelType w:val="hybridMultilevel"/>
    <w:tmpl w:val="8B129B0E"/>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6" w15:restartNumberingAfterBreak="0">
    <w:nsid w:val="55502DEE"/>
    <w:multiLevelType w:val="hybridMultilevel"/>
    <w:tmpl w:val="51FEFFC0"/>
    <w:lvl w:ilvl="0" w:tplc="44090001">
      <w:start w:val="1"/>
      <w:numFmt w:val="bullet"/>
      <w:lvlText w:val=""/>
      <w:lvlJc w:val="left"/>
      <w:pPr>
        <w:ind w:left="720" w:hanging="360"/>
      </w:pPr>
      <w:rPr>
        <w:rFonts w:ascii="Symbol" w:hAnsi="Symbol"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7" w15:restartNumberingAfterBreak="0">
    <w:nsid w:val="57883489"/>
    <w:multiLevelType w:val="hybridMultilevel"/>
    <w:tmpl w:val="32C62FF6"/>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8" w15:restartNumberingAfterBreak="0">
    <w:nsid w:val="5C946D01"/>
    <w:multiLevelType w:val="hybridMultilevel"/>
    <w:tmpl w:val="32EC0F2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9" w15:restartNumberingAfterBreak="0">
    <w:nsid w:val="5DFF53F3"/>
    <w:multiLevelType w:val="hybridMultilevel"/>
    <w:tmpl w:val="D1565592"/>
    <w:lvl w:ilvl="0" w:tplc="4F78FCB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7056F78"/>
    <w:multiLevelType w:val="singleLevel"/>
    <w:tmpl w:val="04090017"/>
    <w:lvl w:ilvl="0">
      <w:start w:val="1"/>
      <w:numFmt w:val="lowerLetter"/>
      <w:lvlText w:val="%1)"/>
      <w:lvlJc w:val="left"/>
      <w:pPr>
        <w:tabs>
          <w:tab w:val="num" w:pos="360"/>
        </w:tabs>
        <w:ind w:left="360" w:hanging="360"/>
      </w:pPr>
      <w:rPr>
        <w:rFonts w:hint="default"/>
      </w:rPr>
    </w:lvl>
  </w:abstractNum>
  <w:abstractNum w:abstractNumId="31" w15:restartNumberingAfterBreak="0">
    <w:nsid w:val="6846033D"/>
    <w:multiLevelType w:val="hybridMultilevel"/>
    <w:tmpl w:val="00E83842"/>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080" w:hanging="360"/>
      </w:pPr>
      <w:rPr>
        <w:rFonts w:ascii="Courier New" w:hAnsi="Courier New" w:hint="default"/>
      </w:rPr>
    </w:lvl>
    <w:lvl w:ilvl="2" w:tplc="FFFFFFFF">
      <w:start w:val="1"/>
      <w:numFmt w:val="bullet"/>
      <w:lvlText w:val=""/>
      <w:lvlJc w:val="left"/>
      <w:pPr>
        <w:ind w:left="1102" w:hanging="360"/>
      </w:pPr>
      <w:rPr>
        <w:rFonts w:ascii="Symbol" w:hAnsi="Symbol" w:hint="default"/>
      </w:rPr>
    </w:lvl>
    <w:lvl w:ilvl="3" w:tplc="28D4B918">
      <w:start w:val="1"/>
      <w:numFmt w:val="bullet"/>
      <w:lvlText w:val="­"/>
      <w:lvlJc w:val="left"/>
      <w:pPr>
        <w:ind w:left="1080" w:hanging="360"/>
      </w:pPr>
      <w:rPr>
        <w:rFonts w:ascii="Courier New" w:hAnsi="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68B250E2"/>
    <w:multiLevelType w:val="hybridMultilevel"/>
    <w:tmpl w:val="67FE139A"/>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3" w15:restartNumberingAfterBreak="0">
    <w:nsid w:val="6EC41D35"/>
    <w:multiLevelType w:val="hybridMultilevel"/>
    <w:tmpl w:val="03AEA3FC"/>
    <w:lvl w:ilvl="0" w:tplc="236E884E">
      <w:start w:val="1"/>
      <w:numFmt w:val="decimal"/>
      <w:pStyle w:val="Heading2"/>
      <w:lvlText w:val="%1.1"/>
      <w:lvlJc w:val="left"/>
      <w:pPr>
        <w:ind w:left="1080" w:hanging="360"/>
      </w:pPr>
      <w:rPr>
        <w:rFonts w:hint="default"/>
      </w:rPr>
    </w:lvl>
    <w:lvl w:ilvl="1" w:tplc="44090019" w:tentative="1">
      <w:start w:val="1"/>
      <w:numFmt w:val="lowerLetter"/>
      <w:lvlText w:val="%2."/>
      <w:lvlJc w:val="left"/>
      <w:pPr>
        <w:ind w:left="1800" w:hanging="360"/>
      </w:pPr>
    </w:lvl>
    <w:lvl w:ilvl="2" w:tplc="4409001B" w:tentative="1">
      <w:start w:val="1"/>
      <w:numFmt w:val="lowerRoman"/>
      <w:lvlText w:val="%3."/>
      <w:lvlJc w:val="right"/>
      <w:pPr>
        <w:ind w:left="2520" w:hanging="180"/>
      </w:pPr>
    </w:lvl>
    <w:lvl w:ilvl="3" w:tplc="4409000F" w:tentative="1">
      <w:start w:val="1"/>
      <w:numFmt w:val="decimal"/>
      <w:lvlText w:val="%4."/>
      <w:lvlJc w:val="left"/>
      <w:pPr>
        <w:ind w:left="3240" w:hanging="360"/>
      </w:pPr>
    </w:lvl>
    <w:lvl w:ilvl="4" w:tplc="44090019" w:tentative="1">
      <w:start w:val="1"/>
      <w:numFmt w:val="lowerLetter"/>
      <w:lvlText w:val="%5."/>
      <w:lvlJc w:val="left"/>
      <w:pPr>
        <w:ind w:left="3960" w:hanging="360"/>
      </w:pPr>
    </w:lvl>
    <w:lvl w:ilvl="5" w:tplc="4409001B" w:tentative="1">
      <w:start w:val="1"/>
      <w:numFmt w:val="lowerRoman"/>
      <w:lvlText w:val="%6."/>
      <w:lvlJc w:val="right"/>
      <w:pPr>
        <w:ind w:left="4680" w:hanging="180"/>
      </w:pPr>
    </w:lvl>
    <w:lvl w:ilvl="6" w:tplc="4409000F" w:tentative="1">
      <w:start w:val="1"/>
      <w:numFmt w:val="decimal"/>
      <w:lvlText w:val="%7."/>
      <w:lvlJc w:val="left"/>
      <w:pPr>
        <w:ind w:left="5400" w:hanging="360"/>
      </w:pPr>
    </w:lvl>
    <w:lvl w:ilvl="7" w:tplc="44090019" w:tentative="1">
      <w:start w:val="1"/>
      <w:numFmt w:val="lowerLetter"/>
      <w:lvlText w:val="%8."/>
      <w:lvlJc w:val="left"/>
      <w:pPr>
        <w:ind w:left="6120" w:hanging="360"/>
      </w:pPr>
    </w:lvl>
    <w:lvl w:ilvl="8" w:tplc="4409001B" w:tentative="1">
      <w:start w:val="1"/>
      <w:numFmt w:val="lowerRoman"/>
      <w:lvlText w:val="%9."/>
      <w:lvlJc w:val="right"/>
      <w:pPr>
        <w:ind w:left="6840" w:hanging="180"/>
      </w:pPr>
    </w:lvl>
  </w:abstractNum>
  <w:abstractNum w:abstractNumId="34" w15:restartNumberingAfterBreak="0">
    <w:nsid w:val="705D7233"/>
    <w:multiLevelType w:val="multilevel"/>
    <w:tmpl w:val="44090025"/>
    <w:lvl w:ilvl="0">
      <w:start w:val="1"/>
      <w:numFmt w:val="decimal"/>
      <w:pStyle w:val="Heading1"/>
      <w:lvlText w:val="%1"/>
      <w:lvlJc w:val="left"/>
      <w:pPr>
        <w:ind w:left="432" w:hanging="432"/>
      </w:pPr>
    </w:lvl>
    <w:lvl w:ilvl="1">
      <w:start w:val="1"/>
      <w:numFmt w:val="decimal"/>
      <w:pStyle w:val="Heading20"/>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5" w15:restartNumberingAfterBreak="0">
    <w:nsid w:val="70D73DE8"/>
    <w:multiLevelType w:val="hybridMultilevel"/>
    <w:tmpl w:val="520AC688"/>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6" w15:restartNumberingAfterBreak="0">
    <w:nsid w:val="72BB3B96"/>
    <w:multiLevelType w:val="hybridMultilevel"/>
    <w:tmpl w:val="4938693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7" w15:restartNumberingAfterBreak="0">
    <w:nsid w:val="77345875"/>
    <w:multiLevelType w:val="hybridMultilevel"/>
    <w:tmpl w:val="DF8EFBDE"/>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102" w:hanging="360"/>
      </w:pPr>
      <w:rPr>
        <w:rFonts w:ascii="Courier New" w:hAnsi="Courier New" w:hint="default"/>
      </w:rPr>
    </w:lvl>
    <w:lvl w:ilvl="2" w:tplc="44090001">
      <w:start w:val="1"/>
      <w:numFmt w:val="bullet"/>
      <w:lvlText w:val=""/>
      <w:lvlJc w:val="left"/>
      <w:pPr>
        <w:ind w:left="108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77B2328E"/>
    <w:multiLevelType w:val="hybridMultilevel"/>
    <w:tmpl w:val="654A3894"/>
    <w:lvl w:ilvl="0" w:tplc="68B8DCE2">
      <w:start w:val="1"/>
      <w:numFmt w:val="bullet"/>
      <w:lvlText w:val=""/>
      <w:lvlJc w:val="left"/>
      <w:pPr>
        <w:tabs>
          <w:tab w:val="num" w:pos="1800"/>
        </w:tabs>
        <w:ind w:left="1800" w:hanging="360"/>
      </w:pPr>
      <w:rPr>
        <w:rFonts w:ascii="Wingdings" w:hAnsi="Wingdings" w:hint="default"/>
      </w:rPr>
    </w:lvl>
    <w:lvl w:ilvl="1" w:tplc="04090019" w:tentative="1">
      <w:start w:val="1"/>
      <w:numFmt w:val="bullet"/>
      <w:lvlText w:val="o"/>
      <w:lvlJc w:val="left"/>
      <w:pPr>
        <w:tabs>
          <w:tab w:val="num" w:pos="2520"/>
        </w:tabs>
        <w:ind w:left="2520" w:hanging="360"/>
      </w:pPr>
      <w:rPr>
        <w:rFonts w:ascii="Courier New" w:hAnsi="Courier New" w:hint="default"/>
      </w:rPr>
    </w:lvl>
    <w:lvl w:ilvl="2" w:tplc="0409001B">
      <w:start w:val="1"/>
      <w:numFmt w:val="bullet"/>
      <w:lvlText w:val=""/>
      <w:lvlJc w:val="left"/>
      <w:pPr>
        <w:tabs>
          <w:tab w:val="num" w:pos="3240"/>
        </w:tabs>
        <w:ind w:left="3240" w:hanging="360"/>
      </w:pPr>
      <w:rPr>
        <w:rFonts w:ascii="Wingdings" w:hAnsi="Wingdings" w:hint="default"/>
      </w:rPr>
    </w:lvl>
    <w:lvl w:ilvl="3" w:tplc="0409000F" w:tentative="1">
      <w:start w:val="1"/>
      <w:numFmt w:val="bullet"/>
      <w:lvlText w:val=""/>
      <w:lvlJc w:val="left"/>
      <w:pPr>
        <w:tabs>
          <w:tab w:val="num" w:pos="3960"/>
        </w:tabs>
        <w:ind w:left="3960" w:hanging="360"/>
      </w:pPr>
      <w:rPr>
        <w:rFonts w:ascii="Symbol" w:hAnsi="Symbol" w:hint="default"/>
      </w:rPr>
    </w:lvl>
    <w:lvl w:ilvl="4" w:tplc="04090019" w:tentative="1">
      <w:start w:val="1"/>
      <w:numFmt w:val="bullet"/>
      <w:lvlText w:val="o"/>
      <w:lvlJc w:val="left"/>
      <w:pPr>
        <w:tabs>
          <w:tab w:val="num" w:pos="4680"/>
        </w:tabs>
        <w:ind w:left="4680" w:hanging="360"/>
      </w:pPr>
      <w:rPr>
        <w:rFonts w:ascii="Courier New" w:hAnsi="Courier New" w:hint="default"/>
      </w:rPr>
    </w:lvl>
    <w:lvl w:ilvl="5" w:tplc="0409001B" w:tentative="1">
      <w:start w:val="1"/>
      <w:numFmt w:val="bullet"/>
      <w:lvlText w:val=""/>
      <w:lvlJc w:val="left"/>
      <w:pPr>
        <w:tabs>
          <w:tab w:val="num" w:pos="5400"/>
        </w:tabs>
        <w:ind w:left="5400" w:hanging="360"/>
      </w:pPr>
      <w:rPr>
        <w:rFonts w:ascii="Wingdings" w:hAnsi="Wingdings" w:hint="default"/>
      </w:rPr>
    </w:lvl>
    <w:lvl w:ilvl="6" w:tplc="0409000F" w:tentative="1">
      <w:start w:val="1"/>
      <w:numFmt w:val="bullet"/>
      <w:lvlText w:val=""/>
      <w:lvlJc w:val="left"/>
      <w:pPr>
        <w:tabs>
          <w:tab w:val="num" w:pos="6120"/>
        </w:tabs>
        <w:ind w:left="6120" w:hanging="360"/>
      </w:pPr>
      <w:rPr>
        <w:rFonts w:ascii="Symbol" w:hAnsi="Symbol" w:hint="default"/>
      </w:rPr>
    </w:lvl>
    <w:lvl w:ilvl="7" w:tplc="04090019" w:tentative="1">
      <w:start w:val="1"/>
      <w:numFmt w:val="bullet"/>
      <w:lvlText w:val="o"/>
      <w:lvlJc w:val="left"/>
      <w:pPr>
        <w:tabs>
          <w:tab w:val="num" w:pos="6840"/>
        </w:tabs>
        <w:ind w:left="6840" w:hanging="360"/>
      </w:pPr>
      <w:rPr>
        <w:rFonts w:ascii="Courier New" w:hAnsi="Courier New" w:hint="default"/>
      </w:rPr>
    </w:lvl>
    <w:lvl w:ilvl="8" w:tplc="0409001B" w:tentative="1">
      <w:start w:val="1"/>
      <w:numFmt w:val="bullet"/>
      <w:lvlText w:val=""/>
      <w:lvlJc w:val="left"/>
      <w:pPr>
        <w:tabs>
          <w:tab w:val="num" w:pos="7560"/>
        </w:tabs>
        <w:ind w:left="7560" w:hanging="360"/>
      </w:pPr>
      <w:rPr>
        <w:rFonts w:ascii="Wingdings" w:hAnsi="Wingdings" w:hint="default"/>
      </w:rPr>
    </w:lvl>
  </w:abstractNum>
  <w:abstractNum w:abstractNumId="39" w15:restartNumberingAfterBreak="0">
    <w:nsid w:val="7C687EFC"/>
    <w:multiLevelType w:val="hybridMultilevel"/>
    <w:tmpl w:val="BFF81EF2"/>
    <w:lvl w:ilvl="0" w:tplc="44090019">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0" w15:restartNumberingAfterBreak="0">
    <w:nsid w:val="7CAF176C"/>
    <w:multiLevelType w:val="hybridMultilevel"/>
    <w:tmpl w:val="7444E0A8"/>
    <w:lvl w:ilvl="0" w:tplc="4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41" w15:restartNumberingAfterBreak="0">
    <w:nsid w:val="7EE31352"/>
    <w:multiLevelType w:val="hybridMultilevel"/>
    <w:tmpl w:val="B0149BC0"/>
    <w:lvl w:ilvl="0" w:tplc="44090001">
      <w:start w:val="1"/>
      <w:numFmt w:val="bullet"/>
      <w:lvlText w:val=""/>
      <w:lvlJc w:val="left"/>
      <w:pPr>
        <w:ind w:left="720" w:hanging="360"/>
      </w:pPr>
      <w:rPr>
        <w:rFonts w:ascii="Symbol" w:hAnsi="Symbol"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num w:numId="1" w16cid:durableId="1615820092">
    <w:abstractNumId w:val="20"/>
  </w:num>
  <w:num w:numId="2" w16cid:durableId="1893730799">
    <w:abstractNumId w:val="19"/>
  </w:num>
  <w:num w:numId="3" w16cid:durableId="659965498">
    <w:abstractNumId w:val="33"/>
  </w:num>
  <w:num w:numId="4" w16cid:durableId="1495531912">
    <w:abstractNumId w:val="34"/>
  </w:num>
  <w:num w:numId="5" w16cid:durableId="1193569029">
    <w:abstractNumId w:val="32"/>
  </w:num>
  <w:num w:numId="6" w16cid:durableId="823200968">
    <w:abstractNumId w:val="38"/>
  </w:num>
  <w:num w:numId="7" w16cid:durableId="1976447060">
    <w:abstractNumId w:val="10"/>
  </w:num>
  <w:num w:numId="8" w16cid:durableId="2068987757">
    <w:abstractNumId w:val="30"/>
  </w:num>
  <w:num w:numId="9" w16cid:durableId="1226915817">
    <w:abstractNumId w:val="16"/>
  </w:num>
  <w:num w:numId="10" w16cid:durableId="314997188">
    <w:abstractNumId w:val="29"/>
  </w:num>
  <w:num w:numId="11" w16cid:durableId="819153477">
    <w:abstractNumId w:val="0"/>
  </w:num>
  <w:num w:numId="12" w16cid:durableId="482281258">
    <w:abstractNumId w:val="39"/>
  </w:num>
  <w:num w:numId="13" w16cid:durableId="1741252837">
    <w:abstractNumId w:val="41"/>
  </w:num>
  <w:num w:numId="14" w16cid:durableId="133986632">
    <w:abstractNumId w:val="35"/>
  </w:num>
  <w:num w:numId="15" w16cid:durableId="63183545">
    <w:abstractNumId w:val="13"/>
  </w:num>
  <w:num w:numId="16" w16cid:durableId="1765228543">
    <w:abstractNumId w:val="36"/>
  </w:num>
  <w:num w:numId="17" w16cid:durableId="25244572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296107584">
    <w:abstractNumId w:val="1"/>
  </w:num>
  <w:num w:numId="19" w16cid:durableId="700859383">
    <w:abstractNumId w:val="2"/>
  </w:num>
  <w:num w:numId="20" w16cid:durableId="312953719">
    <w:abstractNumId w:val="9"/>
  </w:num>
  <w:num w:numId="21" w16cid:durableId="1181359302">
    <w:abstractNumId w:val="8"/>
  </w:num>
  <w:num w:numId="22" w16cid:durableId="1449356300">
    <w:abstractNumId w:val="28"/>
  </w:num>
  <w:num w:numId="23" w16cid:durableId="1540976277">
    <w:abstractNumId w:val="5"/>
  </w:num>
  <w:num w:numId="24" w16cid:durableId="748573982">
    <w:abstractNumId w:val="27"/>
  </w:num>
  <w:num w:numId="25" w16cid:durableId="805927052">
    <w:abstractNumId w:val="25"/>
  </w:num>
  <w:num w:numId="26" w16cid:durableId="1849056774">
    <w:abstractNumId w:val="26"/>
  </w:num>
  <w:num w:numId="27" w16cid:durableId="1690176895">
    <w:abstractNumId w:val="3"/>
  </w:num>
  <w:num w:numId="28" w16cid:durableId="1984843981">
    <w:abstractNumId w:val="12"/>
  </w:num>
  <w:num w:numId="29" w16cid:durableId="542137584">
    <w:abstractNumId w:val="21"/>
  </w:num>
  <w:num w:numId="30" w16cid:durableId="946622173">
    <w:abstractNumId w:val="40"/>
  </w:num>
  <w:num w:numId="31" w16cid:durableId="1001785120">
    <w:abstractNumId w:val="22"/>
  </w:num>
  <w:num w:numId="32" w16cid:durableId="296034197">
    <w:abstractNumId w:val="17"/>
  </w:num>
  <w:num w:numId="33" w16cid:durableId="1154563369">
    <w:abstractNumId w:val="15"/>
  </w:num>
  <w:num w:numId="34" w16cid:durableId="334694650">
    <w:abstractNumId w:val="4"/>
  </w:num>
  <w:num w:numId="35" w16cid:durableId="2103455502">
    <w:abstractNumId w:val="31"/>
  </w:num>
  <w:num w:numId="36" w16cid:durableId="1933396317">
    <w:abstractNumId w:val="18"/>
  </w:num>
  <w:num w:numId="37" w16cid:durableId="654651504">
    <w:abstractNumId w:val="11"/>
  </w:num>
  <w:num w:numId="38" w16cid:durableId="1993874197">
    <w:abstractNumId w:val="24"/>
  </w:num>
  <w:num w:numId="39" w16cid:durableId="779954851">
    <w:abstractNumId w:val="6"/>
  </w:num>
  <w:num w:numId="40" w16cid:durableId="1780174563">
    <w:abstractNumId w:val="37"/>
  </w:num>
  <w:num w:numId="41" w16cid:durableId="830607933">
    <w:abstractNumId w:val="7"/>
  </w:num>
  <w:num w:numId="42" w16cid:durableId="1655525125">
    <w:abstractNumId w:val="14"/>
  </w:num>
  <w:num w:numId="43" w16cid:durableId="124252535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61AA"/>
    <w:rsid w:val="00000BD2"/>
    <w:rsid w:val="000219B5"/>
    <w:rsid w:val="00023A9B"/>
    <w:rsid w:val="00054208"/>
    <w:rsid w:val="000607A2"/>
    <w:rsid w:val="000639DF"/>
    <w:rsid w:val="00080C13"/>
    <w:rsid w:val="00084822"/>
    <w:rsid w:val="00085E5D"/>
    <w:rsid w:val="00086D09"/>
    <w:rsid w:val="0008713E"/>
    <w:rsid w:val="000912EF"/>
    <w:rsid w:val="000B019A"/>
    <w:rsid w:val="000B0863"/>
    <w:rsid w:val="000B58B7"/>
    <w:rsid w:val="001A15F4"/>
    <w:rsid w:val="001C146E"/>
    <w:rsid w:val="001D0741"/>
    <w:rsid w:val="00200E31"/>
    <w:rsid w:val="00207FB6"/>
    <w:rsid w:val="002241E2"/>
    <w:rsid w:val="0022452D"/>
    <w:rsid w:val="0023667F"/>
    <w:rsid w:val="00236EF9"/>
    <w:rsid w:val="00246141"/>
    <w:rsid w:val="0024727E"/>
    <w:rsid w:val="00250594"/>
    <w:rsid w:val="00251CCF"/>
    <w:rsid w:val="00270DB6"/>
    <w:rsid w:val="002717BC"/>
    <w:rsid w:val="00273132"/>
    <w:rsid w:val="00291980"/>
    <w:rsid w:val="002A5FAA"/>
    <w:rsid w:val="002B54CA"/>
    <w:rsid w:val="002C613A"/>
    <w:rsid w:val="002C6FD9"/>
    <w:rsid w:val="002E5AA3"/>
    <w:rsid w:val="002E7F58"/>
    <w:rsid w:val="00307DD0"/>
    <w:rsid w:val="00333FF2"/>
    <w:rsid w:val="003361AA"/>
    <w:rsid w:val="0034033E"/>
    <w:rsid w:val="0034268E"/>
    <w:rsid w:val="003426A7"/>
    <w:rsid w:val="00361324"/>
    <w:rsid w:val="003827F9"/>
    <w:rsid w:val="0039493C"/>
    <w:rsid w:val="003B1C57"/>
    <w:rsid w:val="003B3BB3"/>
    <w:rsid w:val="003E0F96"/>
    <w:rsid w:val="003E5B26"/>
    <w:rsid w:val="00412BB7"/>
    <w:rsid w:val="00433373"/>
    <w:rsid w:val="0047412C"/>
    <w:rsid w:val="00477A17"/>
    <w:rsid w:val="004C7112"/>
    <w:rsid w:val="00531EA7"/>
    <w:rsid w:val="00590B78"/>
    <w:rsid w:val="005B2FCC"/>
    <w:rsid w:val="005B3105"/>
    <w:rsid w:val="005D76E1"/>
    <w:rsid w:val="006049B3"/>
    <w:rsid w:val="00620889"/>
    <w:rsid w:val="0063220A"/>
    <w:rsid w:val="0065122D"/>
    <w:rsid w:val="00654FEE"/>
    <w:rsid w:val="006619FC"/>
    <w:rsid w:val="00665134"/>
    <w:rsid w:val="00677247"/>
    <w:rsid w:val="006810E4"/>
    <w:rsid w:val="006865C2"/>
    <w:rsid w:val="006907AF"/>
    <w:rsid w:val="006C70C0"/>
    <w:rsid w:val="006E2F10"/>
    <w:rsid w:val="006F2336"/>
    <w:rsid w:val="00747FDD"/>
    <w:rsid w:val="007540DB"/>
    <w:rsid w:val="00760314"/>
    <w:rsid w:val="00770D98"/>
    <w:rsid w:val="00774378"/>
    <w:rsid w:val="0079539D"/>
    <w:rsid w:val="007A40F4"/>
    <w:rsid w:val="007A57CC"/>
    <w:rsid w:val="007F4066"/>
    <w:rsid w:val="00812F70"/>
    <w:rsid w:val="00813C86"/>
    <w:rsid w:val="00834AB7"/>
    <w:rsid w:val="00852E98"/>
    <w:rsid w:val="00854083"/>
    <w:rsid w:val="00866A9A"/>
    <w:rsid w:val="00871BBC"/>
    <w:rsid w:val="008838CF"/>
    <w:rsid w:val="008B143B"/>
    <w:rsid w:val="008D1EC2"/>
    <w:rsid w:val="008F15CA"/>
    <w:rsid w:val="009154E6"/>
    <w:rsid w:val="009178E2"/>
    <w:rsid w:val="00921F2A"/>
    <w:rsid w:val="00931E19"/>
    <w:rsid w:val="00974849"/>
    <w:rsid w:val="009B1F23"/>
    <w:rsid w:val="009C3A04"/>
    <w:rsid w:val="009E1E48"/>
    <w:rsid w:val="009E75F0"/>
    <w:rsid w:val="009F37D4"/>
    <w:rsid w:val="00A059F8"/>
    <w:rsid w:val="00A22415"/>
    <w:rsid w:val="00A2600C"/>
    <w:rsid w:val="00A45624"/>
    <w:rsid w:val="00A56031"/>
    <w:rsid w:val="00A660DD"/>
    <w:rsid w:val="00A702D7"/>
    <w:rsid w:val="00A71153"/>
    <w:rsid w:val="00B04937"/>
    <w:rsid w:val="00B40BCC"/>
    <w:rsid w:val="00B44184"/>
    <w:rsid w:val="00B468BD"/>
    <w:rsid w:val="00B55401"/>
    <w:rsid w:val="00B63BB6"/>
    <w:rsid w:val="00B70B14"/>
    <w:rsid w:val="00B72D46"/>
    <w:rsid w:val="00B77EBD"/>
    <w:rsid w:val="00B97C05"/>
    <w:rsid w:val="00BC65A6"/>
    <w:rsid w:val="00BC7803"/>
    <w:rsid w:val="00BF539A"/>
    <w:rsid w:val="00C606BE"/>
    <w:rsid w:val="00CB0594"/>
    <w:rsid w:val="00CB1CD5"/>
    <w:rsid w:val="00CD015A"/>
    <w:rsid w:val="00CF54D4"/>
    <w:rsid w:val="00D0070D"/>
    <w:rsid w:val="00D06054"/>
    <w:rsid w:val="00D34C5A"/>
    <w:rsid w:val="00D34F45"/>
    <w:rsid w:val="00D47C65"/>
    <w:rsid w:val="00D5594A"/>
    <w:rsid w:val="00D6068E"/>
    <w:rsid w:val="00D60CF4"/>
    <w:rsid w:val="00D61EA7"/>
    <w:rsid w:val="00D714EE"/>
    <w:rsid w:val="00D8116D"/>
    <w:rsid w:val="00D93F3F"/>
    <w:rsid w:val="00DD2B86"/>
    <w:rsid w:val="00DD798F"/>
    <w:rsid w:val="00DE57F4"/>
    <w:rsid w:val="00DF2398"/>
    <w:rsid w:val="00DF54C0"/>
    <w:rsid w:val="00E44E1E"/>
    <w:rsid w:val="00E57779"/>
    <w:rsid w:val="00E71ACA"/>
    <w:rsid w:val="00E84520"/>
    <w:rsid w:val="00EB3618"/>
    <w:rsid w:val="00EB3914"/>
    <w:rsid w:val="00EB5B1A"/>
    <w:rsid w:val="00EE09E9"/>
    <w:rsid w:val="00EF6626"/>
    <w:rsid w:val="00EF7F57"/>
    <w:rsid w:val="00F03645"/>
    <w:rsid w:val="00F22503"/>
    <w:rsid w:val="00F23A4B"/>
    <w:rsid w:val="00F81A14"/>
    <w:rsid w:val="00F92ED9"/>
    <w:rsid w:val="00FA1D8A"/>
    <w:rsid w:val="00FB473B"/>
    <w:rsid w:val="00FB7390"/>
    <w:rsid w:val="00FF10B1"/>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6738CC69"/>
  <w15:chartTrackingRefBased/>
  <w15:docId w15:val="{930A386A-9E00-444E-AF06-8204F14FB9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MY"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3132"/>
  </w:style>
  <w:style w:type="paragraph" w:styleId="Heading1">
    <w:name w:val="heading 1"/>
    <w:basedOn w:val="Normal"/>
    <w:next w:val="Normal"/>
    <w:link w:val="Heading1Char"/>
    <w:uiPriority w:val="9"/>
    <w:qFormat/>
    <w:rsid w:val="00B55401"/>
    <w:pPr>
      <w:keepNext/>
      <w:keepLines/>
      <w:numPr>
        <w:numId w:val="4"/>
      </w:numPr>
      <w:spacing w:before="400" w:after="40" w:line="240" w:lineRule="auto"/>
      <w:outlineLvl w:val="0"/>
    </w:pPr>
    <w:rPr>
      <w:rFonts w:ascii="Calibri" w:eastAsiaTheme="majorEastAsia" w:hAnsi="Calibri" w:cstheme="majorBidi"/>
      <w:b/>
      <w:color w:val="1F3864" w:themeColor="accent1" w:themeShade="80"/>
      <w:kern w:val="0"/>
      <w:sz w:val="28"/>
      <w:szCs w:val="28"/>
      <w:lang w:val="en-US" w:eastAsia="ja-JP"/>
      <w14:ligatures w14:val="none"/>
    </w:rPr>
  </w:style>
  <w:style w:type="paragraph" w:styleId="Heading20">
    <w:name w:val="heading 2"/>
    <w:basedOn w:val="Normal"/>
    <w:next w:val="Normal"/>
    <w:link w:val="Heading2Char"/>
    <w:uiPriority w:val="9"/>
    <w:unhideWhenUsed/>
    <w:qFormat/>
    <w:rsid w:val="00B55401"/>
    <w:pPr>
      <w:keepNext/>
      <w:keepLines/>
      <w:numPr>
        <w:ilvl w:val="1"/>
        <w:numId w:val="4"/>
      </w:numPr>
      <w:spacing w:before="160" w:after="0" w:line="240" w:lineRule="auto"/>
      <w:outlineLvl w:val="1"/>
    </w:pPr>
    <w:rPr>
      <w:rFonts w:ascii="Calibri" w:eastAsiaTheme="majorEastAsia" w:hAnsi="Calibri" w:cstheme="majorBidi"/>
      <w:b/>
      <w:color w:val="385623" w:themeColor="accent6" w:themeShade="80"/>
      <w:kern w:val="0"/>
      <w:sz w:val="26"/>
      <w:szCs w:val="24"/>
      <w:lang w:val="en-US" w:eastAsia="ja-JP"/>
      <w14:ligatures w14:val="none"/>
    </w:rPr>
  </w:style>
  <w:style w:type="paragraph" w:styleId="Heading3">
    <w:name w:val="heading 3"/>
    <w:basedOn w:val="Normal"/>
    <w:next w:val="Normal"/>
    <w:link w:val="Heading3Char"/>
    <w:uiPriority w:val="9"/>
    <w:unhideWhenUsed/>
    <w:qFormat/>
    <w:rsid w:val="00D34C5A"/>
    <w:pPr>
      <w:keepNext/>
      <w:keepLines/>
      <w:numPr>
        <w:ilvl w:val="2"/>
        <w:numId w:val="4"/>
      </w:numPr>
      <w:spacing w:before="40" w:after="0" w:line="240" w:lineRule="auto"/>
      <w:outlineLvl w:val="2"/>
    </w:pPr>
    <w:rPr>
      <w:rFonts w:ascii="Calibri" w:eastAsiaTheme="majorEastAsia" w:hAnsi="Calibri" w:cstheme="majorBidi"/>
      <w:b/>
      <w:color w:val="663300"/>
      <w:kern w:val="0"/>
      <w:sz w:val="24"/>
      <w:lang w:val="en-US" w:eastAsia="ja-JP"/>
      <w14:ligatures w14:val="none"/>
    </w:rPr>
  </w:style>
  <w:style w:type="paragraph" w:styleId="Heading4">
    <w:name w:val="heading 4"/>
    <w:basedOn w:val="Normal"/>
    <w:next w:val="Normal"/>
    <w:link w:val="Heading4Char"/>
    <w:uiPriority w:val="9"/>
    <w:semiHidden/>
    <w:unhideWhenUsed/>
    <w:qFormat/>
    <w:rsid w:val="00FA1D8A"/>
    <w:pPr>
      <w:keepNext/>
      <w:keepLines/>
      <w:numPr>
        <w:ilvl w:val="3"/>
        <w:numId w:val="4"/>
      </w:numPr>
      <w:spacing w:before="160" w:after="0" w:line="300" w:lineRule="auto"/>
      <w:outlineLvl w:val="3"/>
    </w:pPr>
    <w:rPr>
      <w:rFonts w:asciiTheme="majorHAnsi" w:eastAsiaTheme="majorEastAsia" w:hAnsiTheme="majorHAnsi" w:cstheme="majorBidi"/>
      <w:b/>
      <w:bCs/>
      <w:color w:val="000000" w:themeColor="text1"/>
      <w:kern w:val="0"/>
      <w:sz w:val="20"/>
      <w:szCs w:val="20"/>
      <w:lang w:val="en-US" w:eastAsia="ja-JP"/>
      <w14:ligatures w14:val="none"/>
    </w:rPr>
  </w:style>
  <w:style w:type="paragraph" w:styleId="Heading5">
    <w:name w:val="heading 5"/>
    <w:basedOn w:val="Normal"/>
    <w:next w:val="Normal"/>
    <w:link w:val="Heading5Char"/>
    <w:uiPriority w:val="9"/>
    <w:semiHidden/>
    <w:unhideWhenUsed/>
    <w:qFormat/>
    <w:rsid w:val="00FA1D8A"/>
    <w:pPr>
      <w:keepNext/>
      <w:keepLines/>
      <w:numPr>
        <w:ilvl w:val="4"/>
        <w:numId w:val="4"/>
      </w:numPr>
      <w:spacing w:before="40" w:after="0" w:line="300" w:lineRule="auto"/>
      <w:outlineLvl w:val="4"/>
    </w:pPr>
    <w:rPr>
      <w:rFonts w:asciiTheme="majorHAnsi" w:eastAsiaTheme="majorEastAsia" w:hAnsiTheme="majorHAnsi" w:cstheme="majorBidi"/>
      <w:kern w:val="0"/>
      <w:sz w:val="20"/>
      <w:szCs w:val="20"/>
      <w:lang w:val="en-US" w:eastAsia="ja-JP"/>
      <w14:ligatures w14:val="none"/>
    </w:rPr>
  </w:style>
  <w:style w:type="paragraph" w:styleId="Heading6">
    <w:name w:val="heading 6"/>
    <w:basedOn w:val="Normal"/>
    <w:next w:val="Normal"/>
    <w:link w:val="Heading6Char"/>
    <w:uiPriority w:val="9"/>
    <w:semiHidden/>
    <w:unhideWhenUsed/>
    <w:qFormat/>
    <w:rsid w:val="00FA1D8A"/>
    <w:pPr>
      <w:keepNext/>
      <w:keepLines/>
      <w:numPr>
        <w:ilvl w:val="5"/>
        <w:numId w:val="4"/>
      </w:numPr>
      <w:spacing w:before="160" w:after="0" w:line="300" w:lineRule="auto"/>
      <w:outlineLvl w:val="5"/>
    </w:pPr>
    <w:rPr>
      <w:rFonts w:asciiTheme="majorHAnsi" w:eastAsiaTheme="majorEastAsia" w:hAnsiTheme="majorHAnsi" w:cstheme="majorBidi"/>
      <w:b/>
      <w:bCs/>
      <w:i/>
      <w:iCs/>
      <w:kern w:val="0"/>
      <w:sz w:val="20"/>
      <w:szCs w:val="20"/>
      <w:lang w:val="en-US" w:eastAsia="ja-JP"/>
      <w14:ligatures w14:val="none"/>
    </w:rPr>
  </w:style>
  <w:style w:type="paragraph" w:styleId="Heading7">
    <w:name w:val="heading 7"/>
    <w:basedOn w:val="Normal"/>
    <w:next w:val="Normal"/>
    <w:link w:val="Heading7Char"/>
    <w:uiPriority w:val="9"/>
    <w:semiHidden/>
    <w:unhideWhenUsed/>
    <w:qFormat/>
    <w:rsid w:val="00FA1D8A"/>
    <w:pPr>
      <w:keepNext/>
      <w:keepLines/>
      <w:numPr>
        <w:ilvl w:val="6"/>
        <w:numId w:val="4"/>
      </w:numPr>
      <w:spacing w:before="40" w:after="0" w:line="300" w:lineRule="auto"/>
      <w:outlineLvl w:val="6"/>
    </w:pPr>
    <w:rPr>
      <w:rFonts w:asciiTheme="majorHAnsi" w:eastAsiaTheme="majorEastAsia" w:hAnsiTheme="majorHAnsi" w:cstheme="majorBidi"/>
      <w:i/>
      <w:iCs/>
      <w:color w:val="000000" w:themeColor="text1"/>
      <w:kern w:val="0"/>
      <w:sz w:val="20"/>
      <w:szCs w:val="20"/>
      <w:lang w:val="en-US" w:eastAsia="ja-JP"/>
      <w14:ligatures w14:val="none"/>
    </w:rPr>
  </w:style>
  <w:style w:type="paragraph" w:styleId="Heading8">
    <w:name w:val="heading 8"/>
    <w:basedOn w:val="Normal"/>
    <w:next w:val="Normal"/>
    <w:link w:val="Heading8Char"/>
    <w:uiPriority w:val="9"/>
    <w:semiHidden/>
    <w:unhideWhenUsed/>
    <w:qFormat/>
    <w:rsid w:val="00FA1D8A"/>
    <w:pPr>
      <w:keepNext/>
      <w:keepLines/>
      <w:numPr>
        <w:ilvl w:val="7"/>
        <w:numId w:val="4"/>
      </w:numPr>
      <w:spacing w:before="120" w:after="0" w:line="300" w:lineRule="auto"/>
      <w:outlineLvl w:val="7"/>
    </w:pPr>
    <w:rPr>
      <w:rFonts w:asciiTheme="majorHAnsi" w:eastAsiaTheme="majorEastAsia" w:hAnsiTheme="majorHAnsi" w:cstheme="majorBidi"/>
      <w:b/>
      <w:bCs/>
      <w:color w:val="000000" w:themeColor="text1"/>
      <w:kern w:val="0"/>
      <w:szCs w:val="17"/>
      <w:lang w:val="en-US" w:eastAsia="ja-JP"/>
      <w14:ligatures w14:val="none"/>
    </w:rPr>
  </w:style>
  <w:style w:type="paragraph" w:styleId="Heading9">
    <w:name w:val="heading 9"/>
    <w:basedOn w:val="Normal"/>
    <w:next w:val="Normal"/>
    <w:link w:val="Heading9Char"/>
    <w:uiPriority w:val="9"/>
    <w:semiHidden/>
    <w:unhideWhenUsed/>
    <w:qFormat/>
    <w:rsid w:val="00FA1D8A"/>
    <w:pPr>
      <w:keepNext/>
      <w:keepLines/>
      <w:numPr>
        <w:ilvl w:val="8"/>
        <w:numId w:val="4"/>
      </w:numPr>
      <w:spacing w:before="40" w:after="0" w:line="300" w:lineRule="auto"/>
      <w:outlineLvl w:val="8"/>
    </w:pPr>
    <w:rPr>
      <w:rFonts w:asciiTheme="majorHAnsi" w:eastAsiaTheme="majorEastAsia" w:hAnsiTheme="majorHAnsi" w:cstheme="majorBidi"/>
      <w:b/>
      <w:bCs/>
      <w:i/>
      <w:iCs/>
      <w:color w:val="000000" w:themeColor="text1"/>
      <w:kern w:val="0"/>
      <w:szCs w:val="17"/>
      <w:lang w:val="en-US" w:eastAsia="ja-JP"/>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36E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55401"/>
    <w:rPr>
      <w:rFonts w:ascii="Calibri" w:eastAsiaTheme="majorEastAsia" w:hAnsi="Calibri" w:cstheme="majorBidi"/>
      <w:b/>
      <w:color w:val="1F3864" w:themeColor="accent1" w:themeShade="80"/>
      <w:kern w:val="0"/>
      <w:sz w:val="28"/>
      <w:szCs w:val="28"/>
      <w:lang w:val="en-US" w:eastAsia="ja-JP"/>
      <w14:ligatures w14:val="none"/>
    </w:rPr>
  </w:style>
  <w:style w:type="character" w:customStyle="1" w:styleId="Heading2Char">
    <w:name w:val="Heading 2 Char"/>
    <w:basedOn w:val="DefaultParagraphFont"/>
    <w:link w:val="Heading20"/>
    <w:uiPriority w:val="9"/>
    <w:rsid w:val="00B55401"/>
    <w:rPr>
      <w:rFonts w:ascii="Calibri" w:eastAsiaTheme="majorEastAsia" w:hAnsi="Calibri" w:cstheme="majorBidi"/>
      <w:b/>
      <w:color w:val="385623" w:themeColor="accent6" w:themeShade="80"/>
      <w:kern w:val="0"/>
      <w:sz w:val="26"/>
      <w:szCs w:val="24"/>
      <w:lang w:val="en-US" w:eastAsia="ja-JP"/>
      <w14:ligatures w14:val="none"/>
    </w:rPr>
  </w:style>
  <w:style w:type="character" w:customStyle="1" w:styleId="Heading3Char">
    <w:name w:val="Heading 3 Char"/>
    <w:basedOn w:val="DefaultParagraphFont"/>
    <w:link w:val="Heading3"/>
    <w:uiPriority w:val="9"/>
    <w:rsid w:val="00D34C5A"/>
    <w:rPr>
      <w:rFonts w:ascii="Calibri" w:eastAsiaTheme="majorEastAsia" w:hAnsi="Calibri" w:cstheme="majorBidi"/>
      <w:b/>
      <w:color w:val="663300"/>
      <w:kern w:val="0"/>
      <w:sz w:val="24"/>
      <w:lang w:val="en-US" w:eastAsia="ja-JP"/>
      <w14:ligatures w14:val="none"/>
    </w:rPr>
  </w:style>
  <w:style w:type="character" w:customStyle="1" w:styleId="Heading4Char">
    <w:name w:val="Heading 4 Char"/>
    <w:basedOn w:val="DefaultParagraphFont"/>
    <w:link w:val="Heading4"/>
    <w:uiPriority w:val="9"/>
    <w:semiHidden/>
    <w:rsid w:val="00FA1D8A"/>
    <w:rPr>
      <w:rFonts w:asciiTheme="majorHAnsi" w:eastAsiaTheme="majorEastAsia" w:hAnsiTheme="majorHAnsi" w:cstheme="majorBidi"/>
      <w:b/>
      <w:bCs/>
      <w:color w:val="000000" w:themeColor="text1"/>
      <w:kern w:val="0"/>
      <w:sz w:val="20"/>
      <w:szCs w:val="20"/>
      <w:lang w:val="en-US" w:eastAsia="ja-JP"/>
      <w14:ligatures w14:val="none"/>
    </w:rPr>
  </w:style>
  <w:style w:type="character" w:customStyle="1" w:styleId="Heading5Char">
    <w:name w:val="Heading 5 Char"/>
    <w:basedOn w:val="DefaultParagraphFont"/>
    <w:link w:val="Heading5"/>
    <w:uiPriority w:val="9"/>
    <w:semiHidden/>
    <w:rsid w:val="00FA1D8A"/>
    <w:rPr>
      <w:rFonts w:asciiTheme="majorHAnsi" w:eastAsiaTheme="majorEastAsia" w:hAnsiTheme="majorHAnsi" w:cstheme="majorBidi"/>
      <w:kern w:val="0"/>
      <w:sz w:val="20"/>
      <w:szCs w:val="20"/>
      <w:lang w:val="en-US" w:eastAsia="ja-JP"/>
      <w14:ligatures w14:val="none"/>
    </w:rPr>
  </w:style>
  <w:style w:type="character" w:customStyle="1" w:styleId="Heading6Char">
    <w:name w:val="Heading 6 Char"/>
    <w:basedOn w:val="DefaultParagraphFont"/>
    <w:link w:val="Heading6"/>
    <w:uiPriority w:val="9"/>
    <w:semiHidden/>
    <w:rsid w:val="00FA1D8A"/>
    <w:rPr>
      <w:rFonts w:asciiTheme="majorHAnsi" w:eastAsiaTheme="majorEastAsia" w:hAnsiTheme="majorHAnsi" w:cstheme="majorBidi"/>
      <w:b/>
      <w:bCs/>
      <w:i/>
      <w:iCs/>
      <w:kern w:val="0"/>
      <w:sz w:val="20"/>
      <w:szCs w:val="20"/>
      <w:lang w:val="en-US" w:eastAsia="ja-JP"/>
      <w14:ligatures w14:val="none"/>
    </w:rPr>
  </w:style>
  <w:style w:type="character" w:customStyle="1" w:styleId="Heading7Char">
    <w:name w:val="Heading 7 Char"/>
    <w:basedOn w:val="DefaultParagraphFont"/>
    <w:link w:val="Heading7"/>
    <w:uiPriority w:val="9"/>
    <w:semiHidden/>
    <w:rsid w:val="00FA1D8A"/>
    <w:rPr>
      <w:rFonts w:asciiTheme="majorHAnsi" w:eastAsiaTheme="majorEastAsia" w:hAnsiTheme="majorHAnsi" w:cstheme="majorBidi"/>
      <w:i/>
      <w:iCs/>
      <w:color w:val="000000" w:themeColor="text1"/>
      <w:kern w:val="0"/>
      <w:sz w:val="20"/>
      <w:szCs w:val="20"/>
      <w:lang w:val="en-US" w:eastAsia="ja-JP"/>
      <w14:ligatures w14:val="none"/>
    </w:rPr>
  </w:style>
  <w:style w:type="character" w:customStyle="1" w:styleId="Heading8Char">
    <w:name w:val="Heading 8 Char"/>
    <w:basedOn w:val="DefaultParagraphFont"/>
    <w:link w:val="Heading8"/>
    <w:uiPriority w:val="9"/>
    <w:semiHidden/>
    <w:rsid w:val="00FA1D8A"/>
    <w:rPr>
      <w:rFonts w:asciiTheme="majorHAnsi" w:eastAsiaTheme="majorEastAsia" w:hAnsiTheme="majorHAnsi" w:cstheme="majorBidi"/>
      <w:b/>
      <w:bCs/>
      <w:color w:val="000000" w:themeColor="text1"/>
      <w:kern w:val="0"/>
      <w:szCs w:val="17"/>
      <w:lang w:val="en-US" w:eastAsia="ja-JP"/>
      <w14:ligatures w14:val="none"/>
    </w:rPr>
  </w:style>
  <w:style w:type="character" w:customStyle="1" w:styleId="Heading9Char">
    <w:name w:val="Heading 9 Char"/>
    <w:basedOn w:val="DefaultParagraphFont"/>
    <w:link w:val="Heading9"/>
    <w:uiPriority w:val="9"/>
    <w:semiHidden/>
    <w:rsid w:val="00FA1D8A"/>
    <w:rPr>
      <w:rFonts w:asciiTheme="majorHAnsi" w:eastAsiaTheme="majorEastAsia" w:hAnsiTheme="majorHAnsi" w:cstheme="majorBidi"/>
      <w:b/>
      <w:bCs/>
      <w:i/>
      <w:iCs/>
      <w:color w:val="000000" w:themeColor="text1"/>
      <w:kern w:val="0"/>
      <w:szCs w:val="17"/>
      <w:lang w:val="en-US" w:eastAsia="ja-JP"/>
      <w14:ligatures w14:val="none"/>
    </w:rPr>
  </w:style>
  <w:style w:type="table" w:styleId="LightShading">
    <w:name w:val="Light Shading"/>
    <w:basedOn w:val="TableNormal"/>
    <w:uiPriority w:val="60"/>
    <w:rsid w:val="00FA1D8A"/>
    <w:pPr>
      <w:spacing w:after="0" w:line="240" w:lineRule="auto"/>
    </w:pPr>
    <w:rPr>
      <w:rFonts w:eastAsiaTheme="minorEastAsia"/>
      <w:color w:val="000000" w:themeColor="text1" w:themeShade="BF"/>
      <w:kern w:val="0"/>
      <w:sz w:val="17"/>
      <w:szCs w:val="17"/>
      <w:lang w:val="en-US" w:eastAsia="ja-JP"/>
      <w14:ligatures w14:val="non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Light">
    <w:name w:val="Grid Table Light"/>
    <w:basedOn w:val="TableNormal"/>
    <w:uiPriority w:val="40"/>
    <w:rsid w:val="00FA1D8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Heading10">
    <w:name w:val="Heading1"/>
    <w:basedOn w:val="Heading1"/>
    <w:link w:val="Heading1Char0"/>
    <w:rsid w:val="00FA1D8A"/>
    <w:pPr>
      <w:numPr>
        <w:numId w:val="0"/>
      </w:numPr>
      <w:jc w:val="both"/>
    </w:pPr>
  </w:style>
  <w:style w:type="paragraph" w:customStyle="1" w:styleId="Heading2">
    <w:name w:val="Heading2"/>
    <w:basedOn w:val="Heading10"/>
    <w:link w:val="Heading2Char0"/>
    <w:rsid w:val="0034268E"/>
    <w:pPr>
      <w:numPr>
        <w:numId w:val="3"/>
      </w:numPr>
    </w:pPr>
    <w:rPr>
      <w:color w:val="385623" w:themeColor="accent6" w:themeShade="80"/>
      <w:sz w:val="26"/>
    </w:rPr>
  </w:style>
  <w:style w:type="character" w:customStyle="1" w:styleId="Heading1Char0">
    <w:name w:val="Heading1 Char"/>
    <w:basedOn w:val="Heading1Char"/>
    <w:link w:val="Heading10"/>
    <w:rsid w:val="00FA1D8A"/>
    <w:rPr>
      <w:rFonts w:ascii="Calibri" w:eastAsiaTheme="majorEastAsia" w:hAnsi="Calibri" w:cstheme="majorBidi"/>
      <w:b/>
      <w:color w:val="1F3864" w:themeColor="accent1" w:themeShade="80"/>
      <w:kern w:val="0"/>
      <w:sz w:val="28"/>
      <w:szCs w:val="28"/>
      <w:lang w:val="en-US" w:eastAsia="ja-JP"/>
      <w14:ligatures w14:val="none"/>
    </w:rPr>
  </w:style>
  <w:style w:type="paragraph" w:styleId="ListParagraph">
    <w:name w:val="List Paragraph"/>
    <w:basedOn w:val="Normal"/>
    <w:uiPriority w:val="34"/>
    <w:qFormat/>
    <w:rsid w:val="0034268E"/>
    <w:pPr>
      <w:ind w:left="720"/>
      <w:contextualSpacing/>
    </w:pPr>
  </w:style>
  <w:style w:type="character" w:customStyle="1" w:styleId="Heading2Char0">
    <w:name w:val="Heading2 Char"/>
    <w:basedOn w:val="Heading1Char0"/>
    <w:link w:val="Heading2"/>
    <w:rsid w:val="008D1EC2"/>
    <w:rPr>
      <w:rFonts w:ascii="Calibri" w:eastAsiaTheme="majorEastAsia" w:hAnsi="Calibri" w:cstheme="majorBidi"/>
      <w:b/>
      <w:color w:val="385623" w:themeColor="accent6" w:themeShade="80"/>
      <w:kern w:val="0"/>
      <w:sz w:val="26"/>
      <w:szCs w:val="28"/>
      <w:lang w:val="en-US" w:eastAsia="ja-JP"/>
      <w14:ligatures w14:val="none"/>
    </w:rPr>
  </w:style>
  <w:style w:type="paragraph" w:styleId="NormalWeb">
    <w:name w:val="Normal (Web)"/>
    <w:basedOn w:val="Normal"/>
    <w:uiPriority w:val="99"/>
    <w:semiHidden/>
    <w:unhideWhenUsed/>
    <w:rsid w:val="00770D98"/>
    <w:pPr>
      <w:spacing w:before="100" w:beforeAutospacing="1" w:after="100" w:afterAutospacing="1" w:line="240" w:lineRule="auto"/>
    </w:pPr>
    <w:rPr>
      <w:rFonts w:ascii="Times New Roman" w:eastAsia="Times New Roman" w:hAnsi="Times New Roman" w:cs="Times New Roman"/>
      <w:kern w:val="0"/>
      <w:sz w:val="24"/>
      <w:szCs w:val="24"/>
      <w:lang w:eastAsia="en-MY"/>
      <w14:ligatures w14:val="none"/>
    </w:rPr>
  </w:style>
  <w:style w:type="table" w:customStyle="1" w:styleId="TableGrid7">
    <w:name w:val="Table Grid7"/>
    <w:basedOn w:val="TableNormal"/>
    <w:next w:val="TableGrid"/>
    <w:uiPriority w:val="39"/>
    <w:rsid w:val="005B3105"/>
    <w:pPr>
      <w:spacing w:after="0" w:line="240" w:lineRule="auto"/>
    </w:pPr>
    <w:rPr>
      <w:rFonts w:eastAsiaTheme="minorEastAsia"/>
      <w:kern w:val="0"/>
      <w:sz w:val="17"/>
      <w:szCs w:val="17"/>
      <w:lang w:val="en-US"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3-Accent61">
    <w:name w:val="Grid Table 3 - Accent 61"/>
    <w:basedOn w:val="TableNormal"/>
    <w:uiPriority w:val="48"/>
    <w:rsid w:val="00760314"/>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GridTable3-Accent516">
    <w:name w:val="Grid Table 3 - Accent 516"/>
    <w:basedOn w:val="TableNormal"/>
    <w:uiPriority w:val="48"/>
    <w:rsid w:val="00760314"/>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GridTable3-Accent411">
    <w:name w:val="Grid Table 3 - Accent 411"/>
    <w:basedOn w:val="TableNormal"/>
    <w:next w:val="TableNormal"/>
    <w:uiPriority w:val="48"/>
    <w:rsid w:val="00760314"/>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3-Accent51">
    <w:name w:val="Grid Table 3 - Accent 51"/>
    <w:basedOn w:val="TableNormal"/>
    <w:uiPriority w:val="48"/>
    <w:rsid w:val="00677247"/>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GridTable3-Accent41">
    <w:name w:val="Grid Table 3 - Accent 41"/>
    <w:basedOn w:val="TableNormal"/>
    <w:uiPriority w:val="48"/>
    <w:rsid w:val="009B1F23"/>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2-Accent511">
    <w:name w:val="Grid Table 2 - Accent 511"/>
    <w:basedOn w:val="TableNormal"/>
    <w:next w:val="TableNormal"/>
    <w:uiPriority w:val="47"/>
    <w:rsid w:val="00DD2B86"/>
    <w:pPr>
      <w:spacing w:after="0" w:line="240" w:lineRule="auto"/>
    </w:pPr>
    <w:rPr>
      <w:rFonts w:eastAsiaTheme="minorEastAsia"/>
      <w:kern w:val="0"/>
      <w:sz w:val="17"/>
      <w:szCs w:val="17"/>
      <w:lang w:val="en-US" w:eastAsia="ja-JP"/>
      <w14:ligatures w14:val="none"/>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1Light-Accent211">
    <w:name w:val="Grid Table 1 Light - Accent 211"/>
    <w:basedOn w:val="TableNormal"/>
    <w:next w:val="TableNormal"/>
    <w:uiPriority w:val="46"/>
    <w:rsid w:val="00CF54D4"/>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MediumList2-Accent5">
    <w:name w:val="Medium List 2 Accent 5"/>
    <w:basedOn w:val="TableNormal"/>
    <w:uiPriority w:val="66"/>
    <w:rsid w:val="00EB3618"/>
    <w:pPr>
      <w:spacing w:after="0" w:line="240" w:lineRule="auto"/>
    </w:pPr>
    <w:rPr>
      <w:rFonts w:asciiTheme="majorHAnsi" w:eastAsiaTheme="majorEastAsia" w:hAnsiTheme="majorHAnsi" w:cstheme="majorBidi"/>
      <w:color w:val="000000" w:themeColor="text1"/>
      <w:kern w:val="0"/>
      <w:sz w:val="17"/>
      <w:szCs w:val="17"/>
      <w:lang w:val="en-US" w:eastAsia="ja-JP"/>
      <w14:ligatures w14:val="none"/>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rPr>
        <w:sz w:val="24"/>
        <w:szCs w:val="24"/>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tblPr/>
      <w:tcPr>
        <w:tcBorders>
          <w:top w:val="single" w:sz="8" w:space="0" w:color="5B9BD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5"/>
          <w:insideH w:val="nil"/>
          <w:insideV w:val="nil"/>
        </w:tcBorders>
        <w:shd w:val="clear" w:color="auto" w:fill="FFFFFF" w:themeFill="background1"/>
      </w:tcPr>
    </w:tblStylePr>
    <w:tblStylePr w:type="lastCol">
      <w:tblPr/>
      <w:tcPr>
        <w:tcBorders>
          <w:top w:val="nil"/>
          <w:left w:val="single" w:sz="8" w:space="0" w:color="5B9BD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2">
    <w:name w:val="Light Shading Accent 2"/>
    <w:basedOn w:val="TableNormal"/>
    <w:uiPriority w:val="60"/>
    <w:rsid w:val="00BC65A6"/>
    <w:pPr>
      <w:spacing w:after="0" w:line="240" w:lineRule="auto"/>
    </w:pPr>
    <w:rPr>
      <w:rFonts w:eastAsiaTheme="minorEastAsia"/>
      <w:color w:val="C45911" w:themeColor="accent2" w:themeShade="BF"/>
      <w:kern w:val="0"/>
      <w:sz w:val="17"/>
      <w:szCs w:val="17"/>
      <w:lang w:val="en-US" w:eastAsia="ja-JP"/>
      <w14:ligatures w14:val="none"/>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MediumList2-Accent2">
    <w:name w:val="Medium List 2 Accent 2"/>
    <w:basedOn w:val="TableNormal"/>
    <w:uiPriority w:val="66"/>
    <w:rsid w:val="00A059F8"/>
    <w:pPr>
      <w:spacing w:after="0" w:line="240" w:lineRule="auto"/>
    </w:pPr>
    <w:rPr>
      <w:rFonts w:asciiTheme="majorHAnsi" w:eastAsiaTheme="majorEastAsia" w:hAnsiTheme="majorHAnsi" w:cstheme="majorBidi"/>
      <w:color w:val="000000" w:themeColor="text1"/>
      <w:kern w:val="0"/>
      <w:sz w:val="17"/>
      <w:szCs w:val="17"/>
      <w:lang w:val="en-US" w:eastAsia="ja-JP"/>
      <w14:ligatures w14:val="none"/>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paragraph" w:styleId="FootnoteText">
    <w:name w:val="footnote text"/>
    <w:basedOn w:val="Normal"/>
    <w:link w:val="FootnoteTextChar"/>
    <w:semiHidden/>
    <w:rsid w:val="000607A2"/>
    <w:pPr>
      <w:spacing w:after="0" w:line="240" w:lineRule="auto"/>
    </w:pPr>
    <w:rPr>
      <w:rFonts w:ascii="Times New Roman" w:eastAsia="Times New Roman" w:hAnsi="Times New Roman" w:cs="Times New Roman"/>
      <w:kern w:val="0"/>
      <w:sz w:val="20"/>
      <w:szCs w:val="20"/>
      <w:lang w:val="en-GB"/>
      <w14:ligatures w14:val="none"/>
    </w:rPr>
  </w:style>
  <w:style w:type="character" w:customStyle="1" w:styleId="FootnoteTextChar">
    <w:name w:val="Footnote Text Char"/>
    <w:basedOn w:val="DefaultParagraphFont"/>
    <w:link w:val="FootnoteText"/>
    <w:semiHidden/>
    <w:rsid w:val="000607A2"/>
    <w:rPr>
      <w:rFonts w:ascii="Times New Roman" w:eastAsia="Times New Roman" w:hAnsi="Times New Roman" w:cs="Times New Roman"/>
      <w:kern w:val="0"/>
      <w:sz w:val="20"/>
      <w:szCs w:val="20"/>
      <w:lang w:val="en-GB"/>
      <w14:ligatures w14:val="none"/>
    </w:rPr>
  </w:style>
  <w:style w:type="character" w:styleId="FootnoteReference">
    <w:name w:val="footnote reference"/>
    <w:basedOn w:val="DefaultParagraphFont"/>
    <w:semiHidden/>
    <w:rsid w:val="000607A2"/>
    <w:rPr>
      <w:vertAlign w:val="superscript"/>
    </w:rPr>
  </w:style>
  <w:style w:type="table" w:customStyle="1" w:styleId="TableGridLight1">
    <w:name w:val="Table Grid Light1"/>
    <w:basedOn w:val="TableNormal"/>
    <w:uiPriority w:val="40"/>
    <w:rsid w:val="00620889"/>
    <w:pPr>
      <w:spacing w:after="0" w:line="240" w:lineRule="auto"/>
    </w:pPr>
    <w:rPr>
      <w:rFonts w:eastAsiaTheme="minorEastAsia"/>
      <w:kern w:val="0"/>
      <w:sz w:val="17"/>
      <w:szCs w:val="17"/>
      <w:lang w:val="en-US" w:eastAsia="ja-JP"/>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21">
    <w:name w:val="Grid Table 1 Light - Accent 21"/>
    <w:basedOn w:val="TableNormal"/>
    <w:uiPriority w:val="46"/>
    <w:rsid w:val="006619FC"/>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3-Accent514">
    <w:name w:val="Grid Table 3 - Accent 514"/>
    <w:basedOn w:val="TableNormal"/>
    <w:uiPriority w:val="48"/>
    <w:rsid w:val="006619FC"/>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paragraph" w:styleId="TOCHeading">
    <w:name w:val="TOC Heading"/>
    <w:basedOn w:val="Heading1"/>
    <w:next w:val="Normal"/>
    <w:uiPriority w:val="39"/>
    <w:unhideWhenUsed/>
    <w:qFormat/>
    <w:rsid w:val="0063220A"/>
    <w:pPr>
      <w:numPr>
        <w:numId w:val="0"/>
      </w:numPr>
      <w:spacing w:before="240" w:after="0" w:line="259" w:lineRule="auto"/>
      <w:outlineLvl w:val="9"/>
    </w:pPr>
    <w:rPr>
      <w:rFonts w:asciiTheme="majorHAnsi" w:hAnsiTheme="majorHAnsi"/>
      <w:b w:val="0"/>
      <w:color w:val="2F5496" w:themeColor="accent1" w:themeShade="BF"/>
      <w:sz w:val="32"/>
      <w:szCs w:val="32"/>
      <w:lang w:eastAsia="en-US"/>
    </w:rPr>
  </w:style>
  <w:style w:type="paragraph" w:styleId="TOC1">
    <w:name w:val="toc 1"/>
    <w:basedOn w:val="Normal"/>
    <w:next w:val="Normal"/>
    <w:autoRedefine/>
    <w:uiPriority w:val="39"/>
    <w:unhideWhenUsed/>
    <w:rsid w:val="0063220A"/>
    <w:pPr>
      <w:spacing w:after="100"/>
    </w:pPr>
  </w:style>
  <w:style w:type="paragraph" w:styleId="TOC2">
    <w:name w:val="toc 2"/>
    <w:basedOn w:val="Normal"/>
    <w:next w:val="Normal"/>
    <w:autoRedefine/>
    <w:uiPriority w:val="39"/>
    <w:unhideWhenUsed/>
    <w:rsid w:val="0063220A"/>
    <w:pPr>
      <w:spacing w:after="100"/>
      <w:ind w:left="220"/>
    </w:pPr>
  </w:style>
  <w:style w:type="paragraph" w:styleId="TOC3">
    <w:name w:val="toc 3"/>
    <w:basedOn w:val="Normal"/>
    <w:next w:val="Normal"/>
    <w:autoRedefine/>
    <w:uiPriority w:val="39"/>
    <w:unhideWhenUsed/>
    <w:rsid w:val="0063220A"/>
    <w:pPr>
      <w:spacing w:after="100"/>
      <w:ind w:left="440"/>
    </w:pPr>
  </w:style>
  <w:style w:type="character" w:styleId="Hyperlink">
    <w:name w:val="Hyperlink"/>
    <w:basedOn w:val="DefaultParagraphFont"/>
    <w:uiPriority w:val="99"/>
    <w:unhideWhenUsed/>
    <w:rsid w:val="0063220A"/>
    <w:rPr>
      <w:color w:val="0563C1" w:themeColor="hyperlink"/>
      <w:u w:val="single"/>
    </w:rPr>
  </w:style>
  <w:style w:type="paragraph" w:styleId="Header">
    <w:name w:val="header"/>
    <w:basedOn w:val="Normal"/>
    <w:link w:val="HeaderChar"/>
    <w:uiPriority w:val="99"/>
    <w:unhideWhenUsed/>
    <w:rsid w:val="00D6068E"/>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068E"/>
  </w:style>
  <w:style w:type="paragraph" w:styleId="Footer">
    <w:name w:val="footer"/>
    <w:basedOn w:val="Normal"/>
    <w:link w:val="FooterChar"/>
    <w:uiPriority w:val="99"/>
    <w:unhideWhenUsed/>
    <w:rsid w:val="00D6068E"/>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068E"/>
  </w:style>
  <w:style w:type="table" w:customStyle="1" w:styleId="GridTable3-Accent611">
    <w:name w:val="Grid Table 3 - Accent 611"/>
    <w:basedOn w:val="TableNormal"/>
    <w:next w:val="GridTable3-Accent61"/>
    <w:uiPriority w:val="48"/>
    <w:rsid w:val="00CB1CD5"/>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paragraph" w:styleId="Caption">
    <w:name w:val="caption"/>
    <w:basedOn w:val="Normal"/>
    <w:next w:val="Normal"/>
    <w:uiPriority w:val="99"/>
    <w:qFormat/>
    <w:rsid w:val="00DF54C0"/>
    <w:pPr>
      <w:spacing w:before="120" w:after="120" w:line="240" w:lineRule="auto"/>
      <w:jc w:val="center"/>
    </w:pPr>
    <w:rPr>
      <w:rFonts w:ascii="Arial" w:eastAsia="Times New Roman" w:hAnsi="Arial" w:cs="Times New Roman"/>
      <w:b/>
      <w:kern w:val="0"/>
      <w:szCs w:val="20"/>
      <w:lang w:val="en-US"/>
      <w14:ligatures w14:val="none"/>
    </w:rPr>
  </w:style>
  <w:style w:type="paragraph" w:customStyle="1" w:styleId="Default">
    <w:name w:val="Default"/>
    <w:rsid w:val="00361324"/>
    <w:pPr>
      <w:autoSpaceDE w:val="0"/>
      <w:autoSpaceDN w:val="0"/>
      <w:adjustRightInd w:val="0"/>
      <w:spacing w:after="0" w:line="240" w:lineRule="auto"/>
    </w:pPr>
    <w:rPr>
      <w:rFonts w:ascii="Arial" w:hAnsi="Arial" w:cs="Arial"/>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39826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21" Type="http://schemas.openxmlformats.org/officeDocument/2006/relationships/image" Target="media/image11.jpeg"/><Relationship Id="rId42" Type="http://schemas.openxmlformats.org/officeDocument/2006/relationships/image" Target="media/image20.png"/><Relationship Id="rId47" Type="http://schemas.openxmlformats.org/officeDocument/2006/relationships/image" Target="media/image22.gif"/><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diagramQuickStyle" Target="diagrams/quickStyle1.xml"/><Relationship Id="rId11" Type="http://schemas.microsoft.com/office/2007/relationships/hdphoto" Target="media/hdphoto1.wdp"/><Relationship Id="rId24" Type="http://schemas.openxmlformats.org/officeDocument/2006/relationships/image" Target="media/image14.jpeg"/><Relationship Id="rId32" Type="http://schemas.openxmlformats.org/officeDocument/2006/relationships/diagramData" Target="diagrams/data2.xml"/><Relationship Id="rId37" Type="http://schemas.openxmlformats.org/officeDocument/2006/relationships/image" Target="media/image17.png"/><Relationship Id="rId40" Type="http://schemas.openxmlformats.org/officeDocument/2006/relationships/chart" Target="charts/chart4.xml"/><Relationship Id="rId45" Type="http://schemas.openxmlformats.org/officeDocument/2006/relationships/chart" Target="charts/chart6.xml"/><Relationship Id="rId53" Type="http://schemas.openxmlformats.org/officeDocument/2006/relationships/image" Target="media/image25.jpeg"/><Relationship Id="rId58" Type="http://schemas.openxmlformats.org/officeDocument/2006/relationships/chart" Target="charts/chart11.xml"/><Relationship Id="rId66"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chart" Target="charts/chart12.xml"/><Relationship Id="rId19" Type="http://schemas.openxmlformats.org/officeDocument/2006/relationships/image" Target="media/image9.jpg"/><Relationship Id="rId14" Type="http://schemas.openxmlformats.org/officeDocument/2006/relationships/chart" Target="charts/chart2.xml"/><Relationship Id="rId22" Type="http://schemas.openxmlformats.org/officeDocument/2006/relationships/image" Target="media/image12.jpeg"/><Relationship Id="rId27" Type="http://schemas.openxmlformats.org/officeDocument/2006/relationships/diagramData" Target="diagrams/data1.xml"/><Relationship Id="rId30" Type="http://schemas.openxmlformats.org/officeDocument/2006/relationships/diagramColors" Target="diagrams/colors1.xml"/><Relationship Id="rId35" Type="http://schemas.openxmlformats.org/officeDocument/2006/relationships/diagramColors" Target="diagrams/colors2.xml"/><Relationship Id="rId43" Type="http://schemas.openxmlformats.org/officeDocument/2006/relationships/chart" Target="charts/chart5.xml"/><Relationship Id="rId48" Type="http://schemas.openxmlformats.org/officeDocument/2006/relationships/chart" Target="charts/chart8.xml"/><Relationship Id="rId56" Type="http://schemas.openxmlformats.org/officeDocument/2006/relationships/image" Target="media/image28.jpeg"/><Relationship Id="rId64" Type="http://schemas.openxmlformats.org/officeDocument/2006/relationships/header" Target="header2.xm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3.jpe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diagramLayout" Target="diagrams/layout2.xml"/><Relationship Id="rId38" Type="http://schemas.openxmlformats.org/officeDocument/2006/relationships/image" Target="media/image18.png"/><Relationship Id="rId46" Type="http://schemas.openxmlformats.org/officeDocument/2006/relationships/chart" Target="charts/chart7.xml"/><Relationship Id="rId59" Type="http://schemas.openxmlformats.org/officeDocument/2006/relationships/image" Target="media/image30.png"/><Relationship Id="rId67" Type="http://schemas.openxmlformats.org/officeDocument/2006/relationships/header" Target="header3.xml"/><Relationship Id="rId20" Type="http://schemas.openxmlformats.org/officeDocument/2006/relationships/image" Target="media/image10.jpeg"/><Relationship Id="rId41" Type="http://schemas.openxmlformats.org/officeDocument/2006/relationships/image" Target="media/image19.emf"/><Relationship Id="rId54" Type="http://schemas.openxmlformats.org/officeDocument/2006/relationships/image" Target="media/image26.jpeg"/><Relationship Id="rId62" Type="http://schemas.openxmlformats.org/officeDocument/2006/relationships/chart" Target="charts/chart13.xm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3.jpeg"/><Relationship Id="rId28" Type="http://schemas.openxmlformats.org/officeDocument/2006/relationships/diagramLayout" Target="diagrams/layout1.xml"/><Relationship Id="rId36" Type="http://schemas.microsoft.com/office/2007/relationships/diagramDrawing" Target="diagrams/drawing2.xml"/><Relationship Id="rId49" Type="http://schemas.openxmlformats.org/officeDocument/2006/relationships/chart" Target="charts/chart9.xml"/><Relationship Id="rId57" Type="http://schemas.openxmlformats.org/officeDocument/2006/relationships/image" Target="media/image29.jpeg"/><Relationship Id="rId10" Type="http://schemas.openxmlformats.org/officeDocument/2006/relationships/image" Target="media/image3.png"/><Relationship Id="rId31" Type="http://schemas.microsoft.com/office/2007/relationships/diagramDrawing" Target="diagrams/drawing1.xml"/><Relationship Id="rId44" Type="http://schemas.openxmlformats.org/officeDocument/2006/relationships/image" Target="media/image21.emf"/><Relationship Id="rId52" Type="http://schemas.openxmlformats.org/officeDocument/2006/relationships/image" Target="media/image24.jpeg"/><Relationship Id="rId60" Type="http://schemas.openxmlformats.org/officeDocument/2006/relationships/image" Target="media/image31.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image" Target="media/image4.emf"/><Relationship Id="rId18" Type="http://schemas.openxmlformats.org/officeDocument/2006/relationships/image" Target="media/image8.jpg"/><Relationship Id="rId39" Type="http://schemas.openxmlformats.org/officeDocument/2006/relationships/chart" Target="charts/chart3.xml"/><Relationship Id="rId34" Type="http://schemas.openxmlformats.org/officeDocument/2006/relationships/diagramQuickStyle" Target="diagrams/quickStyle2.xml"/><Relationship Id="rId50" Type="http://schemas.openxmlformats.org/officeDocument/2006/relationships/chart" Target="charts/chart10.xml"/><Relationship Id="rId55" Type="http://schemas.openxmlformats.org/officeDocument/2006/relationships/image" Target="media/image27.jpeg"/></Relationships>
</file>

<file path=word/_rels/header1.xml.rels><?xml version="1.0" encoding="UTF-8" standalone="yes"?>
<Relationships xmlns="http://schemas.openxmlformats.org/package/2006/relationships"><Relationship Id="rId1" Type="http://schemas.openxmlformats.org/officeDocument/2006/relationships/image" Target="media/image32.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oleObject" Target="../embeddings/oleObject4.bin"/></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8.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embeddings/oleObject2.bin"/></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9.xml.rels><?xml version="1.0" encoding="UTF-8" standalone="yes"?>
<Relationships xmlns="http://schemas.openxmlformats.org/package/2006/relationships"><Relationship Id="rId1" Type="http://schemas.openxmlformats.org/officeDocument/2006/relationships/oleObject" Target="../embeddings/oleObject3.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840" b="1" i="0" u="none" strike="noStrike" kern="1200" baseline="0">
                <a:solidFill>
                  <a:schemeClr val="tx1"/>
                </a:solidFill>
                <a:latin typeface="Calibri" panose="020F0502020204030204" pitchFamily="34" charset="0"/>
                <a:ea typeface="+mn-ea"/>
                <a:cs typeface="+mn-cs"/>
              </a:defRPr>
            </a:pPr>
            <a:r>
              <a:rPr lang="en-MY"/>
              <a:t>Energy Load Breakdown</a:t>
            </a:r>
          </a:p>
        </c:rich>
      </c:tx>
      <c:overlay val="0"/>
      <c:spPr>
        <a:noFill/>
        <a:ln>
          <a:noFill/>
        </a:ln>
        <a:effectLst/>
      </c:spPr>
      <c:txPr>
        <a:bodyPr rot="0" spcFirstLastPara="1" vertOverflow="ellipsis" vert="horz" wrap="square" anchor="ctr" anchorCtr="1"/>
        <a:lstStyle/>
        <a:p>
          <a:pPr>
            <a:defRPr sz="840" b="1" i="0" u="none" strike="noStrike" kern="1200" baseline="0">
              <a:solidFill>
                <a:schemeClr val="tx1"/>
              </a:solidFill>
              <a:latin typeface="Calibri" panose="020F0502020204030204" pitchFamily="34" charset="0"/>
              <a:ea typeface="+mn-ea"/>
              <a:cs typeface="+mn-cs"/>
            </a:defRPr>
          </a:pPr>
          <a:endParaRPr lang="en-US"/>
        </a:p>
      </c:txPr>
    </c:title>
    <c:autoTitleDeleted val="0"/>
    <c:plotArea>
      <c:layout>
        <c:manualLayout>
          <c:layoutTarget val="inner"/>
          <c:xMode val="edge"/>
          <c:yMode val="edge"/>
          <c:x val="0.23171369203849518"/>
          <c:y val="0.29658436054128345"/>
          <c:w val="0.30036487995918199"/>
          <c:h val="0.54707597364846583"/>
        </c:manualLayout>
      </c:layout>
      <c:pieChart>
        <c:varyColors val="1"/>
        <c:ser>
          <c:idx val="0"/>
          <c:order val="0"/>
          <c:dPt>
            <c:idx val="0"/>
            <c:bubble3D val="0"/>
            <c:spPr>
              <a:solidFill>
                <a:schemeClr val="accent5">
                  <a:shade val="42000"/>
                </a:schemeClr>
              </a:solidFill>
              <a:ln>
                <a:noFill/>
              </a:ln>
              <a:effectLst/>
            </c:spPr>
            <c:extLst>
              <c:ext xmlns:c16="http://schemas.microsoft.com/office/drawing/2014/chart" uri="{C3380CC4-5D6E-409C-BE32-E72D297353CC}">
                <c16:uniqueId val="{00000001-DCCF-4D94-BE97-797C97CF44FB}"/>
              </c:ext>
            </c:extLst>
          </c:dPt>
          <c:dPt>
            <c:idx val="1"/>
            <c:bubble3D val="0"/>
            <c:spPr>
              <a:solidFill>
                <a:schemeClr val="accent5">
                  <a:shade val="55000"/>
                </a:schemeClr>
              </a:solidFill>
              <a:ln>
                <a:noFill/>
              </a:ln>
              <a:effectLst/>
            </c:spPr>
            <c:extLst>
              <c:ext xmlns:c16="http://schemas.microsoft.com/office/drawing/2014/chart" uri="{C3380CC4-5D6E-409C-BE32-E72D297353CC}">
                <c16:uniqueId val="{00000003-DCCF-4D94-BE97-797C97CF44FB}"/>
              </c:ext>
            </c:extLst>
          </c:dPt>
          <c:dPt>
            <c:idx val="2"/>
            <c:bubble3D val="0"/>
            <c:spPr>
              <a:solidFill>
                <a:schemeClr val="accent5">
                  <a:shade val="68000"/>
                </a:schemeClr>
              </a:solidFill>
              <a:ln>
                <a:noFill/>
              </a:ln>
              <a:effectLst/>
            </c:spPr>
            <c:extLst>
              <c:ext xmlns:c16="http://schemas.microsoft.com/office/drawing/2014/chart" uri="{C3380CC4-5D6E-409C-BE32-E72D297353CC}">
                <c16:uniqueId val="{00000005-DCCF-4D94-BE97-797C97CF44FB}"/>
              </c:ext>
            </c:extLst>
          </c:dPt>
          <c:dPt>
            <c:idx val="3"/>
            <c:bubble3D val="0"/>
            <c:spPr>
              <a:solidFill>
                <a:schemeClr val="accent5">
                  <a:shade val="80000"/>
                </a:schemeClr>
              </a:solidFill>
              <a:ln>
                <a:noFill/>
              </a:ln>
              <a:effectLst/>
            </c:spPr>
            <c:extLst>
              <c:ext xmlns:c16="http://schemas.microsoft.com/office/drawing/2014/chart" uri="{C3380CC4-5D6E-409C-BE32-E72D297353CC}">
                <c16:uniqueId val="{00000007-DCCF-4D94-BE97-797C97CF44FB}"/>
              </c:ext>
            </c:extLst>
          </c:dPt>
          <c:dPt>
            <c:idx val="4"/>
            <c:bubble3D val="0"/>
            <c:spPr>
              <a:solidFill>
                <a:schemeClr val="accent5">
                  <a:shade val="93000"/>
                </a:schemeClr>
              </a:solidFill>
              <a:ln>
                <a:noFill/>
              </a:ln>
              <a:effectLst/>
            </c:spPr>
            <c:extLst>
              <c:ext xmlns:c16="http://schemas.microsoft.com/office/drawing/2014/chart" uri="{C3380CC4-5D6E-409C-BE32-E72D297353CC}">
                <c16:uniqueId val="{00000009-DCCF-4D94-BE97-797C97CF44FB}"/>
              </c:ext>
            </c:extLst>
          </c:dPt>
          <c:dPt>
            <c:idx val="5"/>
            <c:bubble3D val="0"/>
            <c:spPr>
              <a:solidFill>
                <a:schemeClr val="accent5">
                  <a:tint val="94000"/>
                </a:schemeClr>
              </a:solidFill>
              <a:ln>
                <a:noFill/>
              </a:ln>
              <a:effectLst/>
            </c:spPr>
            <c:extLst>
              <c:ext xmlns:c16="http://schemas.microsoft.com/office/drawing/2014/chart" uri="{C3380CC4-5D6E-409C-BE32-E72D297353CC}">
                <c16:uniqueId val="{0000000B-DCCF-4D94-BE97-797C97CF44FB}"/>
              </c:ext>
            </c:extLst>
          </c:dPt>
          <c:dPt>
            <c:idx val="6"/>
            <c:bubble3D val="0"/>
            <c:spPr>
              <a:solidFill>
                <a:schemeClr val="accent5">
                  <a:tint val="81000"/>
                </a:schemeClr>
              </a:solidFill>
              <a:ln>
                <a:noFill/>
              </a:ln>
              <a:effectLst/>
            </c:spPr>
            <c:extLst>
              <c:ext xmlns:c16="http://schemas.microsoft.com/office/drawing/2014/chart" uri="{C3380CC4-5D6E-409C-BE32-E72D297353CC}">
                <c16:uniqueId val="{0000000D-DCCF-4D94-BE97-797C97CF44FB}"/>
              </c:ext>
            </c:extLst>
          </c:dPt>
          <c:dPt>
            <c:idx val="7"/>
            <c:bubble3D val="0"/>
            <c:spPr>
              <a:solidFill>
                <a:schemeClr val="accent5">
                  <a:tint val="69000"/>
                </a:schemeClr>
              </a:solidFill>
              <a:ln>
                <a:noFill/>
              </a:ln>
              <a:effectLst/>
            </c:spPr>
            <c:extLst>
              <c:ext xmlns:c16="http://schemas.microsoft.com/office/drawing/2014/chart" uri="{C3380CC4-5D6E-409C-BE32-E72D297353CC}">
                <c16:uniqueId val="{0000000F-DCCF-4D94-BE97-797C97CF44FB}"/>
              </c:ext>
            </c:extLst>
          </c:dPt>
          <c:dPt>
            <c:idx val="8"/>
            <c:bubble3D val="0"/>
            <c:spPr>
              <a:solidFill>
                <a:schemeClr val="accent5">
                  <a:tint val="56000"/>
                </a:schemeClr>
              </a:solidFill>
              <a:ln>
                <a:noFill/>
              </a:ln>
              <a:effectLst/>
            </c:spPr>
            <c:extLst>
              <c:ext xmlns:c16="http://schemas.microsoft.com/office/drawing/2014/chart" uri="{C3380CC4-5D6E-409C-BE32-E72D297353CC}">
                <c16:uniqueId val="{00000011-DCCF-4D94-BE97-797C97CF44FB}"/>
              </c:ext>
            </c:extLst>
          </c:dPt>
          <c:dPt>
            <c:idx val="9"/>
            <c:bubble3D val="0"/>
            <c:spPr>
              <a:solidFill>
                <a:schemeClr val="accent5">
                  <a:tint val="43000"/>
                </a:schemeClr>
              </a:solidFill>
              <a:ln>
                <a:noFill/>
              </a:ln>
              <a:effectLst/>
            </c:spPr>
            <c:extLst>
              <c:ext xmlns:c16="http://schemas.microsoft.com/office/drawing/2014/chart" uri="{C3380CC4-5D6E-409C-BE32-E72D297353CC}">
                <c16:uniqueId val="{00000013-DCCF-4D94-BE97-797C97CF44FB}"/>
              </c:ext>
            </c:extLst>
          </c:dPt>
          <c:dLbls>
            <c:dLbl>
              <c:idx val="0"/>
              <c:layout>
                <c:manualLayout>
                  <c:x val="1.6731328124214358E-2"/>
                  <c:y val="-2.045351644023886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CCF-4D94-BE97-797C97CF44FB}"/>
                </c:ext>
              </c:extLst>
            </c:dLbl>
            <c:dLbl>
              <c:idx val="1"/>
              <c:layout>
                <c:manualLayout>
                  <c:x val="6.8375139622433356E-2"/>
                  <c:y val="-0.1014223291477009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CCF-4D94-BE97-797C97CF44FB}"/>
                </c:ext>
              </c:extLst>
            </c:dLbl>
            <c:dLbl>
              <c:idx val="2"/>
              <c:layout>
                <c:manualLayout>
                  <c:x val="8.2723775114800668E-2"/>
                  <c:y val="-3.829659407224435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CCF-4D94-BE97-797C97CF44FB}"/>
                </c:ext>
              </c:extLst>
            </c:dLbl>
            <c:dLbl>
              <c:idx val="3"/>
              <c:layout>
                <c:manualLayout>
                  <c:x val="1.9410437092911546E-2"/>
                  <c:y val="-1.7414088265315692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CCF-4D94-BE97-797C97CF44FB}"/>
                </c:ext>
              </c:extLst>
            </c:dLbl>
            <c:dLbl>
              <c:idx val="4"/>
              <c:layout>
                <c:manualLayout>
                  <c:x val="-3.0555555555555555E-2"/>
                  <c:y val="1.343229000618869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DCCF-4D94-BE97-797C97CF44FB}"/>
                </c:ext>
              </c:extLst>
            </c:dLbl>
            <c:dLbl>
              <c:idx val="5"/>
              <c:layout>
                <c:manualLayout>
                  <c:x val="-6.0969795588160937E-2"/>
                  <c:y val="3.575681627601062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DCCF-4D94-BE97-797C97CF44FB}"/>
                </c:ext>
              </c:extLst>
            </c:dLbl>
            <c:dLbl>
              <c:idx val="6"/>
              <c:layout>
                <c:manualLayout>
                  <c:x val="-5.2530395171706865E-2"/>
                  <c:y val="2.1476259239513761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DCCF-4D94-BE97-797C97CF44FB}"/>
                </c:ext>
              </c:extLst>
            </c:dLbl>
            <c:dLbl>
              <c:idx val="7"/>
              <c:layout>
                <c:manualLayout>
                  <c:x val="-5.8093044849253726E-2"/>
                  <c:y val="-8.203040231902075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DCCF-4D94-BE97-797C97CF44FB}"/>
                </c:ext>
              </c:extLst>
            </c:dLbl>
            <c:dLbl>
              <c:idx val="8"/>
              <c:layout>
                <c:manualLayout>
                  <c:x val="6.0429968145400388E-3"/>
                  <c:y val="-2.542122000423296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DCCF-4D94-BE97-797C97CF44FB}"/>
                </c:ext>
              </c:extLst>
            </c:dLbl>
            <c:dLbl>
              <c:idx val="9"/>
              <c:layout>
                <c:manualLayout>
                  <c:x val="4.2102311641867882E-2"/>
                  <c:y val="-1.914913425190416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DCCF-4D94-BE97-797C97CF44FB}"/>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Calibri" panose="020F0502020204030204" pitchFamily="34" charset="0"/>
                    <a:ea typeface="+mn-ea"/>
                    <a:cs typeface="+mn-cs"/>
                  </a:defRPr>
                </a:pPr>
                <a:endParaRPr lang="en-US"/>
              </a:p>
            </c:txPr>
            <c:dLblPos val="bestFit"/>
            <c:showLegendKey val="0"/>
            <c:showVal val="0"/>
            <c:showCatName val="1"/>
            <c:showSerName val="0"/>
            <c:showPercent val="1"/>
            <c:showBubbleSize val="0"/>
            <c:showLeaderLines val="1"/>
            <c:leaderLines>
              <c:spPr>
                <a:ln w="9525" cap="rnd" cmpd="sng" algn="ctr">
                  <a:solidFill>
                    <a:schemeClr val="tx1"/>
                  </a:solidFill>
                  <a:prstDash val="solid"/>
                  <a:round/>
                </a:ln>
                <a:effectLst/>
              </c:spPr>
            </c:leaderLines>
            <c:extLst>
              <c:ext xmlns:c15="http://schemas.microsoft.com/office/drawing/2012/chart" uri="{CE6537A1-D6FC-4f65-9D91-7224C49458BB}"/>
            </c:extLst>
          </c:dLbls>
          <c:cat>
            <c:strRef>
              <c:f>'Energy Apportioning'!$A$24:$A$33</c:f>
              <c:strCache>
                <c:ptCount val="10"/>
                <c:pt idx="0">
                  <c:v>Cooling Energy </c:v>
                </c:pt>
                <c:pt idx="1">
                  <c:v>Lighting</c:v>
                </c:pt>
                <c:pt idx="2">
                  <c:v>General Plug Load</c:v>
                </c:pt>
                <c:pt idx="3">
                  <c:v>Chilled Water Pumps</c:v>
                </c:pt>
                <c:pt idx="4">
                  <c:v>AHU</c:v>
                </c:pt>
                <c:pt idx="5">
                  <c:v>FCU and ACCU</c:v>
                </c:pt>
                <c:pt idx="6">
                  <c:v>Ventilation Fans</c:v>
                </c:pt>
                <c:pt idx="7">
                  <c:v>Rooftop Chiller</c:v>
                </c:pt>
                <c:pt idx="8">
                  <c:v>VRV</c:v>
                </c:pt>
                <c:pt idx="9">
                  <c:v>Lift</c:v>
                </c:pt>
              </c:strCache>
            </c:strRef>
          </c:cat>
          <c:val>
            <c:numRef>
              <c:f>'Energy Apportioning'!$B$24:$B$33</c:f>
              <c:numCache>
                <c:formatCode>0.00</c:formatCode>
                <c:ptCount val="10"/>
                <c:pt idx="0" formatCode="_(* #,##0.00_);_(* \(#,##0.00\);_(* &quot;-&quot;??_);_(@_)">
                  <c:v>2281309.9954070589</c:v>
                </c:pt>
                <c:pt idx="1">
                  <c:v>979987.57358400035</c:v>
                </c:pt>
                <c:pt idx="2">
                  <c:v>359049.32538160053</c:v>
                </c:pt>
                <c:pt idx="3">
                  <c:v>281756.64</c:v>
                </c:pt>
                <c:pt idx="4">
                  <c:v>2389722.1439399999</c:v>
                </c:pt>
                <c:pt idx="5">
                  <c:v>556365.12000000034</c:v>
                </c:pt>
                <c:pt idx="6">
                  <c:v>474451.85475200001</c:v>
                </c:pt>
                <c:pt idx="7">
                  <c:v>118081.6464</c:v>
                </c:pt>
                <c:pt idx="8">
                  <c:v>607505.73720000021</c:v>
                </c:pt>
                <c:pt idx="9">
                  <c:v>12776.9856</c:v>
                </c:pt>
              </c:numCache>
            </c:numRef>
          </c:val>
          <c:extLst>
            <c:ext xmlns:c16="http://schemas.microsoft.com/office/drawing/2014/chart" uri="{C3380CC4-5D6E-409C-BE32-E72D297353CC}">
              <c16:uniqueId val="{00000014-DCCF-4D94-BE97-797C97CF44FB}"/>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Calibri" panose="020F0502020204030204" pitchFamily="34" charset="0"/>
              <a:ea typeface="+mn-ea"/>
              <a:cs typeface="+mn-cs"/>
            </a:defRPr>
          </a:pPr>
          <a:endParaRPr lang="en-US"/>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sz="700">
          <a:latin typeface="Calibri" panose="020F0502020204030204" pitchFamily="34"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700"/>
            </a:pPr>
            <a:r>
              <a:rPr lang="en-US" sz="700"/>
              <a:t>Daily Temperature &amp; RH Profile  </a:t>
            </a:r>
          </a:p>
          <a:p>
            <a:pPr>
              <a:defRPr sz="700"/>
            </a:pPr>
            <a:r>
              <a:rPr lang="en-US" sz="700"/>
              <a:t>(27 Jan 2019)</a:t>
            </a:r>
          </a:p>
        </c:rich>
      </c:tx>
      <c:overlay val="0"/>
    </c:title>
    <c:autoTitleDeleted val="0"/>
    <c:plotArea>
      <c:layout/>
      <c:lineChart>
        <c:grouping val="standard"/>
        <c:varyColors val="0"/>
        <c:ser>
          <c:idx val="0"/>
          <c:order val="0"/>
          <c:tx>
            <c:strRef>
              <c:f>'[Room condition.xlsx]POJ'!$L$3</c:f>
              <c:strCache>
                <c:ptCount val="1"/>
                <c:pt idx="0">
                  <c:v>Temp</c:v>
                </c:pt>
              </c:strCache>
            </c:strRef>
          </c:tx>
          <c:marker>
            <c:symbol val="none"/>
          </c:marker>
          <c:cat>
            <c:numRef>
              <c:f>'[Room condition.xlsx]POJ'!$K$15:$K$38</c:f>
              <c:numCache>
                <c:formatCode>[$-14409]h:mm:ss;@</c:formatCode>
                <c:ptCount val="24"/>
                <c:pt idx="0">
                  <c:v>0.999999999999997</c:v>
                </c:pt>
                <c:pt idx="1">
                  <c:v>1.0416666666666701</c:v>
                </c:pt>
                <c:pt idx="2">
                  <c:v>1.0833333333333299</c:v>
                </c:pt>
                <c:pt idx="3">
                  <c:v>1.125</c:v>
                </c:pt>
                <c:pt idx="4">
                  <c:v>1.1666666666666701</c:v>
                </c:pt>
                <c:pt idx="5">
                  <c:v>1.2083333333333299</c:v>
                </c:pt>
                <c:pt idx="6">
                  <c:v>1.25</c:v>
                </c:pt>
                <c:pt idx="7">
                  <c:v>1.2916666666666701</c:v>
                </c:pt>
                <c:pt idx="8">
                  <c:v>1.3333333333333299</c:v>
                </c:pt>
                <c:pt idx="9">
                  <c:v>1.375</c:v>
                </c:pt>
                <c:pt idx="10">
                  <c:v>1.4166666666666701</c:v>
                </c:pt>
                <c:pt idx="11">
                  <c:v>1.4583333333333699</c:v>
                </c:pt>
                <c:pt idx="12">
                  <c:v>1.50000000000004</c:v>
                </c:pt>
                <c:pt idx="13">
                  <c:v>1.54166666666671</c:v>
                </c:pt>
                <c:pt idx="14">
                  <c:v>1.5833333333333801</c:v>
                </c:pt>
                <c:pt idx="15">
                  <c:v>1.62500000000005</c:v>
                </c:pt>
                <c:pt idx="16">
                  <c:v>1.66666666666672</c:v>
                </c:pt>
                <c:pt idx="17">
                  <c:v>1.7083333333333901</c:v>
                </c:pt>
                <c:pt idx="18">
                  <c:v>1.75000000000006</c:v>
                </c:pt>
                <c:pt idx="19">
                  <c:v>1.79166666666673</c:v>
                </c:pt>
                <c:pt idx="20">
                  <c:v>1.8333333333334001</c:v>
                </c:pt>
                <c:pt idx="21">
                  <c:v>1.8750000000000699</c:v>
                </c:pt>
                <c:pt idx="22">
                  <c:v>1.91666666666674</c:v>
                </c:pt>
                <c:pt idx="23">
                  <c:v>1.9583333333334101</c:v>
                </c:pt>
              </c:numCache>
            </c:numRef>
          </c:cat>
          <c:val>
            <c:numRef>
              <c:f>'[Room condition.xlsx]POJ'!$L$15:$L$38</c:f>
              <c:numCache>
                <c:formatCode>0.0</c:formatCode>
                <c:ptCount val="24"/>
                <c:pt idx="0">
                  <c:v>23.5825</c:v>
                </c:pt>
                <c:pt idx="1">
                  <c:v>23.664999999999996</c:v>
                </c:pt>
                <c:pt idx="2">
                  <c:v>23.738333333333333</c:v>
                </c:pt>
                <c:pt idx="3">
                  <c:v>23.803333333333331</c:v>
                </c:pt>
                <c:pt idx="4">
                  <c:v>23.85083333333333</c:v>
                </c:pt>
                <c:pt idx="5">
                  <c:v>23.904166666666665</c:v>
                </c:pt>
                <c:pt idx="6">
                  <c:v>23.211666666666673</c:v>
                </c:pt>
                <c:pt idx="7">
                  <c:v>22.404166666666669</c:v>
                </c:pt>
                <c:pt idx="8">
                  <c:v>21.935833333333335</c:v>
                </c:pt>
                <c:pt idx="9">
                  <c:v>21.736666666666668</c:v>
                </c:pt>
                <c:pt idx="10">
                  <c:v>21.83583333333333</c:v>
                </c:pt>
                <c:pt idx="11">
                  <c:v>21.758333333333336</c:v>
                </c:pt>
                <c:pt idx="12">
                  <c:v>21.707692307692312</c:v>
                </c:pt>
                <c:pt idx="13">
                  <c:v>21.728333333333335</c:v>
                </c:pt>
                <c:pt idx="14">
                  <c:v>21.680833333333329</c:v>
                </c:pt>
                <c:pt idx="15">
                  <c:v>21.700000000000003</c:v>
                </c:pt>
                <c:pt idx="16">
                  <c:v>21.674999999999997</c:v>
                </c:pt>
                <c:pt idx="17">
                  <c:v>21.710833333333337</c:v>
                </c:pt>
                <c:pt idx="18">
                  <c:v>21.715000000000003</c:v>
                </c:pt>
                <c:pt idx="19">
                  <c:v>22.193333333333332</c:v>
                </c:pt>
                <c:pt idx="20">
                  <c:v>22.512499999999999</c:v>
                </c:pt>
                <c:pt idx="21">
                  <c:v>22.734166666666667</c:v>
                </c:pt>
                <c:pt idx="22">
                  <c:v>22.891666666666666</c:v>
                </c:pt>
                <c:pt idx="23">
                  <c:v>23.025833333333335</c:v>
                </c:pt>
              </c:numCache>
            </c:numRef>
          </c:val>
          <c:smooth val="0"/>
          <c:extLst>
            <c:ext xmlns:c16="http://schemas.microsoft.com/office/drawing/2014/chart" uri="{C3380CC4-5D6E-409C-BE32-E72D297353CC}">
              <c16:uniqueId val="{00000000-8022-4BE3-9F34-8F7067542A57}"/>
            </c:ext>
          </c:extLst>
        </c:ser>
        <c:dLbls>
          <c:showLegendKey val="0"/>
          <c:showVal val="0"/>
          <c:showCatName val="0"/>
          <c:showSerName val="0"/>
          <c:showPercent val="0"/>
          <c:showBubbleSize val="0"/>
        </c:dLbls>
        <c:marker val="1"/>
        <c:smooth val="0"/>
        <c:axId val="1094023768"/>
        <c:axId val="1094022200"/>
      </c:lineChart>
      <c:lineChart>
        <c:grouping val="standard"/>
        <c:varyColors val="0"/>
        <c:ser>
          <c:idx val="1"/>
          <c:order val="1"/>
          <c:tx>
            <c:strRef>
              <c:f>'[Room condition.xlsx]POJ'!$M$3</c:f>
              <c:strCache>
                <c:ptCount val="1"/>
                <c:pt idx="0">
                  <c:v>RH</c:v>
                </c:pt>
              </c:strCache>
            </c:strRef>
          </c:tx>
          <c:marker>
            <c:symbol val="x"/>
            <c:size val="5"/>
          </c:marker>
          <c:cat>
            <c:numRef>
              <c:f>'[Room condition.xlsx]POJ'!$K$15:$K$38</c:f>
              <c:numCache>
                <c:formatCode>[$-14409]h:mm:ss;@</c:formatCode>
                <c:ptCount val="24"/>
                <c:pt idx="0">
                  <c:v>0.999999999999997</c:v>
                </c:pt>
                <c:pt idx="1">
                  <c:v>1.0416666666666701</c:v>
                </c:pt>
                <c:pt idx="2">
                  <c:v>1.0833333333333299</c:v>
                </c:pt>
                <c:pt idx="3">
                  <c:v>1.125</c:v>
                </c:pt>
                <c:pt idx="4">
                  <c:v>1.1666666666666701</c:v>
                </c:pt>
                <c:pt idx="5">
                  <c:v>1.2083333333333299</c:v>
                </c:pt>
                <c:pt idx="6">
                  <c:v>1.25</c:v>
                </c:pt>
                <c:pt idx="7">
                  <c:v>1.2916666666666701</c:v>
                </c:pt>
                <c:pt idx="8">
                  <c:v>1.3333333333333299</c:v>
                </c:pt>
                <c:pt idx="9">
                  <c:v>1.375</c:v>
                </c:pt>
                <c:pt idx="10">
                  <c:v>1.4166666666666701</c:v>
                </c:pt>
                <c:pt idx="11">
                  <c:v>1.4583333333333699</c:v>
                </c:pt>
                <c:pt idx="12">
                  <c:v>1.50000000000004</c:v>
                </c:pt>
                <c:pt idx="13">
                  <c:v>1.54166666666671</c:v>
                </c:pt>
                <c:pt idx="14">
                  <c:v>1.5833333333333801</c:v>
                </c:pt>
                <c:pt idx="15">
                  <c:v>1.62500000000005</c:v>
                </c:pt>
                <c:pt idx="16">
                  <c:v>1.66666666666672</c:v>
                </c:pt>
                <c:pt idx="17">
                  <c:v>1.7083333333333901</c:v>
                </c:pt>
                <c:pt idx="18">
                  <c:v>1.75000000000006</c:v>
                </c:pt>
                <c:pt idx="19">
                  <c:v>1.79166666666673</c:v>
                </c:pt>
                <c:pt idx="20">
                  <c:v>1.8333333333334001</c:v>
                </c:pt>
                <c:pt idx="21">
                  <c:v>1.8750000000000699</c:v>
                </c:pt>
                <c:pt idx="22">
                  <c:v>1.91666666666674</c:v>
                </c:pt>
                <c:pt idx="23">
                  <c:v>1.9583333333334101</c:v>
                </c:pt>
              </c:numCache>
            </c:numRef>
          </c:cat>
          <c:val>
            <c:numRef>
              <c:f>'[Room condition.xlsx]POJ'!$M$15:$M$38</c:f>
              <c:numCache>
                <c:formatCode>0.0</c:formatCode>
                <c:ptCount val="24"/>
                <c:pt idx="0">
                  <c:v>58.208333333333343</c:v>
                </c:pt>
                <c:pt idx="1">
                  <c:v>58.20000000000001</c:v>
                </c:pt>
                <c:pt idx="2">
                  <c:v>58.125000000000007</c:v>
                </c:pt>
                <c:pt idx="3">
                  <c:v>58.100000000000016</c:v>
                </c:pt>
                <c:pt idx="4">
                  <c:v>58.07500000000001</c:v>
                </c:pt>
                <c:pt idx="5">
                  <c:v>58.041666666666679</c:v>
                </c:pt>
                <c:pt idx="6">
                  <c:v>56.616666666666653</c:v>
                </c:pt>
                <c:pt idx="7">
                  <c:v>56.116666666666674</c:v>
                </c:pt>
                <c:pt idx="8">
                  <c:v>55.933333333333337</c:v>
                </c:pt>
                <c:pt idx="9">
                  <c:v>55.57500000000001</c:v>
                </c:pt>
                <c:pt idx="10">
                  <c:v>55.483333333333327</c:v>
                </c:pt>
                <c:pt idx="11">
                  <c:v>55.208333333333336</c:v>
                </c:pt>
                <c:pt idx="12">
                  <c:v>55.138461538461556</c:v>
                </c:pt>
                <c:pt idx="13">
                  <c:v>55.100000000000016</c:v>
                </c:pt>
                <c:pt idx="14">
                  <c:v>55.258333333333326</c:v>
                </c:pt>
                <c:pt idx="15">
                  <c:v>55.56666666666667</c:v>
                </c:pt>
                <c:pt idx="16">
                  <c:v>56.516666666666659</c:v>
                </c:pt>
                <c:pt idx="17">
                  <c:v>56.666666666666679</c:v>
                </c:pt>
                <c:pt idx="18">
                  <c:v>56.041666666666664</c:v>
                </c:pt>
                <c:pt idx="19">
                  <c:v>56.425000000000004</c:v>
                </c:pt>
                <c:pt idx="20">
                  <c:v>57.383333333333333</c:v>
                </c:pt>
                <c:pt idx="21">
                  <c:v>58.066666666666684</c:v>
                </c:pt>
                <c:pt idx="22">
                  <c:v>58.20000000000001</c:v>
                </c:pt>
                <c:pt idx="23">
                  <c:v>58.216666666666661</c:v>
                </c:pt>
              </c:numCache>
            </c:numRef>
          </c:val>
          <c:smooth val="0"/>
          <c:extLst>
            <c:ext xmlns:c16="http://schemas.microsoft.com/office/drawing/2014/chart" uri="{C3380CC4-5D6E-409C-BE32-E72D297353CC}">
              <c16:uniqueId val="{00000001-8022-4BE3-9F34-8F7067542A57}"/>
            </c:ext>
          </c:extLst>
        </c:ser>
        <c:dLbls>
          <c:showLegendKey val="0"/>
          <c:showVal val="0"/>
          <c:showCatName val="0"/>
          <c:showSerName val="0"/>
          <c:showPercent val="0"/>
          <c:showBubbleSize val="0"/>
        </c:dLbls>
        <c:marker val="1"/>
        <c:smooth val="0"/>
        <c:axId val="1094022592"/>
        <c:axId val="1094018280"/>
      </c:lineChart>
      <c:catAx>
        <c:axId val="1094023768"/>
        <c:scaling>
          <c:orientation val="minMax"/>
        </c:scaling>
        <c:delete val="0"/>
        <c:axPos val="b"/>
        <c:numFmt formatCode="[$-14409]h:mm:ss;@" sourceLinked="1"/>
        <c:majorTickMark val="none"/>
        <c:minorTickMark val="none"/>
        <c:tickLblPos val="nextTo"/>
        <c:txPr>
          <a:bodyPr/>
          <a:lstStyle/>
          <a:p>
            <a:pPr>
              <a:defRPr sz="500"/>
            </a:pPr>
            <a:endParaRPr lang="en-US"/>
          </a:p>
        </c:txPr>
        <c:crossAx val="1094022200"/>
        <c:crosses val="autoZero"/>
        <c:auto val="1"/>
        <c:lblAlgn val="ctr"/>
        <c:lblOffset val="100"/>
        <c:noMultiLvlLbl val="0"/>
      </c:catAx>
      <c:valAx>
        <c:axId val="1094022200"/>
        <c:scaling>
          <c:orientation val="minMax"/>
          <c:max val="30"/>
          <c:min val="0"/>
        </c:scaling>
        <c:delete val="0"/>
        <c:axPos val="l"/>
        <c:majorGridlines/>
        <c:title>
          <c:tx>
            <c:rich>
              <a:bodyPr/>
              <a:lstStyle/>
              <a:p>
                <a:pPr>
                  <a:defRPr sz="600"/>
                </a:pPr>
                <a:r>
                  <a:rPr lang="en-MY" sz="600"/>
                  <a:t>Room Temperature (oC)</a:t>
                </a:r>
              </a:p>
            </c:rich>
          </c:tx>
          <c:overlay val="0"/>
        </c:title>
        <c:numFmt formatCode="0.0" sourceLinked="1"/>
        <c:majorTickMark val="none"/>
        <c:minorTickMark val="none"/>
        <c:tickLblPos val="nextTo"/>
        <c:txPr>
          <a:bodyPr/>
          <a:lstStyle/>
          <a:p>
            <a:pPr>
              <a:defRPr sz="600"/>
            </a:pPr>
            <a:endParaRPr lang="en-US"/>
          </a:p>
        </c:txPr>
        <c:crossAx val="1094023768"/>
        <c:crosses val="autoZero"/>
        <c:crossBetween val="between"/>
      </c:valAx>
      <c:valAx>
        <c:axId val="1094018280"/>
        <c:scaling>
          <c:orientation val="minMax"/>
          <c:max val="100"/>
          <c:min val="0"/>
        </c:scaling>
        <c:delete val="0"/>
        <c:axPos val="r"/>
        <c:title>
          <c:tx>
            <c:rich>
              <a:bodyPr rot="-5400000" vert="horz"/>
              <a:lstStyle/>
              <a:p>
                <a:pPr>
                  <a:defRPr sz="600"/>
                </a:pPr>
                <a:r>
                  <a:rPr lang="en-US" sz="600"/>
                  <a:t>Relative Humidity (%)</a:t>
                </a:r>
              </a:p>
            </c:rich>
          </c:tx>
          <c:overlay val="0"/>
        </c:title>
        <c:numFmt formatCode="0.0" sourceLinked="1"/>
        <c:majorTickMark val="out"/>
        <c:minorTickMark val="none"/>
        <c:tickLblPos val="nextTo"/>
        <c:txPr>
          <a:bodyPr/>
          <a:lstStyle/>
          <a:p>
            <a:pPr>
              <a:defRPr sz="600"/>
            </a:pPr>
            <a:endParaRPr lang="en-US"/>
          </a:p>
        </c:txPr>
        <c:crossAx val="1094022592"/>
        <c:crosses val="max"/>
        <c:crossBetween val="between"/>
      </c:valAx>
      <c:catAx>
        <c:axId val="1094022592"/>
        <c:scaling>
          <c:orientation val="minMax"/>
        </c:scaling>
        <c:delete val="1"/>
        <c:axPos val="b"/>
        <c:numFmt formatCode="[$-14409]h:mm:ss;@" sourceLinked="1"/>
        <c:majorTickMark val="out"/>
        <c:minorTickMark val="none"/>
        <c:tickLblPos val="nextTo"/>
        <c:crossAx val="1094018280"/>
        <c:crosses val="autoZero"/>
        <c:auto val="1"/>
        <c:lblAlgn val="ctr"/>
        <c:lblOffset val="100"/>
        <c:noMultiLvlLbl val="0"/>
      </c:catAx>
    </c:plotArea>
    <c:legend>
      <c:legendPos val="r"/>
      <c:overlay val="0"/>
      <c:txPr>
        <a:bodyPr/>
        <a:lstStyle/>
        <a:p>
          <a:pPr>
            <a:defRPr sz="500"/>
          </a:pPr>
          <a:endParaRPr lang="en-US"/>
        </a:p>
      </c:txPr>
    </c:legend>
    <c:plotVisOnly val="1"/>
    <c:dispBlanksAs val="gap"/>
    <c:showDLblsOverMax val="0"/>
  </c:chart>
  <c:txPr>
    <a:bodyPr/>
    <a:lstStyle/>
    <a:p>
      <a:pPr>
        <a:defRPr sz="900">
          <a:latin typeface="Calibri" panose="020F0502020204030204" pitchFamily="34" charset="0"/>
          <a:cs typeface="Calibri" panose="020F0502020204030204" pitchFamily="34" charset="0"/>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GB"/>
              <a:t>Lux Level</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title>
    <c:autoTitleDeleted val="0"/>
    <c:plotArea>
      <c:layout/>
      <c:scatterChart>
        <c:scatterStyle val="lineMarker"/>
        <c:varyColors val="0"/>
        <c:ser>
          <c:idx val="0"/>
          <c:order val="0"/>
          <c:tx>
            <c:strRef>
              <c:f>'Lux Level'!$C$2:$C$3</c:f>
              <c:strCache>
                <c:ptCount val="2"/>
                <c:pt idx="0">
                  <c:v>Lux Level</c:v>
                </c:pt>
                <c:pt idx="1">
                  <c:v>Avg</c:v>
                </c:pt>
              </c:strCache>
            </c:strRef>
          </c:tx>
          <c:spPr>
            <a:ln w="19050" cap="rnd">
              <a:noFill/>
              <a:round/>
            </a:ln>
            <a:effectLst/>
          </c:spPr>
          <c:marker>
            <c:symbol val="circle"/>
            <c:size val="5"/>
            <c:spPr>
              <a:solidFill>
                <a:schemeClr val="accent1"/>
              </a:solidFill>
              <a:ln w="9525">
                <a:solidFill>
                  <a:schemeClr val="accent1"/>
                </a:solidFill>
              </a:ln>
              <a:effectLst/>
            </c:spPr>
          </c:marker>
          <c:xVal>
            <c:multiLvlStrRef>
              <c:f>'Lux Level'!$A$4:$B$51</c:f>
              <c:multiLvlStrCache>
                <c:ptCount val="48"/>
                <c:lvl>
                  <c:pt idx="1">
                    <c:v>68</c:v>
                  </c:pt>
                  <c:pt idx="5">
                    <c:v>235</c:v>
                  </c:pt>
                  <c:pt idx="6">
                    <c:v>243</c:v>
                  </c:pt>
                  <c:pt idx="7">
                    <c:v>240</c:v>
                  </c:pt>
                  <c:pt idx="8">
                    <c:v>96</c:v>
                  </c:pt>
                  <c:pt idx="9">
                    <c:v>187</c:v>
                  </c:pt>
                  <c:pt idx="10">
                    <c:v>67</c:v>
                  </c:pt>
                  <c:pt idx="11">
                    <c:v>297</c:v>
                  </c:pt>
                  <c:pt idx="12">
                    <c:v>123</c:v>
                  </c:pt>
                  <c:pt idx="13">
                    <c:v>34</c:v>
                  </c:pt>
                  <c:pt idx="14">
                    <c:v>57</c:v>
                  </c:pt>
                  <c:pt idx="17">
                    <c:v>90</c:v>
                  </c:pt>
                  <c:pt idx="18">
                    <c:v>90</c:v>
                  </c:pt>
                  <c:pt idx="20">
                    <c:v>150</c:v>
                  </c:pt>
                  <c:pt idx="21">
                    <c:v>65</c:v>
                  </c:pt>
                  <c:pt idx="22">
                    <c:v>120</c:v>
                  </c:pt>
                  <c:pt idx="24">
                    <c:v>158</c:v>
                  </c:pt>
                  <c:pt idx="26">
                    <c:v>103</c:v>
                  </c:pt>
                  <c:pt idx="33">
                    <c:v>103</c:v>
                  </c:pt>
                  <c:pt idx="34">
                    <c:v>149</c:v>
                  </c:pt>
                  <c:pt idx="35">
                    <c:v>233</c:v>
                  </c:pt>
                  <c:pt idx="36">
                    <c:v>221</c:v>
                  </c:pt>
                  <c:pt idx="37">
                    <c:v>67</c:v>
                  </c:pt>
                  <c:pt idx="40">
                    <c:v>144</c:v>
                  </c:pt>
                </c:lvl>
                <c:lvl>
                  <c:pt idx="1">
                    <c:v>Bare Channel</c:v>
                  </c:pt>
                  <c:pt idx="2">
                    <c:v>2' x 4' recessed fitting</c:v>
                  </c:pt>
                  <c:pt idx="3">
                    <c:v>1' x 4' recessed fitting</c:v>
                  </c:pt>
                  <c:pt idx="4">
                    <c:v>2' x 4' recessed fitting</c:v>
                  </c:pt>
                  <c:pt idx="5">
                    <c:v>1' x 4' recessed fitting</c:v>
                  </c:pt>
                  <c:pt idx="6">
                    <c:v>1' x 4' recessed fitting</c:v>
                  </c:pt>
                  <c:pt idx="7">
                    <c:v>2' x 4' recessed fitting</c:v>
                  </c:pt>
                  <c:pt idx="8">
                    <c:v>1' x 2' recessed fitting</c:v>
                  </c:pt>
                  <c:pt idx="9">
                    <c:v>2' x 4' recessed fitting</c:v>
                  </c:pt>
                  <c:pt idx="10">
                    <c:v>1' x 4' recessed fitting</c:v>
                  </c:pt>
                  <c:pt idx="11">
                    <c:v>2' x 4' recessed fitting</c:v>
                  </c:pt>
                  <c:pt idx="12">
                    <c:v>2' x 4' recessed fitting</c:v>
                  </c:pt>
                  <c:pt idx="13">
                    <c:v>1' x 4' recessed fitting</c:v>
                  </c:pt>
                  <c:pt idx="14">
                    <c:v>1' x 2' recessed fitting</c:v>
                  </c:pt>
                  <c:pt idx="15">
                    <c:v>1' x 4' recessed fitting</c:v>
                  </c:pt>
                  <c:pt idx="16">
                    <c:v>1' x 4' recessed fitting</c:v>
                  </c:pt>
                  <c:pt idx="17">
                    <c:v>1' x 4' recessed fitting</c:v>
                  </c:pt>
                  <c:pt idx="18">
                    <c:v>1' x 4' recessed fitting</c:v>
                  </c:pt>
                  <c:pt idx="19">
                    <c:v>1' x 4' recessed fitting</c:v>
                  </c:pt>
                  <c:pt idx="20">
                    <c:v>1' x 4' recessed fitting</c:v>
                  </c:pt>
                  <c:pt idx="21">
                    <c:v>1' x 4' recessed fitting</c:v>
                  </c:pt>
                  <c:pt idx="22">
                    <c:v>1' x 4' recessed fitting</c:v>
                  </c:pt>
                  <c:pt idx="23">
                    <c:v>1' x 4' recessed fitting</c:v>
                  </c:pt>
                  <c:pt idx="24">
                    <c:v>1' x 4' recessed fitting</c:v>
                  </c:pt>
                  <c:pt idx="25">
                    <c:v>1' x 4' recessed fitting</c:v>
                  </c:pt>
                  <c:pt idx="26">
                    <c:v>1' x 4' recessed fitting</c:v>
                  </c:pt>
                  <c:pt idx="27">
                    <c:v>1' x 4' recessed fitting</c:v>
                  </c:pt>
                  <c:pt idx="28">
                    <c:v>1' x 4' recessed fitting</c:v>
                  </c:pt>
                  <c:pt idx="29">
                    <c:v>1' x 4' recessed fitting</c:v>
                  </c:pt>
                  <c:pt idx="30">
                    <c:v>1' x 4' recessed fitting</c:v>
                  </c:pt>
                  <c:pt idx="31">
                    <c:v>1' x 4' recessed fitting</c:v>
                  </c:pt>
                  <c:pt idx="32">
                    <c:v>1' x 4' recessed fitting</c:v>
                  </c:pt>
                  <c:pt idx="33">
                    <c:v>1' x 4' recessed fitting</c:v>
                  </c:pt>
                  <c:pt idx="34">
                    <c:v>1' x 4' recessed fitting</c:v>
                  </c:pt>
                  <c:pt idx="35">
                    <c:v>2' x 4' recessed fitting</c:v>
                  </c:pt>
                  <c:pt idx="36">
                    <c:v>2' x 4' recessed fitting</c:v>
                  </c:pt>
                  <c:pt idx="37">
                    <c:v>1' x 4' recessed fitting</c:v>
                  </c:pt>
                  <c:pt idx="38">
                    <c:v>1' x 4' recessed fitting</c:v>
                  </c:pt>
                  <c:pt idx="39">
                    <c:v>1' x 4' recessed fitting</c:v>
                  </c:pt>
                  <c:pt idx="40">
                    <c:v>1' x 4' recessed fitting</c:v>
                  </c:pt>
                  <c:pt idx="41">
                    <c:v>1' x 4' recessed fitting</c:v>
                  </c:pt>
                  <c:pt idx="42">
                    <c:v>1' x 4' recessed fitting</c:v>
                  </c:pt>
                  <c:pt idx="43">
                    <c:v>1' x 4' recessed fitting</c:v>
                  </c:pt>
                  <c:pt idx="44">
                    <c:v>1' x 4' recessed fitting</c:v>
                  </c:pt>
                  <c:pt idx="45">
                    <c:v>1' x 4' recessed fitting</c:v>
                  </c:pt>
                  <c:pt idx="46">
                    <c:v>1' x 4' recessed fitting</c:v>
                  </c:pt>
                  <c:pt idx="47">
                    <c:v>1' x 4' recessed fitting</c:v>
                  </c:pt>
                </c:lvl>
              </c:multiLvlStrCache>
            </c:multiLvlStrRef>
          </c:xVal>
          <c:yVal>
            <c:numRef>
              <c:f>'Lux Level'!$C$4:$C$51</c:f>
              <c:numCache>
                <c:formatCode>General</c:formatCode>
                <c:ptCount val="48"/>
                <c:pt idx="1">
                  <c:v>105</c:v>
                </c:pt>
                <c:pt idx="2">
                  <c:v>198</c:v>
                </c:pt>
                <c:pt idx="3">
                  <c:v>85</c:v>
                </c:pt>
                <c:pt idx="4">
                  <c:v>194</c:v>
                </c:pt>
                <c:pt idx="11">
                  <c:v>320</c:v>
                </c:pt>
                <c:pt idx="15">
                  <c:v>80</c:v>
                </c:pt>
                <c:pt idx="16">
                  <c:v>250</c:v>
                </c:pt>
                <c:pt idx="19">
                  <c:v>250</c:v>
                </c:pt>
                <c:pt idx="33">
                  <c:v>169</c:v>
                </c:pt>
                <c:pt idx="34">
                  <c:v>178</c:v>
                </c:pt>
                <c:pt idx="37">
                  <c:v>107</c:v>
                </c:pt>
                <c:pt idx="39">
                  <c:v>252</c:v>
                </c:pt>
                <c:pt idx="40">
                  <c:v>228</c:v>
                </c:pt>
                <c:pt idx="41">
                  <c:v>440</c:v>
                </c:pt>
                <c:pt idx="42">
                  <c:v>420</c:v>
                </c:pt>
                <c:pt idx="43">
                  <c:v>440</c:v>
                </c:pt>
                <c:pt idx="44">
                  <c:v>450</c:v>
                </c:pt>
                <c:pt idx="45">
                  <c:v>420</c:v>
                </c:pt>
                <c:pt idx="46">
                  <c:v>440</c:v>
                </c:pt>
                <c:pt idx="47">
                  <c:v>410</c:v>
                </c:pt>
              </c:numCache>
            </c:numRef>
          </c:yVal>
          <c:smooth val="0"/>
          <c:extLst>
            <c:ext xmlns:c16="http://schemas.microsoft.com/office/drawing/2014/chart" uri="{C3380CC4-5D6E-409C-BE32-E72D297353CC}">
              <c16:uniqueId val="{00000000-F9A4-4719-9B7B-7165EB580822}"/>
            </c:ext>
          </c:extLst>
        </c:ser>
        <c:ser>
          <c:idx val="1"/>
          <c:order val="1"/>
          <c:tx>
            <c:strRef>
              <c:f>'Lux Level'!$D$2:$D$3</c:f>
              <c:strCache>
                <c:ptCount val="2"/>
                <c:pt idx="0">
                  <c:v>Lux Level</c:v>
                </c:pt>
                <c:pt idx="1">
                  <c:v>Max</c:v>
                </c:pt>
              </c:strCache>
            </c:strRef>
          </c:tx>
          <c:spPr>
            <a:ln w="19050" cap="rnd">
              <a:noFill/>
              <a:round/>
            </a:ln>
            <a:effectLst/>
          </c:spPr>
          <c:marker>
            <c:symbol val="circle"/>
            <c:size val="5"/>
            <c:spPr>
              <a:solidFill>
                <a:schemeClr val="accent3"/>
              </a:solidFill>
              <a:ln w="9525">
                <a:solidFill>
                  <a:schemeClr val="accent3"/>
                </a:solidFill>
              </a:ln>
              <a:effectLst/>
            </c:spPr>
          </c:marker>
          <c:xVal>
            <c:multiLvlStrRef>
              <c:f>'Lux Level'!$A$4:$B$51</c:f>
              <c:multiLvlStrCache>
                <c:ptCount val="48"/>
                <c:lvl>
                  <c:pt idx="1">
                    <c:v>68</c:v>
                  </c:pt>
                  <c:pt idx="5">
                    <c:v>235</c:v>
                  </c:pt>
                  <c:pt idx="6">
                    <c:v>243</c:v>
                  </c:pt>
                  <c:pt idx="7">
                    <c:v>240</c:v>
                  </c:pt>
                  <c:pt idx="8">
                    <c:v>96</c:v>
                  </c:pt>
                  <c:pt idx="9">
                    <c:v>187</c:v>
                  </c:pt>
                  <c:pt idx="10">
                    <c:v>67</c:v>
                  </c:pt>
                  <c:pt idx="11">
                    <c:v>297</c:v>
                  </c:pt>
                  <c:pt idx="12">
                    <c:v>123</c:v>
                  </c:pt>
                  <c:pt idx="13">
                    <c:v>34</c:v>
                  </c:pt>
                  <c:pt idx="14">
                    <c:v>57</c:v>
                  </c:pt>
                  <c:pt idx="17">
                    <c:v>90</c:v>
                  </c:pt>
                  <c:pt idx="18">
                    <c:v>90</c:v>
                  </c:pt>
                  <c:pt idx="20">
                    <c:v>150</c:v>
                  </c:pt>
                  <c:pt idx="21">
                    <c:v>65</c:v>
                  </c:pt>
                  <c:pt idx="22">
                    <c:v>120</c:v>
                  </c:pt>
                  <c:pt idx="24">
                    <c:v>158</c:v>
                  </c:pt>
                  <c:pt idx="26">
                    <c:v>103</c:v>
                  </c:pt>
                  <c:pt idx="33">
                    <c:v>103</c:v>
                  </c:pt>
                  <c:pt idx="34">
                    <c:v>149</c:v>
                  </c:pt>
                  <c:pt idx="35">
                    <c:v>233</c:v>
                  </c:pt>
                  <c:pt idx="36">
                    <c:v>221</c:v>
                  </c:pt>
                  <c:pt idx="37">
                    <c:v>67</c:v>
                  </c:pt>
                  <c:pt idx="40">
                    <c:v>144</c:v>
                  </c:pt>
                </c:lvl>
                <c:lvl>
                  <c:pt idx="1">
                    <c:v>Bare Channel</c:v>
                  </c:pt>
                  <c:pt idx="2">
                    <c:v>2' x 4' recessed fitting</c:v>
                  </c:pt>
                  <c:pt idx="3">
                    <c:v>1' x 4' recessed fitting</c:v>
                  </c:pt>
                  <c:pt idx="4">
                    <c:v>2' x 4' recessed fitting</c:v>
                  </c:pt>
                  <c:pt idx="5">
                    <c:v>1' x 4' recessed fitting</c:v>
                  </c:pt>
                  <c:pt idx="6">
                    <c:v>1' x 4' recessed fitting</c:v>
                  </c:pt>
                  <c:pt idx="7">
                    <c:v>2' x 4' recessed fitting</c:v>
                  </c:pt>
                  <c:pt idx="8">
                    <c:v>1' x 2' recessed fitting</c:v>
                  </c:pt>
                  <c:pt idx="9">
                    <c:v>2' x 4' recessed fitting</c:v>
                  </c:pt>
                  <c:pt idx="10">
                    <c:v>1' x 4' recessed fitting</c:v>
                  </c:pt>
                  <c:pt idx="11">
                    <c:v>2' x 4' recessed fitting</c:v>
                  </c:pt>
                  <c:pt idx="12">
                    <c:v>2' x 4' recessed fitting</c:v>
                  </c:pt>
                  <c:pt idx="13">
                    <c:v>1' x 4' recessed fitting</c:v>
                  </c:pt>
                  <c:pt idx="14">
                    <c:v>1' x 2' recessed fitting</c:v>
                  </c:pt>
                  <c:pt idx="15">
                    <c:v>1' x 4' recessed fitting</c:v>
                  </c:pt>
                  <c:pt idx="16">
                    <c:v>1' x 4' recessed fitting</c:v>
                  </c:pt>
                  <c:pt idx="17">
                    <c:v>1' x 4' recessed fitting</c:v>
                  </c:pt>
                  <c:pt idx="18">
                    <c:v>1' x 4' recessed fitting</c:v>
                  </c:pt>
                  <c:pt idx="19">
                    <c:v>1' x 4' recessed fitting</c:v>
                  </c:pt>
                  <c:pt idx="20">
                    <c:v>1' x 4' recessed fitting</c:v>
                  </c:pt>
                  <c:pt idx="21">
                    <c:v>1' x 4' recessed fitting</c:v>
                  </c:pt>
                  <c:pt idx="22">
                    <c:v>1' x 4' recessed fitting</c:v>
                  </c:pt>
                  <c:pt idx="23">
                    <c:v>1' x 4' recessed fitting</c:v>
                  </c:pt>
                  <c:pt idx="24">
                    <c:v>1' x 4' recessed fitting</c:v>
                  </c:pt>
                  <c:pt idx="25">
                    <c:v>1' x 4' recessed fitting</c:v>
                  </c:pt>
                  <c:pt idx="26">
                    <c:v>1' x 4' recessed fitting</c:v>
                  </c:pt>
                  <c:pt idx="27">
                    <c:v>1' x 4' recessed fitting</c:v>
                  </c:pt>
                  <c:pt idx="28">
                    <c:v>1' x 4' recessed fitting</c:v>
                  </c:pt>
                  <c:pt idx="29">
                    <c:v>1' x 4' recessed fitting</c:v>
                  </c:pt>
                  <c:pt idx="30">
                    <c:v>1' x 4' recessed fitting</c:v>
                  </c:pt>
                  <c:pt idx="31">
                    <c:v>1' x 4' recessed fitting</c:v>
                  </c:pt>
                  <c:pt idx="32">
                    <c:v>1' x 4' recessed fitting</c:v>
                  </c:pt>
                  <c:pt idx="33">
                    <c:v>1' x 4' recessed fitting</c:v>
                  </c:pt>
                  <c:pt idx="34">
                    <c:v>1' x 4' recessed fitting</c:v>
                  </c:pt>
                  <c:pt idx="35">
                    <c:v>2' x 4' recessed fitting</c:v>
                  </c:pt>
                  <c:pt idx="36">
                    <c:v>2' x 4' recessed fitting</c:v>
                  </c:pt>
                  <c:pt idx="37">
                    <c:v>1' x 4' recessed fitting</c:v>
                  </c:pt>
                  <c:pt idx="38">
                    <c:v>1' x 4' recessed fitting</c:v>
                  </c:pt>
                  <c:pt idx="39">
                    <c:v>1' x 4' recessed fitting</c:v>
                  </c:pt>
                  <c:pt idx="40">
                    <c:v>1' x 4' recessed fitting</c:v>
                  </c:pt>
                  <c:pt idx="41">
                    <c:v>1' x 4' recessed fitting</c:v>
                  </c:pt>
                  <c:pt idx="42">
                    <c:v>1' x 4' recessed fitting</c:v>
                  </c:pt>
                  <c:pt idx="43">
                    <c:v>1' x 4' recessed fitting</c:v>
                  </c:pt>
                  <c:pt idx="44">
                    <c:v>1' x 4' recessed fitting</c:v>
                  </c:pt>
                  <c:pt idx="45">
                    <c:v>1' x 4' recessed fitting</c:v>
                  </c:pt>
                  <c:pt idx="46">
                    <c:v>1' x 4' recessed fitting</c:v>
                  </c:pt>
                  <c:pt idx="47">
                    <c:v>1' x 4' recessed fitting</c:v>
                  </c:pt>
                </c:lvl>
              </c:multiLvlStrCache>
            </c:multiLvlStrRef>
          </c:xVal>
          <c:yVal>
            <c:numRef>
              <c:f>'Lux Level'!$D$4:$D$51</c:f>
              <c:numCache>
                <c:formatCode>General</c:formatCode>
                <c:ptCount val="48"/>
                <c:pt idx="1">
                  <c:v>162</c:v>
                </c:pt>
                <c:pt idx="5">
                  <c:v>250</c:v>
                </c:pt>
                <c:pt idx="6">
                  <c:v>252</c:v>
                </c:pt>
                <c:pt idx="7">
                  <c:v>320</c:v>
                </c:pt>
                <c:pt idx="8">
                  <c:v>102</c:v>
                </c:pt>
                <c:pt idx="9">
                  <c:v>253</c:v>
                </c:pt>
                <c:pt idx="10">
                  <c:v>98</c:v>
                </c:pt>
                <c:pt idx="11">
                  <c:v>471</c:v>
                </c:pt>
                <c:pt idx="12">
                  <c:v>248</c:v>
                </c:pt>
                <c:pt idx="13">
                  <c:v>55</c:v>
                </c:pt>
                <c:pt idx="14">
                  <c:v>78</c:v>
                </c:pt>
                <c:pt idx="17">
                  <c:v>133</c:v>
                </c:pt>
                <c:pt idx="18">
                  <c:v>160</c:v>
                </c:pt>
                <c:pt idx="19">
                  <c:v>310</c:v>
                </c:pt>
                <c:pt idx="20">
                  <c:v>148</c:v>
                </c:pt>
                <c:pt idx="21">
                  <c:v>102</c:v>
                </c:pt>
                <c:pt idx="22">
                  <c:v>157</c:v>
                </c:pt>
                <c:pt idx="24">
                  <c:v>256</c:v>
                </c:pt>
                <c:pt idx="25">
                  <c:v>350</c:v>
                </c:pt>
                <c:pt idx="26">
                  <c:v>235</c:v>
                </c:pt>
                <c:pt idx="28">
                  <c:v>105</c:v>
                </c:pt>
                <c:pt idx="29">
                  <c:v>107</c:v>
                </c:pt>
                <c:pt idx="30">
                  <c:v>105</c:v>
                </c:pt>
                <c:pt idx="31">
                  <c:v>150</c:v>
                </c:pt>
                <c:pt idx="32">
                  <c:v>154</c:v>
                </c:pt>
                <c:pt idx="33">
                  <c:v>238</c:v>
                </c:pt>
                <c:pt idx="34">
                  <c:v>246</c:v>
                </c:pt>
                <c:pt idx="35">
                  <c:v>298</c:v>
                </c:pt>
                <c:pt idx="36">
                  <c:v>380</c:v>
                </c:pt>
                <c:pt idx="37">
                  <c:v>187</c:v>
                </c:pt>
                <c:pt idx="38">
                  <c:v>128</c:v>
                </c:pt>
                <c:pt idx="40">
                  <c:v>287</c:v>
                </c:pt>
              </c:numCache>
            </c:numRef>
          </c:yVal>
          <c:smooth val="0"/>
          <c:extLst>
            <c:ext xmlns:c16="http://schemas.microsoft.com/office/drawing/2014/chart" uri="{C3380CC4-5D6E-409C-BE32-E72D297353CC}">
              <c16:uniqueId val="{00000001-F9A4-4719-9B7B-7165EB580822}"/>
            </c:ext>
          </c:extLst>
        </c:ser>
        <c:dLbls>
          <c:showLegendKey val="0"/>
          <c:showVal val="0"/>
          <c:showCatName val="0"/>
          <c:showSerName val="0"/>
          <c:showPercent val="0"/>
          <c:showBubbleSize val="0"/>
        </c:dLbls>
        <c:axId val="600746104"/>
        <c:axId val="600744136"/>
      </c:scatterChart>
      <c:valAx>
        <c:axId val="600746104"/>
        <c:scaling>
          <c:orientation val="minMax"/>
        </c:scaling>
        <c:delete val="1"/>
        <c:axPos val="b"/>
        <c:majorGridlines>
          <c:spPr>
            <a:ln w="9525" cap="flat" cmpd="sng" algn="ctr">
              <a:solidFill>
                <a:schemeClr val="tx1">
                  <a:lumMod val="15000"/>
                  <a:lumOff val="85000"/>
                </a:schemeClr>
              </a:solidFill>
              <a:round/>
            </a:ln>
            <a:effectLst/>
          </c:spPr>
        </c:majorGridlines>
        <c:majorTickMark val="none"/>
        <c:minorTickMark val="none"/>
        <c:tickLblPos val="nextTo"/>
        <c:crossAx val="600744136"/>
        <c:crosses val="autoZero"/>
        <c:crossBetween val="midCat"/>
      </c:valAx>
      <c:valAx>
        <c:axId val="600744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crossAx val="60074610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Calibri" panose="020F0502020204030204" pitchFamily="34" charset="0"/>
          <a:cs typeface="Calibri" panose="020F0502020204030204" pitchFamily="34"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840" b="1" i="0" u="none" strike="noStrike" kern="1200" baseline="0">
                <a:solidFill>
                  <a:schemeClr val="tx1"/>
                </a:solidFill>
                <a:latin typeface="Calibri" panose="020F0502020204030204" pitchFamily="34" charset="0"/>
                <a:ea typeface="+mn-ea"/>
                <a:cs typeface="+mn-cs"/>
              </a:defRPr>
            </a:pPr>
            <a:r>
              <a:rPr lang="en-MY"/>
              <a:t>Energy Load Breakdown</a:t>
            </a:r>
          </a:p>
        </c:rich>
      </c:tx>
      <c:overlay val="0"/>
      <c:spPr>
        <a:noFill/>
        <a:ln>
          <a:noFill/>
        </a:ln>
        <a:effectLst/>
      </c:spPr>
      <c:txPr>
        <a:bodyPr rot="0" spcFirstLastPara="1" vertOverflow="ellipsis" vert="horz" wrap="square" anchor="ctr" anchorCtr="1"/>
        <a:lstStyle/>
        <a:p>
          <a:pPr>
            <a:defRPr sz="840" b="1" i="0" u="none" strike="noStrike" kern="1200" baseline="0">
              <a:solidFill>
                <a:schemeClr val="tx1"/>
              </a:solidFill>
              <a:latin typeface="Calibri" panose="020F0502020204030204" pitchFamily="34" charset="0"/>
              <a:ea typeface="+mn-ea"/>
              <a:cs typeface="+mn-cs"/>
            </a:defRPr>
          </a:pPr>
          <a:endParaRPr lang="en-US"/>
        </a:p>
      </c:txPr>
    </c:title>
    <c:autoTitleDeleted val="0"/>
    <c:plotArea>
      <c:layout>
        <c:manualLayout>
          <c:layoutTarget val="inner"/>
          <c:xMode val="edge"/>
          <c:yMode val="edge"/>
          <c:x val="0.23171369203849518"/>
          <c:y val="0.29658436054128345"/>
          <c:w val="0.30036487995918199"/>
          <c:h val="0.54707597364846583"/>
        </c:manualLayout>
      </c:layout>
      <c:pieChart>
        <c:varyColors val="1"/>
        <c:ser>
          <c:idx val="0"/>
          <c:order val="0"/>
          <c:dPt>
            <c:idx val="0"/>
            <c:bubble3D val="0"/>
            <c:spPr>
              <a:solidFill>
                <a:schemeClr val="accent5">
                  <a:shade val="42000"/>
                </a:schemeClr>
              </a:solidFill>
              <a:ln>
                <a:noFill/>
              </a:ln>
              <a:effectLst/>
            </c:spPr>
            <c:extLst>
              <c:ext xmlns:c16="http://schemas.microsoft.com/office/drawing/2014/chart" uri="{C3380CC4-5D6E-409C-BE32-E72D297353CC}">
                <c16:uniqueId val="{00000001-8F8E-4641-9EE9-BC7FC903079D}"/>
              </c:ext>
            </c:extLst>
          </c:dPt>
          <c:dPt>
            <c:idx val="1"/>
            <c:bubble3D val="0"/>
            <c:spPr>
              <a:solidFill>
                <a:schemeClr val="accent5">
                  <a:shade val="55000"/>
                </a:schemeClr>
              </a:solidFill>
              <a:ln>
                <a:noFill/>
              </a:ln>
              <a:effectLst/>
            </c:spPr>
            <c:extLst>
              <c:ext xmlns:c16="http://schemas.microsoft.com/office/drawing/2014/chart" uri="{C3380CC4-5D6E-409C-BE32-E72D297353CC}">
                <c16:uniqueId val="{00000003-8F8E-4641-9EE9-BC7FC903079D}"/>
              </c:ext>
            </c:extLst>
          </c:dPt>
          <c:dPt>
            <c:idx val="2"/>
            <c:bubble3D val="0"/>
            <c:spPr>
              <a:solidFill>
                <a:schemeClr val="accent5">
                  <a:shade val="68000"/>
                </a:schemeClr>
              </a:solidFill>
              <a:ln>
                <a:noFill/>
              </a:ln>
              <a:effectLst/>
            </c:spPr>
            <c:extLst>
              <c:ext xmlns:c16="http://schemas.microsoft.com/office/drawing/2014/chart" uri="{C3380CC4-5D6E-409C-BE32-E72D297353CC}">
                <c16:uniqueId val="{00000005-8F8E-4641-9EE9-BC7FC903079D}"/>
              </c:ext>
            </c:extLst>
          </c:dPt>
          <c:dPt>
            <c:idx val="3"/>
            <c:bubble3D val="0"/>
            <c:spPr>
              <a:solidFill>
                <a:schemeClr val="accent5">
                  <a:shade val="80000"/>
                </a:schemeClr>
              </a:solidFill>
              <a:ln>
                <a:noFill/>
              </a:ln>
              <a:effectLst/>
            </c:spPr>
            <c:extLst>
              <c:ext xmlns:c16="http://schemas.microsoft.com/office/drawing/2014/chart" uri="{C3380CC4-5D6E-409C-BE32-E72D297353CC}">
                <c16:uniqueId val="{00000007-8F8E-4641-9EE9-BC7FC903079D}"/>
              </c:ext>
            </c:extLst>
          </c:dPt>
          <c:dPt>
            <c:idx val="4"/>
            <c:bubble3D val="0"/>
            <c:spPr>
              <a:solidFill>
                <a:schemeClr val="accent5">
                  <a:shade val="93000"/>
                </a:schemeClr>
              </a:solidFill>
              <a:ln>
                <a:noFill/>
              </a:ln>
              <a:effectLst/>
            </c:spPr>
            <c:extLst>
              <c:ext xmlns:c16="http://schemas.microsoft.com/office/drawing/2014/chart" uri="{C3380CC4-5D6E-409C-BE32-E72D297353CC}">
                <c16:uniqueId val="{00000009-8F8E-4641-9EE9-BC7FC903079D}"/>
              </c:ext>
            </c:extLst>
          </c:dPt>
          <c:dPt>
            <c:idx val="5"/>
            <c:bubble3D val="0"/>
            <c:spPr>
              <a:solidFill>
                <a:schemeClr val="accent5">
                  <a:tint val="94000"/>
                </a:schemeClr>
              </a:solidFill>
              <a:ln>
                <a:noFill/>
              </a:ln>
              <a:effectLst/>
            </c:spPr>
            <c:extLst>
              <c:ext xmlns:c16="http://schemas.microsoft.com/office/drawing/2014/chart" uri="{C3380CC4-5D6E-409C-BE32-E72D297353CC}">
                <c16:uniqueId val="{0000000B-8F8E-4641-9EE9-BC7FC903079D}"/>
              </c:ext>
            </c:extLst>
          </c:dPt>
          <c:dPt>
            <c:idx val="6"/>
            <c:bubble3D val="0"/>
            <c:spPr>
              <a:solidFill>
                <a:schemeClr val="accent5">
                  <a:tint val="81000"/>
                </a:schemeClr>
              </a:solidFill>
              <a:ln>
                <a:noFill/>
              </a:ln>
              <a:effectLst/>
            </c:spPr>
            <c:extLst>
              <c:ext xmlns:c16="http://schemas.microsoft.com/office/drawing/2014/chart" uri="{C3380CC4-5D6E-409C-BE32-E72D297353CC}">
                <c16:uniqueId val="{0000000D-8F8E-4641-9EE9-BC7FC903079D}"/>
              </c:ext>
            </c:extLst>
          </c:dPt>
          <c:dPt>
            <c:idx val="7"/>
            <c:bubble3D val="0"/>
            <c:spPr>
              <a:solidFill>
                <a:schemeClr val="accent5">
                  <a:tint val="69000"/>
                </a:schemeClr>
              </a:solidFill>
              <a:ln>
                <a:noFill/>
              </a:ln>
              <a:effectLst/>
            </c:spPr>
            <c:extLst>
              <c:ext xmlns:c16="http://schemas.microsoft.com/office/drawing/2014/chart" uri="{C3380CC4-5D6E-409C-BE32-E72D297353CC}">
                <c16:uniqueId val="{0000000F-8F8E-4641-9EE9-BC7FC903079D}"/>
              </c:ext>
            </c:extLst>
          </c:dPt>
          <c:dPt>
            <c:idx val="8"/>
            <c:bubble3D val="0"/>
            <c:spPr>
              <a:solidFill>
                <a:schemeClr val="accent5">
                  <a:tint val="56000"/>
                </a:schemeClr>
              </a:solidFill>
              <a:ln>
                <a:noFill/>
              </a:ln>
              <a:effectLst/>
            </c:spPr>
            <c:extLst>
              <c:ext xmlns:c16="http://schemas.microsoft.com/office/drawing/2014/chart" uri="{C3380CC4-5D6E-409C-BE32-E72D297353CC}">
                <c16:uniqueId val="{00000011-8F8E-4641-9EE9-BC7FC903079D}"/>
              </c:ext>
            </c:extLst>
          </c:dPt>
          <c:dPt>
            <c:idx val="9"/>
            <c:bubble3D val="0"/>
            <c:spPr>
              <a:solidFill>
                <a:schemeClr val="accent5">
                  <a:tint val="43000"/>
                </a:schemeClr>
              </a:solidFill>
              <a:ln>
                <a:noFill/>
              </a:ln>
              <a:effectLst/>
            </c:spPr>
            <c:extLst>
              <c:ext xmlns:c16="http://schemas.microsoft.com/office/drawing/2014/chart" uri="{C3380CC4-5D6E-409C-BE32-E72D297353CC}">
                <c16:uniqueId val="{00000013-8F8E-4641-9EE9-BC7FC903079D}"/>
              </c:ext>
            </c:extLst>
          </c:dPt>
          <c:dLbls>
            <c:dLbl>
              <c:idx val="0"/>
              <c:layout>
                <c:manualLayout>
                  <c:x val="1.6731328124214358E-2"/>
                  <c:y val="-2.045351644023886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F8E-4641-9EE9-BC7FC903079D}"/>
                </c:ext>
              </c:extLst>
            </c:dLbl>
            <c:dLbl>
              <c:idx val="1"/>
              <c:layout>
                <c:manualLayout>
                  <c:x val="6.8375139622433356E-2"/>
                  <c:y val="-0.1014223291477009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F8E-4641-9EE9-BC7FC903079D}"/>
                </c:ext>
              </c:extLst>
            </c:dLbl>
            <c:dLbl>
              <c:idx val="2"/>
              <c:layout>
                <c:manualLayout>
                  <c:x val="8.2723775114800668E-2"/>
                  <c:y val="-3.829659407224435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F8E-4641-9EE9-BC7FC903079D}"/>
                </c:ext>
              </c:extLst>
            </c:dLbl>
            <c:dLbl>
              <c:idx val="3"/>
              <c:layout>
                <c:manualLayout>
                  <c:x val="1.9410437092911546E-2"/>
                  <c:y val="-1.7414088265315692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8F8E-4641-9EE9-BC7FC903079D}"/>
                </c:ext>
              </c:extLst>
            </c:dLbl>
            <c:dLbl>
              <c:idx val="4"/>
              <c:layout>
                <c:manualLayout>
                  <c:x val="-3.0555555555555555E-2"/>
                  <c:y val="1.343229000618869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8F8E-4641-9EE9-BC7FC903079D}"/>
                </c:ext>
              </c:extLst>
            </c:dLbl>
            <c:dLbl>
              <c:idx val="5"/>
              <c:layout>
                <c:manualLayout>
                  <c:x val="-6.0969795588160937E-2"/>
                  <c:y val="3.575681627601062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8F8E-4641-9EE9-BC7FC903079D}"/>
                </c:ext>
              </c:extLst>
            </c:dLbl>
            <c:dLbl>
              <c:idx val="6"/>
              <c:layout>
                <c:manualLayout>
                  <c:x val="-5.2530395171706865E-2"/>
                  <c:y val="2.1476259239513761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8F8E-4641-9EE9-BC7FC903079D}"/>
                </c:ext>
              </c:extLst>
            </c:dLbl>
            <c:dLbl>
              <c:idx val="7"/>
              <c:layout>
                <c:manualLayout>
                  <c:x val="-5.8093044849253726E-2"/>
                  <c:y val="-8.203040231902075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8F8E-4641-9EE9-BC7FC903079D}"/>
                </c:ext>
              </c:extLst>
            </c:dLbl>
            <c:dLbl>
              <c:idx val="8"/>
              <c:layout>
                <c:manualLayout>
                  <c:x val="6.0429968145400388E-3"/>
                  <c:y val="-2.542122000423296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8F8E-4641-9EE9-BC7FC903079D}"/>
                </c:ext>
              </c:extLst>
            </c:dLbl>
            <c:dLbl>
              <c:idx val="9"/>
              <c:layout>
                <c:manualLayout>
                  <c:x val="4.2102311641867882E-2"/>
                  <c:y val="-1.914913425190416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8F8E-4641-9EE9-BC7FC903079D}"/>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Calibri" panose="020F0502020204030204" pitchFamily="34" charset="0"/>
                    <a:ea typeface="+mn-ea"/>
                    <a:cs typeface="+mn-cs"/>
                  </a:defRPr>
                </a:pPr>
                <a:endParaRPr lang="en-US"/>
              </a:p>
            </c:txPr>
            <c:dLblPos val="bestFit"/>
            <c:showLegendKey val="0"/>
            <c:showVal val="0"/>
            <c:showCatName val="1"/>
            <c:showSerName val="0"/>
            <c:showPercent val="1"/>
            <c:showBubbleSize val="0"/>
            <c:showLeaderLines val="1"/>
            <c:leaderLines>
              <c:spPr>
                <a:ln w="9525" cap="rnd" cmpd="sng" algn="ctr">
                  <a:solidFill>
                    <a:schemeClr val="tx1"/>
                  </a:solidFill>
                  <a:prstDash val="solid"/>
                  <a:round/>
                </a:ln>
                <a:effectLst/>
              </c:spPr>
            </c:leaderLines>
            <c:extLst>
              <c:ext xmlns:c15="http://schemas.microsoft.com/office/drawing/2012/chart" uri="{CE6537A1-D6FC-4f65-9D91-7224C49458BB}"/>
            </c:extLst>
          </c:dLbls>
          <c:cat>
            <c:strRef>
              <c:f>'Energy Apportioning'!$A$24:$A$33</c:f>
              <c:strCache>
                <c:ptCount val="10"/>
                <c:pt idx="0">
                  <c:v>Cooling Energy </c:v>
                </c:pt>
                <c:pt idx="1">
                  <c:v>Lighting</c:v>
                </c:pt>
                <c:pt idx="2">
                  <c:v>General Plug Load</c:v>
                </c:pt>
                <c:pt idx="3">
                  <c:v>Chilled Water Pumps</c:v>
                </c:pt>
                <c:pt idx="4">
                  <c:v>AHU</c:v>
                </c:pt>
                <c:pt idx="5">
                  <c:v>FCU and ACCU</c:v>
                </c:pt>
                <c:pt idx="6">
                  <c:v>Ventilation Fans</c:v>
                </c:pt>
                <c:pt idx="7">
                  <c:v>Rooftop Chiller</c:v>
                </c:pt>
                <c:pt idx="8">
                  <c:v>VRV</c:v>
                </c:pt>
                <c:pt idx="9">
                  <c:v>Lift</c:v>
                </c:pt>
              </c:strCache>
            </c:strRef>
          </c:cat>
          <c:val>
            <c:numRef>
              <c:f>'Energy Apportioning'!$B$24:$B$33</c:f>
              <c:numCache>
                <c:formatCode>0.00</c:formatCode>
                <c:ptCount val="10"/>
                <c:pt idx="0" formatCode="_(* #,##0.00_);_(* \(#,##0.00\);_(* &quot;-&quot;??_);_(@_)">
                  <c:v>2281309.9954070589</c:v>
                </c:pt>
                <c:pt idx="1">
                  <c:v>979987.57358400035</c:v>
                </c:pt>
                <c:pt idx="2">
                  <c:v>359049.32538160053</c:v>
                </c:pt>
                <c:pt idx="3">
                  <c:v>281756.64</c:v>
                </c:pt>
                <c:pt idx="4">
                  <c:v>2389722.1439399999</c:v>
                </c:pt>
                <c:pt idx="5">
                  <c:v>556365.12000000034</c:v>
                </c:pt>
                <c:pt idx="6">
                  <c:v>474451.85475200001</c:v>
                </c:pt>
                <c:pt idx="7">
                  <c:v>118081.6464</c:v>
                </c:pt>
                <c:pt idx="8">
                  <c:v>607505.73720000021</c:v>
                </c:pt>
                <c:pt idx="9">
                  <c:v>12776.9856</c:v>
                </c:pt>
              </c:numCache>
            </c:numRef>
          </c:val>
          <c:extLst>
            <c:ext xmlns:c16="http://schemas.microsoft.com/office/drawing/2014/chart" uri="{C3380CC4-5D6E-409C-BE32-E72D297353CC}">
              <c16:uniqueId val="{00000014-8F8E-4641-9EE9-BC7FC903079D}"/>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Calibri" panose="020F0502020204030204" pitchFamily="34" charset="0"/>
              <a:ea typeface="+mn-ea"/>
              <a:cs typeface="+mn-cs"/>
            </a:defRPr>
          </a:pPr>
          <a:endParaRPr lang="en-US"/>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sz="700">
          <a:latin typeface="Calibri" panose="020F0502020204030204" pitchFamily="34" charset="0"/>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cap="none" spc="20" baseline="0">
                <a:solidFill>
                  <a:sysClr val="windowText" lastClr="000000"/>
                </a:solidFill>
                <a:latin typeface="Calibri" panose="020F0502020204030204" pitchFamily="34" charset="0"/>
                <a:ea typeface="+mn-ea"/>
                <a:cs typeface="Calibri" panose="020F0502020204030204" pitchFamily="34" charset="0"/>
              </a:defRPr>
            </a:pPr>
            <a:r>
              <a:rPr lang="en-GB"/>
              <a:t>Building Energy Index</a:t>
            </a:r>
          </a:p>
        </c:rich>
      </c:tx>
      <c:overlay val="0"/>
      <c:spPr>
        <a:noFill/>
        <a:ln>
          <a:noFill/>
        </a:ln>
        <a:effectLst/>
      </c:spPr>
      <c:txPr>
        <a:bodyPr rot="0" spcFirstLastPara="1" vertOverflow="ellipsis" vert="horz" wrap="square" anchor="ctr" anchorCtr="1"/>
        <a:lstStyle/>
        <a:p>
          <a:pPr>
            <a:defRPr sz="960" b="0" i="0" u="none" strike="noStrike" kern="1200" cap="none" spc="2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manualLayout>
          <c:layoutTarget val="inner"/>
          <c:xMode val="edge"/>
          <c:yMode val="edge"/>
          <c:x val="0.60617281392457523"/>
          <c:y val="0.17171296296296296"/>
          <c:w val="0.34946988534327944"/>
          <c:h val="0.77736111111111106"/>
        </c:manualLayout>
      </c:layout>
      <c:barChart>
        <c:barDir val="bar"/>
        <c:grouping val="clustered"/>
        <c:varyColors val="0"/>
        <c:ser>
          <c:idx val="0"/>
          <c:order val="0"/>
          <c:spPr>
            <a:pattFill prst="dkUpDiag">
              <a:fgClr>
                <a:schemeClr val="accent6">
                  <a:lumMod val="75000"/>
                </a:schemeClr>
              </a:fgClr>
              <a:bgClr>
                <a:schemeClr val="bg1"/>
              </a:bgClr>
            </a:patt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Sheet2!$A$1:$A$8</c:f>
              <c:strCache>
                <c:ptCount val="8"/>
                <c:pt idx="0">
                  <c:v>Switch off outdoor corridor lights during the daytime</c:v>
                </c:pt>
                <c:pt idx="1">
                  <c:v>Replace Incandescent with LED strips lighting</c:v>
                </c:pt>
                <c:pt idx="2">
                  <c:v>Replace fluorescent with LED lamps</c:v>
                </c:pt>
                <c:pt idx="3">
                  <c:v>Decommissioning all non critical ACSU units </c:v>
                </c:pt>
                <c:pt idx="4">
                  <c:v>Repair Compressed Air Leakage</c:v>
                </c:pt>
                <c:pt idx="5">
                  <c:v>Retrofit AHUs and ducting to improve efficacy</c:v>
                </c:pt>
                <c:pt idx="6">
                  <c:v>Retrofit chiller plant</c:v>
                </c:pt>
                <c:pt idx="7">
                  <c:v>Existing BEI</c:v>
                </c:pt>
              </c:strCache>
            </c:strRef>
          </c:cat>
          <c:val>
            <c:numRef>
              <c:f>Sheet2!$B$1:$B$8</c:f>
              <c:numCache>
                <c:formatCode>0.00</c:formatCode>
                <c:ptCount val="8"/>
                <c:pt idx="0">
                  <c:v>163.18202147867268</c:v>
                </c:pt>
                <c:pt idx="1">
                  <c:v>165.89144097727993</c:v>
                </c:pt>
                <c:pt idx="2">
                  <c:v>167.28611507198744</c:v>
                </c:pt>
                <c:pt idx="3">
                  <c:v>195.02398164580359</c:v>
                </c:pt>
                <c:pt idx="4">
                  <c:v>223.24993306421732</c:v>
                </c:pt>
                <c:pt idx="5">
                  <c:v>223.48938964438639</c:v>
                </c:pt>
                <c:pt idx="6">
                  <c:v>256.20130871783601</c:v>
                </c:pt>
                <c:pt idx="7">
                  <c:v>274.7768841466588</c:v>
                </c:pt>
              </c:numCache>
            </c:numRef>
          </c:val>
          <c:extLst>
            <c:ext xmlns:c16="http://schemas.microsoft.com/office/drawing/2014/chart" uri="{C3380CC4-5D6E-409C-BE32-E72D297353CC}">
              <c16:uniqueId val="{00000000-494F-4210-84A6-48B7DF0667BF}"/>
            </c:ext>
          </c:extLst>
        </c:ser>
        <c:dLbls>
          <c:showLegendKey val="0"/>
          <c:showVal val="0"/>
          <c:showCatName val="0"/>
          <c:showSerName val="0"/>
          <c:showPercent val="0"/>
          <c:showBubbleSize val="0"/>
        </c:dLbls>
        <c:gapWidth val="100"/>
        <c:axId val="476203176"/>
        <c:axId val="476203504"/>
      </c:barChart>
      <c:catAx>
        <c:axId val="4762031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476203504"/>
        <c:crosses val="autoZero"/>
        <c:auto val="0"/>
        <c:lblAlgn val="ctr"/>
        <c:lblOffset val="100"/>
        <c:noMultiLvlLbl val="0"/>
      </c:catAx>
      <c:valAx>
        <c:axId val="476203504"/>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4762031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sz="800">
          <a:solidFill>
            <a:sysClr val="windowText" lastClr="000000"/>
          </a:solidFill>
          <a:latin typeface="Calibri" panose="020F0502020204030204" pitchFamily="34" charset="0"/>
          <a:cs typeface="Calibri" panose="020F0502020204030204" pitchFamily="34"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cap="none" spc="20" baseline="0">
                <a:solidFill>
                  <a:sysClr val="windowText" lastClr="000000"/>
                </a:solidFill>
                <a:latin typeface="Calibri" panose="020F0502020204030204" pitchFamily="34" charset="0"/>
                <a:ea typeface="+mn-ea"/>
                <a:cs typeface="Calibri" panose="020F0502020204030204" pitchFamily="34" charset="0"/>
              </a:defRPr>
            </a:pPr>
            <a:r>
              <a:rPr lang="en-GB"/>
              <a:t>Building Energy Index</a:t>
            </a:r>
          </a:p>
        </c:rich>
      </c:tx>
      <c:overlay val="0"/>
      <c:spPr>
        <a:noFill/>
        <a:ln>
          <a:noFill/>
        </a:ln>
        <a:effectLst/>
      </c:spPr>
      <c:txPr>
        <a:bodyPr rot="0" spcFirstLastPara="1" vertOverflow="ellipsis" vert="horz" wrap="square" anchor="ctr" anchorCtr="1"/>
        <a:lstStyle/>
        <a:p>
          <a:pPr>
            <a:defRPr sz="840" b="0" i="0" u="none" strike="noStrike" kern="1200" cap="none" spc="2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manualLayout>
          <c:layoutTarget val="inner"/>
          <c:xMode val="edge"/>
          <c:yMode val="edge"/>
          <c:x val="0.60617281392457523"/>
          <c:y val="0.17171296296296296"/>
          <c:w val="0.34946988534327944"/>
          <c:h val="0.77736111111111106"/>
        </c:manualLayout>
      </c:layout>
      <c:barChart>
        <c:barDir val="bar"/>
        <c:grouping val="clustered"/>
        <c:varyColors val="0"/>
        <c:ser>
          <c:idx val="0"/>
          <c:order val="0"/>
          <c:spPr>
            <a:pattFill prst="dkUpDiag">
              <a:fgClr>
                <a:schemeClr val="accent6">
                  <a:lumMod val="75000"/>
                </a:schemeClr>
              </a:fgClr>
              <a:bgClr>
                <a:schemeClr val="bg1"/>
              </a:bgClr>
            </a:patt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Sheet2!$A$1:$A$8</c:f>
              <c:strCache>
                <c:ptCount val="8"/>
                <c:pt idx="0">
                  <c:v>Switch off outdoor corridor lights during the daytime</c:v>
                </c:pt>
                <c:pt idx="1">
                  <c:v>Replace Incandescent with LED strips lighting</c:v>
                </c:pt>
                <c:pt idx="2">
                  <c:v>Replace fluorescent with LED lamps</c:v>
                </c:pt>
                <c:pt idx="3">
                  <c:v>Decommissioning all non critical ACSU units </c:v>
                </c:pt>
                <c:pt idx="4">
                  <c:v>Repair Compressed Air Leakage</c:v>
                </c:pt>
                <c:pt idx="5">
                  <c:v>Retrofit AHUs and ducting to improve efficacy</c:v>
                </c:pt>
                <c:pt idx="6">
                  <c:v>Retrofit chiller plant</c:v>
                </c:pt>
                <c:pt idx="7">
                  <c:v>Existing BEI</c:v>
                </c:pt>
              </c:strCache>
            </c:strRef>
          </c:cat>
          <c:val>
            <c:numRef>
              <c:f>Sheet2!$B$1:$B$8</c:f>
              <c:numCache>
                <c:formatCode>0.00</c:formatCode>
                <c:ptCount val="8"/>
                <c:pt idx="0">
                  <c:v>163.18202147867268</c:v>
                </c:pt>
                <c:pt idx="1">
                  <c:v>165.89144097727993</c:v>
                </c:pt>
                <c:pt idx="2">
                  <c:v>167.28611507198744</c:v>
                </c:pt>
                <c:pt idx="3">
                  <c:v>195.02398164580359</c:v>
                </c:pt>
                <c:pt idx="4">
                  <c:v>223.24993306421732</c:v>
                </c:pt>
                <c:pt idx="5">
                  <c:v>223.48938964438639</c:v>
                </c:pt>
                <c:pt idx="6">
                  <c:v>256.20130871783601</c:v>
                </c:pt>
                <c:pt idx="7">
                  <c:v>274.7768841466588</c:v>
                </c:pt>
              </c:numCache>
            </c:numRef>
          </c:val>
          <c:extLst>
            <c:ext xmlns:c16="http://schemas.microsoft.com/office/drawing/2014/chart" uri="{C3380CC4-5D6E-409C-BE32-E72D297353CC}">
              <c16:uniqueId val="{00000000-E101-467B-A89D-8676639B0EBA}"/>
            </c:ext>
          </c:extLst>
        </c:ser>
        <c:dLbls>
          <c:showLegendKey val="0"/>
          <c:showVal val="0"/>
          <c:showCatName val="0"/>
          <c:showSerName val="0"/>
          <c:showPercent val="0"/>
          <c:showBubbleSize val="0"/>
        </c:dLbls>
        <c:gapWidth val="100"/>
        <c:axId val="476203176"/>
        <c:axId val="476203504"/>
      </c:barChart>
      <c:catAx>
        <c:axId val="4762031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476203504"/>
        <c:crosses val="autoZero"/>
        <c:auto val="0"/>
        <c:lblAlgn val="ctr"/>
        <c:lblOffset val="100"/>
        <c:noMultiLvlLbl val="0"/>
      </c:catAx>
      <c:valAx>
        <c:axId val="476203504"/>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4762031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sz="700">
          <a:solidFill>
            <a:sysClr val="windowText" lastClr="000000"/>
          </a:solidFill>
          <a:latin typeface="Calibri" panose="020F0502020204030204" pitchFamily="34" charset="0"/>
          <a:cs typeface="Calibri" panose="020F0502020204030204" pitchFamily="34"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960" b="1" i="0" u="none" strike="noStrike" kern="1200" baseline="0">
                <a:solidFill>
                  <a:schemeClr val="tx1"/>
                </a:solidFill>
                <a:latin typeface="Calibri" pitchFamily="34" charset="0"/>
                <a:ea typeface="+mn-ea"/>
                <a:cs typeface="+mn-cs"/>
              </a:defRPr>
            </a:pPr>
            <a:r>
              <a:rPr lang="en-MY"/>
              <a:t>TNB Bill Energy Consumption, kWh</a:t>
            </a:r>
          </a:p>
        </c:rich>
      </c:tx>
      <c:overlay val="0"/>
      <c:spPr>
        <a:noFill/>
        <a:ln>
          <a:noFill/>
        </a:ln>
        <a:effectLst/>
      </c:spPr>
      <c:txPr>
        <a:bodyPr rot="0" spcFirstLastPara="1" vertOverflow="ellipsis" vert="horz" wrap="square" anchor="ctr" anchorCtr="1"/>
        <a:lstStyle/>
        <a:p>
          <a:pPr>
            <a:defRPr sz="960" b="1" i="0" u="none" strike="noStrike" kern="1200" baseline="0">
              <a:solidFill>
                <a:schemeClr val="tx1"/>
              </a:solidFill>
              <a:latin typeface="Calibri" pitchFamily="34" charset="0"/>
              <a:ea typeface="+mn-ea"/>
              <a:cs typeface="+mn-cs"/>
            </a:defRPr>
          </a:pPr>
          <a:endParaRPr lang="en-US"/>
        </a:p>
      </c:txPr>
    </c:title>
    <c:autoTitleDeleted val="0"/>
    <c:view3D>
      <c:rotX val="15"/>
      <c:rotY val="20"/>
      <c:depthPercent val="100"/>
      <c:rAngAx val="1"/>
    </c:view3D>
    <c:floor>
      <c:thickness val="0"/>
      <c:spPr>
        <a:noFill/>
        <a:ln w="6350" cap="flat" cmpd="sng" algn="ctr">
          <a:noFill/>
          <a:prstDash val="solid"/>
          <a:round/>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3"/>
          <c:order val="0"/>
          <c:tx>
            <c:v>2013</c:v>
          </c:tx>
          <c:spPr>
            <a:solidFill>
              <a:schemeClr val="accent3">
                <a:tint val="77000"/>
              </a:schemeClr>
            </a:solidFill>
            <a:ln>
              <a:noFill/>
            </a:ln>
            <a:effectLst/>
            <a:sp3d/>
          </c:spPr>
          <c:invertIfNegative val="0"/>
          <c:cat>
            <c:strRef>
              <c:f>'TNB Bill Analysis'!$B$233:$B$244</c:f>
              <c:strCache>
                <c:ptCount val="12"/>
                <c:pt idx="0">
                  <c:v>Jan</c:v>
                </c:pt>
                <c:pt idx="1">
                  <c:v>Feb</c:v>
                </c:pt>
                <c:pt idx="2">
                  <c:v>Mar</c:v>
                </c:pt>
                <c:pt idx="3">
                  <c:v>April</c:v>
                </c:pt>
                <c:pt idx="4">
                  <c:v>Mei</c:v>
                </c:pt>
                <c:pt idx="5">
                  <c:v>June</c:v>
                </c:pt>
                <c:pt idx="6">
                  <c:v>July</c:v>
                </c:pt>
                <c:pt idx="7">
                  <c:v>Aug</c:v>
                </c:pt>
                <c:pt idx="8">
                  <c:v>Sept</c:v>
                </c:pt>
                <c:pt idx="9">
                  <c:v>Oct</c:v>
                </c:pt>
                <c:pt idx="10">
                  <c:v>Nov</c:v>
                </c:pt>
                <c:pt idx="11">
                  <c:v>Dec</c:v>
                </c:pt>
              </c:strCache>
            </c:strRef>
          </c:cat>
          <c:val>
            <c:numRef>
              <c:f>'TNB Bill Analysis'!$C$185:$C$196</c:f>
              <c:numCache>
                <c:formatCode>#,##0</c:formatCode>
                <c:ptCount val="12"/>
                <c:pt idx="0">
                  <c:v>574823</c:v>
                </c:pt>
                <c:pt idx="1">
                  <c:v>516565</c:v>
                </c:pt>
                <c:pt idx="2">
                  <c:v>585193</c:v>
                </c:pt>
                <c:pt idx="3">
                  <c:v>564908</c:v>
                </c:pt>
                <c:pt idx="4">
                  <c:v>575161</c:v>
                </c:pt>
                <c:pt idx="5">
                  <c:v>562468</c:v>
                </c:pt>
                <c:pt idx="6">
                  <c:v>562629</c:v>
                </c:pt>
                <c:pt idx="7">
                  <c:v>530215</c:v>
                </c:pt>
                <c:pt idx="8">
                  <c:v>560212</c:v>
                </c:pt>
                <c:pt idx="9">
                  <c:v>602152</c:v>
                </c:pt>
                <c:pt idx="10">
                  <c:v>590987</c:v>
                </c:pt>
                <c:pt idx="11">
                  <c:v>625103</c:v>
                </c:pt>
              </c:numCache>
            </c:numRef>
          </c:val>
          <c:extLst>
            <c:ext xmlns:c16="http://schemas.microsoft.com/office/drawing/2014/chart" uri="{C3380CC4-5D6E-409C-BE32-E72D297353CC}">
              <c16:uniqueId val="{00000000-7189-46E4-837C-8C21C419B969}"/>
            </c:ext>
          </c:extLst>
        </c:ser>
        <c:ser>
          <c:idx val="4"/>
          <c:order val="1"/>
          <c:tx>
            <c:v>2014</c:v>
          </c:tx>
          <c:spPr>
            <a:solidFill>
              <a:schemeClr val="accent3">
                <a:tint val="54000"/>
              </a:schemeClr>
            </a:solidFill>
            <a:ln>
              <a:noFill/>
            </a:ln>
            <a:effectLst/>
            <a:sp3d/>
          </c:spPr>
          <c:invertIfNegative val="0"/>
          <c:cat>
            <c:strRef>
              <c:f>'TNB Bill Analysis'!$B$233:$B$244</c:f>
              <c:strCache>
                <c:ptCount val="12"/>
                <c:pt idx="0">
                  <c:v>Jan</c:v>
                </c:pt>
                <c:pt idx="1">
                  <c:v>Feb</c:v>
                </c:pt>
                <c:pt idx="2">
                  <c:v>Mar</c:v>
                </c:pt>
                <c:pt idx="3">
                  <c:v>April</c:v>
                </c:pt>
                <c:pt idx="4">
                  <c:v>Mei</c:v>
                </c:pt>
                <c:pt idx="5">
                  <c:v>June</c:v>
                </c:pt>
                <c:pt idx="6">
                  <c:v>July</c:v>
                </c:pt>
                <c:pt idx="7">
                  <c:v>Aug</c:v>
                </c:pt>
                <c:pt idx="8">
                  <c:v>Sept</c:v>
                </c:pt>
                <c:pt idx="9">
                  <c:v>Oct</c:v>
                </c:pt>
                <c:pt idx="10">
                  <c:v>Nov</c:v>
                </c:pt>
                <c:pt idx="11">
                  <c:v>Dec</c:v>
                </c:pt>
              </c:strCache>
            </c:strRef>
          </c:cat>
          <c:val>
            <c:numRef>
              <c:f>'TNB Bill Analysis'!$C$233:$C$244</c:f>
              <c:numCache>
                <c:formatCode>#,##0</c:formatCode>
                <c:ptCount val="12"/>
                <c:pt idx="0">
                  <c:v>594382</c:v>
                </c:pt>
                <c:pt idx="1">
                  <c:v>546836</c:v>
                </c:pt>
                <c:pt idx="2">
                  <c:v>596564</c:v>
                </c:pt>
                <c:pt idx="3">
                  <c:v>583037</c:v>
                </c:pt>
                <c:pt idx="4">
                  <c:v>602064</c:v>
                </c:pt>
                <c:pt idx="5">
                  <c:v>582403</c:v>
                </c:pt>
                <c:pt idx="6">
                  <c:v>560856</c:v>
                </c:pt>
                <c:pt idx="7">
                  <c:v>584615</c:v>
                </c:pt>
                <c:pt idx="8">
                  <c:v>557931</c:v>
                </c:pt>
                <c:pt idx="9">
                  <c:v>596864</c:v>
                </c:pt>
                <c:pt idx="10">
                  <c:v>581450</c:v>
                </c:pt>
                <c:pt idx="11">
                  <c:v>581394</c:v>
                </c:pt>
              </c:numCache>
            </c:numRef>
          </c:val>
          <c:extLst>
            <c:ext xmlns:c16="http://schemas.microsoft.com/office/drawing/2014/chart" uri="{C3380CC4-5D6E-409C-BE32-E72D297353CC}">
              <c16:uniqueId val="{00000001-7189-46E4-837C-8C21C419B969}"/>
            </c:ext>
          </c:extLst>
        </c:ser>
        <c:dLbls>
          <c:showLegendKey val="0"/>
          <c:showVal val="0"/>
          <c:showCatName val="0"/>
          <c:showSerName val="0"/>
          <c:showPercent val="0"/>
          <c:showBubbleSize val="0"/>
        </c:dLbls>
        <c:gapWidth val="150"/>
        <c:shape val="box"/>
        <c:axId val="1095017208"/>
        <c:axId val="1095018384"/>
        <c:axId val="0"/>
      </c:bar3DChart>
      <c:catAx>
        <c:axId val="1095017208"/>
        <c:scaling>
          <c:orientation val="minMax"/>
        </c:scaling>
        <c:delete val="0"/>
        <c:axPos val="b"/>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Calibri" pitchFamily="34" charset="0"/>
                <a:ea typeface="+mn-ea"/>
                <a:cs typeface="+mn-cs"/>
              </a:defRPr>
            </a:pPr>
            <a:endParaRPr lang="en-US"/>
          </a:p>
        </c:txPr>
        <c:crossAx val="1095018384"/>
        <c:crosses val="autoZero"/>
        <c:auto val="1"/>
        <c:lblAlgn val="ctr"/>
        <c:lblOffset val="100"/>
        <c:noMultiLvlLbl val="0"/>
      </c:catAx>
      <c:valAx>
        <c:axId val="1095018384"/>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Calibri" pitchFamily="34" charset="0"/>
                <a:ea typeface="+mn-ea"/>
                <a:cs typeface="+mn-cs"/>
              </a:defRPr>
            </a:pPr>
            <a:endParaRPr lang="en-US"/>
          </a:p>
        </c:txPr>
        <c:crossAx val="1095017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Calibri" pitchFamily="34"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sz="800">
          <a:latin typeface="Calibri"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a:pPr>
            <a:r>
              <a:rPr lang="en-MY"/>
              <a:t>Energy Consumption Profile  2019</a:t>
            </a:r>
          </a:p>
        </c:rich>
      </c:tx>
      <c:overlay val="0"/>
    </c:title>
    <c:autoTitleDeleted val="0"/>
    <c:plotArea>
      <c:layout/>
      <c:barChart>
        <c:barDir val="col"/>
        <c:grouping val="clustered"/>
        <c:varyColors val="0"/>
        <c:ser>
          <c:idx val="0"/>
          <c:order val="0"/>
          <c:tx>
            <c:strRef>
              <c:f>'TNB Bill Analysis'!$E$117:$E$118</c:f>
              <c:strCache>
                <c:ptCount val="1"/>
                <c:pt idx="0">
                  <c:v>KWH</c:v>
                </c:pt>
              </c:strCache>
            </c:strRef>
          </c:tx>
          <c:spPr>
            <a:solidFill>
              <a:schemeClr val="tx1">
                <a:lumMod val="65000"/>
                <a:lumOff val="35000"/>
              </a:schemeClr>
            </a:solidFill>
          </c:spPr>
          <c:invertIfNegative val="0"/>
          <c:cat>
            <c:strRef>
              <c:f>'TNB Bill Analysis'!$B$119:$B$130</c:f>
              <c:strCache>
                <c:ptCount val="12"/>
                <c:pt idx="0">
                  <c:v>Jan</c:v>
                </c:pt>
                <c:pt idx="1">
                  <c:v>Feb</c:v>
                </c:pt>
                <c:pt idx="2">
                  <c:v>Mar</c:v>
                </c:pt>
                <c:pt idx="3">
                  <c:v>April</c:v>
                </c:pt>
                <c:pt idx="4">
                  <c:v>Mei</c:v>
                </c:pt>
                <c:pt idx="5">
                  <c:v>June</c:v>
                </c:pt>
                <c:pt idx="6">
                  <c:v>July</c:v>
                </c:pt>
                <c:pt idx="7">
                  <c:v>Aug</c:v>
                </c:pt>
                <c:pt idx="8">
                  <c:v>Sept</c:v>
                </c:pt>
                <c:pt idx="9">
                  <c:v>Oct</c:v>
                </c:pt>
                <c:pt idx="10">
                  <c:v>Nov</c:v>
                </c:pt>
                <c:pt idx="11">
                  <c:v>Dec</c:v>
                </c:pt>
              </c:strCache>
            </c:strRef>
          </c:cat>
          <c:val>
            <c:numRef>
              <c:f>'TNB Bill Analysis'!$E$217:$E$228</c:f>
              <c:numCache>
                <c:formatCode>#,##0</c:formatCode>
                <c:ptCount val="12"/>
                <c:pt idx="0">
                  <c:v>594382</c:v>
                </c:pt>
                <c:pt idx="1">
                  <c:v>546836</c:v>
                </c:pt>
                <c:pt idx="2">
                  <c:v>596564</c:v>
                </c:pt>
                <c:pt idx="3">
                  <c:v>583037</c:v>
                </c:pt>
                <c:pt idx="4">
                  <c:v>602064</c:v>
                </c:pt>
                <c:pt idx="5">
                  <c:v>582403</c:v>
                </c:pt>
                <c:pt idx="6">
                  <c:v>560856</c:v>
                </c:pt>
                <c:pt idx="7">
                  <c:v>584615</c:v>
                </c:pt>
                <c:pt idx="8">
                  <c:v>557931</c:v>
                </c:pt>
                <c:pt idx="9">
                  <c:v>596864</c:v>
                </c:pt>
                <c:pt idx="10">
                  <c:v>581450</c:v>
                </c:pt>
                <c:pt idx="11">
                  <c:v>581394</c:v>
                </c:pt>
              </c:numCache>
            </c:numRef>
          </c:val>
          <c:extLst>
            <c:ext xmlns:c16="http://schemas.microsoft.com/office/drawing/2014/chart" uri="{C3380CC4-5D6E-409C-BE32-E72D297353CC}">
              <c16:uniqueId val="{00000000-AA95-433A-BB37-3B2D61849453}"/>
            </c:ext>
          </c:extLst>
        </c:ser>
        <c:dLbls>
          <c:showLegendKey val="0"/>
          <c:showVal val="0"/>
          <c:showCatName val="0"/>
          <c:showSerName val="0"/>
          <c:showPercent val="0"/>
          <c:showBubbleSize val="0"/>
        </c:dLbls>
        <c:gapWidth val="150"/>
        <c:axId val="1095034456"/>
        <c:axId val="1095034848"/>
      </c:barChart>
      <c:lineChart>
        <c:grouping val="standard"/>
        <c:varyColors val="0"/>
        <c:ser>
          <c:idx val="1"/>
          <c:order val="1"/>
          <c:tx>
            <c:strRef>
              <c:f>'TNB Bill Analysis'!$I$117:$I$118</c:f>
              <c:strCache>
                <c:ptCount val="1"/>
                <c:pt idx="0">
                  <c:v>KW Demand</c:v>
                </c:pt>
              </c:strCache>
            </c:strRef>
          </c:tx>
          <c:spPr>
            <a:ln w="12700">
              <a:solidFill>
                <a:schemeClr val="bg1">
                  <a:lumMod val="50000"/>
                </a:schemeClr>
              </a:solidFill>
            </a:ln>
          </c:spPr>
          <c:marker>
            <c:symbol val="circle"/>
            <c:size val="3"/>
            <c:spPr>
              <a:solidFill>
                <a:srgbClr val="002060"/>
              </a:solidFill>
              <a:ln w="12700">
                <a:solidFill>
                  <a:schemeClr val="bg1">
                    <a:lumMod val="50000"/>
                  </a:schemeClr>
                </a:solidFill>
              </a:ln>
            </c:spPr>
          </c:marker>
          <c:cat>
            <c:strRef>
              <c:f>'TNB Bill Analysis'!$B$119:$B$130</c:f>
              <c:strCache>
                <c:ptCount val="12"/>
                <c:pt idx="0">
                  <c:v>Jan</c:v>
                </c:pt>
                <c:pt idx="1">
                  <c:v>Feb</c:v>
                </c:pt>
                <c:pt idx="2">
                  <c:v>Mar</c:v>
                </c:pt>
                <c:pt idx="3">
                  <c:v>April</c:v>
                </c:pt>
                <c:pt idx="4">
                  <c:v>Mei</c:v>
                </c:pt>
                <c:pt idx="5">
                  <c:v>June</c:v>
                </c:pt>
                <c:pt idx="6">
                  <c:v>July</c:v>
                </c:pt>
                <c:pt idx="7">
                  <c:v>Aug</c:v>
                </c:pt>
                <c:pt idx="8">
                  <c:v>Sept</c:v>
                </c:pt>
                <c:pt idx="9">
                  <c:v>Oct</c:v>
                </c:pt>
                <c:pt idx="10">
                  <c:v>Nov</c:v>
                </c:pt>
                <c:pt idx="11">
                  <c:v>Dec</c:v>
                </c:pt>
              </c:strCache>
            </c:strRef>
          </c:cat>
          <c:val>
            <c:numRef>
              <c:f>'TNB Bill Analysis'!$I$217:$I$228</c:f>
              <c:numCache>
                <c:formatCode>General</c:formatCode>
                <c:ptCount val="12"/>
                <c:pt idx="0">
                  <c:v>1127</c:v>
                </c:pt>
                <c:pt idx="1">
                  <c:v>1140</c:v>
                </c:pt>
                <c:pt idx="2">
                  <c:v>1142</c:v>
                </c:pt>
                <c:pt idx="3">
                  <c:v>1127</c:v>
                </c:pt>
                <c:pt idx="4">
                  <c:v>1142</c:v>
                </c:pt>
                <c:pt idx="5">
                  <c:v>1113</c:v>
                </c:pt>
                <c:pt idx="6">
                  <c:v>1084</c:v>
                </c:pt>
                <c:pt idx="7">
                  <c:v>1123</c:v>
                </c:pt>
                <c:pt idx="8">
                  <c:v>1116</c:v>
                </c:pt>
                <c:pt idx="9">
                  <c:v>1128</c:v>
                </c:pt>
                <c:pt idx="10">
                  <c:v>1146</c:v>
                </c:pt>
                <c:pt idx="11">
                  <c:v>1105</c:v>
                </c:pt>
              </c:numCache>
            </c:numRef>
          </c:val>
          <c:smooth val="0"/>
          <c:extLst>
            <c:ext xmlns:c16="http://schemas.microsoft.com/office/drawing/2014/chart" uri="{C3380CC4-5D6E-409C-BE32-E72D297353CC}">
              <c16:uniqueId val="{00000001-AA95-433A-BB37-3B2D61849453}"/>
            </c:ext>
          </c:extLst>
        </c:ser>
        <c:dLbls>
          <c:showLegendKey val="0"/>
          <c:showVal val="0"/>
          <c:showCatName val="0"/>
          <c:showSerName val="0"/>
          <c:showPercent val="0"/>
          <c:showBubbleSize val="0"/>
        </c:dLbls>
        <c:marker val="1"/>
        <c:smooth val="0"/>
        <c:axId val="1095043864"/>
        <c:axId val="1095035240"/>
      </c:lineChart>
      <c:catAx>
        <c:axId val="1095034456"/>
        <c:scaling>
          <c:orientation val="minMax"/>
        </c:scaling>
        <c:delete val="0"/>
        <c:axPos val="b"/>
        <c:numFmt formatCode="General" sourceLinked="0"/>
        <c:majorTickMark val="out"/>
        <c:minorTickMark val="none"/>
        <c:tickLblPos val="nextTo"/>
        <c:crossAx val="1095034848"/>
        <c:crosses val="autoZero"/>
        <c:auto val="1"/>
        <c:lblAlgn val="ctr"/>
        <c:lblOffset val="100"/>
        <c:noMultiLvlLbl val="0"/>
      </c:catAx>
      <c:valAx>
        <c:axId val="1095034848"/>
        <c:scaling>
          <c:orientation val="minMax"/>
        </c:scaling>
        <c:delete val="0"/>
        <c:axPos val="l"/>
        <c:majorGridlines/>
        <c:title>
          <c:tx>
            <c:rich>
              <a:bodyPr rot="-5400000" vert="horz"/>
              <a:lstStyle/>
              <a:p>
                <a:pPr>
                  <a:defRPr/>
                </a:pPr>
                <a:r>
                  <a:rPr lang="en-MY"/>
                  <a:t>Energy (kWh)</a:t>
                </a:r>
              </a:p>
            </c:rich>
          </c:tx>
          <c:overlay val="0"/>
        </c:title>
        <c:numFmt formatCode="#,##0" sourceLinked="1"/>
        <c:majorTickMark val="out"/>
        <c:minorTickMark val="none"/>
        <c:tickLblPos val="nextTo"/>
        <c:crossAx val="1095034456"/>
        <c:crosses val="autoZero"/>
        <c:crossBetween val="between"/>
      </c:valAx>
      <c:valAx>
        <c:axId val="1095035240"/>
        <c:scaling>
          <c:orientation val="minMax"/>
        </c:scaling>
        <c:delete val="0"/>
        <c:axPos val="r"/>
        <c:title>
          <c:tx>
            <c:rich>
              <a:bodyPr rot="-5400000" vert="horz"/>
              <a:lstStyle/>
              <a:p>
                <a:pPr>
                  <a:defRPr/>
                </a:pPr>
                <a:r>
                  <a:rPr lang="en-MY"/>
                  <a:t>Maximum Demand (kW)</a:t>
                </a:r>
              </a:p>
            </c:rich>
          </c:tx>
          <c:overlay val="0"/>
        </c:title>
        <c:numFmt formatCode="General" sourceLinked="1"/>
        <c:majorTickMark val="out"/>
        <c:minorTickMark val="none"/>
        <c:tickLblPos val="nextTo"/>
        <c:crossAx val="1095043864"/>
        <c:crosses val="max"/>
        <c:crossBetween val="between"/>
      </c:valAx>
      <c:catAx>
        <c:axId val="1095043864"/>
        <c:scaling>
          <c:orientation val="minMax"/>
        </c:scaling>
        <c:delete val="1"/>
        <c:axPos val="b"/>
        <c:numFmt formatCode="General" sourceLinked="1"/>
        <c:majorTickMark val="out"/>
        <c:minorTickMark val="none"/>
        <c:tickLblPos val="nextTo"/>
        <c:crossAx val="1095035240"/>
        <c:crosses val="autoZero"/>
        <c:auto val="1"/>
        <c:lblAlgn val="ctr"/>
        <c:lblOffset val="100"/>
        <c:noMultiLvlLbl val="0"/>
      </c:catAx>
    </c:plotArea>
    <c:legend>
      <c:legendPos val="b"/>
      <c:overlay val="0"/>
    </c:legend>
    <c:plotVisOnly val="1"/>
    <c:dispBlanksAs val="gap"/>
    <c:showDLblsOverMax val="0"/>
  </c:chart>
  <c:txPr>
    <a:bodyPr/>
    <a:lstStyle/>
    <a:p>
      <a:pPr>
        <a:defRPr sz="600">
          <a:latin typeface="Calibri" pitchFamily="34"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2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GB"/>
              <a:t>Load Profile (2 weeks)</a:t>
            </a:r>
          </a:p>
        </c:rich>
      </c:tx>
      <c:overlay val="0"/>
      <c:spPr>
        <a:noFill/>
        <a:ln>
          <a:noFill/>
        </a:ln>
        <a:effectLst/>
      </c:spPr>
      <c:txPr>
        <a:bodyPr rot="0" spcFirstLastPara="1" vertOverflow="ellipsis" vert="horz" wrap="square" anchor="ctr" anchorCtr="1"/>
        <a:lstStyle/>
        <a:p>
          <a:pPr>
            <a:defRPr sz="72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title>
    <c:autoTitleDeleted val="0"/>
    <c:plotArea>
      <c:layout>
        <c:manualLayout>
          <c:layoutTarget val="inner"/>
          <c:xMode val="edge"/>
          <c:yMode val="edge"/>
          <c:x val="0.14221493146689998"/>
          <c:y val="0.12331740583709087"/>
          <c:w val="0.83232210557013708"/>
          <c:h val="0.62090584830742312"/>
        </c:manualLayout>
      </c:layout>
      <c:lineChart>
        <c:grouping val="standard"/>
        <c:varyColors val="0"/>
        <c:ser>
          <c:idx val="2"/>
          <c:order val="0"/>
          <c:tx>
            <c:v>Energy Consumption</c:v>
          </c:tx>
          <c:spPr>
            <a:ln w="28575" cap="rnd">
              <a:solidFill>
                <a:schemeClr val="tx1"/>
              </a:solidFill>
              <a:round/>
            </a:ln>
            <a:effectLst/>
          </c:spPr>
          <c:marker>
            <c:symbol val="none"/>
          </c:marker>
          <c:cat>
            <c:multiLvlStrRef>
              <c:f>'Total Inc 1 n 2'!$A$10:$B$1353</c:f>
              <c:multiLvlStrCache>
                <c:ptCount val="1344"/>
                <c:lvl>
                  <c:pt idx="0">
                    <c:v>00:00:00</c:v>
                  </c:pt>
                  <c:pt idx="1">
                    <c:v>00:15:00</c:v>
                  </c:pt>
                  <c:pt idx="2">
                    <c:v>00:30:00</c:v>
                  </c:pt>
                  <c:pt idx="3">
                    <c:v>00:45:00</c:v>
                  </c:pt>
                  <c:pt idx="4">
                    <c:v>01:00:00</c:v>
                  </c:pt>
                  <c:pt idx="5">
                    <c:v>01:15:00</c:v>
                  </c:pt>
                  <c:pt idx="6">
                    <c:v>01:30:00</c:v>
                  </c:pt>
                  <c:pt idx="7">
                    <c:v>01:45:00</c:v>
                  </c:pt>
                  <c:pt idx="8">
                    <c:v>02:00:00</c:v>
                  </c:pt>
                  <c:pt idx="9">
                    <c:v>02:15:00</c:v>
                  </c:pt>
                  <c:pt idx="10">
                    <c:v>02:30:00</c:v>
                  </c:pt>
                  <c:pt idx="11">
                    <c:v>02:45:00</c:v>
                  </c:pt>
                  <c:pt idx="12">
                    <c:v>03:00:00</c:v>
                  </c:pt>
                  <c:pt idx="13">
                    <c:v>03:15:00</c:v>
                  </c:pt>
                  <c:pt idx="14">
                    <c:v>03:30:00</c:v>
                  </c:pt>
                  <c:pt idx="15">
                    <c:v>03:45:00</c:v>
                  </c:pt>
                  <c:pt idx="16">
                    <c:v>04:00:00</c:v>
                  </c:pt>
                  <c:pt idx="17">
                    <c:v>04:15:00</c:v>
                  </c:pt>
                  <c:pt idx="18">
                    <c:v>04:30:00</c:v>
                  </c:pt>
                  <c:pt idx="19">
                    <c:v>04:45:00</c:v>
                  </c:pt>
                  <c:pt idx="20">
                    <c:v>05:00:00</c:v>
                  </c:pt>
                  <c:pt idx="21">
                    <c:v>05:15:00</c:v>
                  </c:pt>
                  <c:pt idx="22">
                    <c:v>05:30:00</c:v>
                  </c:pt>
                  <c:pt idx="23">
                    <c:v>05:45:00</c:v>
                  </c:pt>
                  <c:pt idx="24">
                    <c:v>06:00:00</c:v>
                  </c:pt>
                  <c:pt idx="25">
                    <c:v>06:15:00</c:v>
                  </c:pt>
                  <c:pt idx="26">
                    <c:v>06:30:00</c:v>
                  </c:pt>
                  <c:pt idx="27">
                    <c:v>06:45:00</c:v>
                  </c:pt>
                  <c:pt idx="28">
                    <c:v>07:00:00</c:v>
                  </c:pt>
                  <c:pt idx="29">
                    <c:v>07:15:00</c:v>
                  </c:pt>
                  <c:pt idx="30">
                    <c:v>07:30:00</c:v>
                  </c:pt>
                  <c:pt idx="31">
                    <c:v>07:45:00</c:v>
                  </c:pt>
                  <c:pt idx="32">
                    <c:v>08:00:00</c:v>
                  </c:pt>
                  <c:pt idx="33">
                    <c:v>08:15:00</c:v>
                  </c:pt>
                  <c:pt idx="34">
                    <c:v>08:30:00</c:v>
                  </c:pt>
                  <c:pt idx="35">
                    <c:v>08:45:00</c:v>
                  </c:pt>
                  <c:pt idx="36">
                    <c:v>09:00:00</c:v>
                  </c:pt>
                  <c:pt idx="37">
                    <c:v>09:15:00</c:v>
                  </c:pt>
                  <c:pt idx="38">
                    <c:v>09:30:00</c:v>
                  </c:pt>
                  <c:pt idx="39">
                    <c:v>09:45:00</c:v>
                  </c:pt>
                  <c:pt idx="40">
                    <c:v>10:00:00</c:v>
                  </c:pt>
                  <c:pt idx="41">
                    <c:v>10:15:00</c:v>
                  </c:pt>
                  <c:pt idx="42">
                    <c:v>10:30:00</c:v>
                  </c:pt>
                  <c:pt idx="43">
                    <c:v>10:45:00</c:v>
                  </c:pt>
                  <c:pt idx="44">
                    <c:v>11:00:00</c:v>
                  </c:pt>
                  <c:pt idx="45">
                    <c:v>11:15:00</c:v>
                  </c:pt>
                  <c:pt idx="46">
                    <c:v>11:30:00</c:v>
                  </c:pt>
                  <c:pt idx="47">
                    <c:v>11:45:00</c:v>
                  </c:pt>
                  <c:pt idx="48">
                    <c:v>12:00:00</c:v>
                  </c:pt>
                  <c:pt idx="49">
                    <c:v>12:15:00</c:v>
                  </c:pt>
                  <c:pt idx="50">
                    <c:v>12:30:00</c:v>
                  </c:pt>
                  <c:pt idx="51">
                    <c:v>12:45:00</c:v>
                  </c:pt>
                  <c:pt idx="52">
                    <c:v>13:00:00</c:v>
                  </c:pt>
                  <c:pt idx="53">
                    <c:v>13:15:00</c:v>
                  </c:pt>
                  <c:pt idx="54">
                    <c:v>13:30:00</c:v>
                  </c:pt>
                  <c:pt idx="55">
                    <c:v>13:45:00</c:v>
                  </c:pt>
                  <c:pt idx="56">
                    <c:v>14:00:00</c:v>
                  </c:pt>
                  <c:pt idx="57">
                    <c:v>14:15:00</c:v>
                  </c:pt>
                  <c:pt idx="58">
                    <c:v>14:30:00</c:v>
                  </c:pt>
                  <c:pt idx="59">
                    <c:v>14:45:00</c:v>
                  </c:pt>
                  <c:pt idx="60">
                    <c:v>15:00:00</c:v>
                  </c:pt>
                  <c:pt idx="61">
                    <c:v>15:15:00</c:v>
                  </c:pt>
                  <c:pt idx="62">
                    <c:v>15:30:00</c:v>
                  </c:pt>
                  <c:pt idx="63">
                    <c:v>15:45:00</c:v>
                  </c:pt>
                  <c:pt idx="64">
                    <c:v>16:00:00</c:v>
                  </c:pt>
                  <c:pt idx="65">
                    <c:v>16:15:00</c:v>
                  </c:pt>
                  <c:pt idx="66">
                    <c:v>16:30:00</c:v>
                  </c:pt>
                  <c:pt idx="67">
                    <c:v>16:45:00</c:v>
                  </c:pt>
                  <c:pt idx="68">
                    <c:v>17:00:00</c:v>
                  </c:pt>
                  <c:pt idx="69">
                    <c:v>17:15:00</c:v>
                  </c:pt>
                  <c:pt idx="70">
                    <c:v>17:30:00</c:v>
                  </c:pt>
                  <c:pt idx="71">
                    <c:v>17:45:00</c:v>
                  </c:pt>
                  <c:pt idx="72">
                    <c:v>18:00:00</c:v>
                  </c:pt>
                  <c:pt idx="73">
                    <c:v>18:15:00</c:v>
                  </c:pt>
                  <c:pt idx="74">
                    <c:v>18:30:00</c:v>
                  </c:pt>
                  <c:pt idx="75">
                    <c:v>18:45:00</c:v>
                  </c:pt>
                  <c:pt idx="76">
                    <c:v>19:00:00</c:v>
                  </c:pt>
                  <c:pt idx="77">
                    <c:v>19:15:00</c:v>
                  </c:pt>
                  <c:pt idx="78">
                    <c:v>19:30:00</c:v>
                  </c:pt>
                  <c:pt idx="79">
                    <c:v>19:45:00</c:v>
                  </c:pt>
                  <c:pt idx="80">
                    <c:v>20:00:00</c:v>
                  </c:pt>
                  <c:pt idx="81">
                    <c:v>20:15:00</c:v>
                  </c:pt>
                  <c:pt idx="82">
                    <c:v>20:30:00</c:v>
                  </c:pt>
                  <c:pt idx="83">
                    <c:v>20:45:00</c:v>
                  </c:pt>
                  <c:pt idx="84">
                    <c:v>21:00:00</c:v>
                  </c:pt>
                  <c:pt idx="85">
                    <c:v>21:15:00</c:v>
                  </c:pt>
                  <c:pt idx="86">
                    <c:v>21:30:00</c:v>
                  </c:pt>
                  <c:pt idx="87">
                    <c:v>21:45:00</c:v>
                  </c:pt>
                  <c:pt idx="88">
                    <c:v>22:00:00</c:v>
                  </c:pt>
                  <c:pt idx="89">
                    <c:v>22:15:00</c:v>
                  </c:pt>
                  <c:pt idx="90">
                    <c:v>22:30:00</c:v>
                  </c:pt>
                  <c:pt idx="91">
                    <c:v>22:45:00</c:v>
                  </c:pt>
                  <c:pt idx="92">
                    <c:v>23:00:00</c:v>
                  </c:pt>
                  <c:pt idx="93">
                    <c:v>23:15:00</c:v>
                  </c:pt>
                  <c:pt idx="94">
                    <c:v>23:30:00</c:v>
                  </c:pt>
                  <c:pt idx="95">
                    <c:v>23:45:00</c:v>
                  </c:pt>
                  <c:pt idx="96">
                    <c:v>00:00:00</c:v>
                  </c:pt>
                  <c:pt idx="97">
                    <c:v>00:15:00</c:v>
                  </c:pt>
                  <c:pt idx="98">
                    <c:v>00:30:00</c:v>
                  </c:pt>
                  <c:pt idx="99">
                    <c:v>00:45:00</c:v>
                  </c:pt>
                  <c:pt idx="100">
                    <c:v>01:00:00</c:v>
                  </c:pt>
                  <c:pt idx="101">
                    <c:v>01:15:00</c:v>
                  </c:pt>
                  <c:pt idx="102">
                    <c:v>01:30:00</c:v>
                  </c:pt>
                  <c:pt idx="103">
                    <c:v>01:45:00</c:v>
                  </c:pt>
                  <c:pt idx="104">
                    <c:v>02:00:00</c:v>
                  </c:pt>
                  <c:pt idx="105">
                    <c:v>02:15:00</c:v>
                  </c:pt>
                  <c:pt idx="106">
                    <c:v>02:30:00</c:v>
                  </c:pt>
                  <c:pt idx="107">
                    <c:v>02:45:00</c:v>
                  </c:pt>
                  <c:pt idx="108">
                    <c:v>03:00:00</c:v>
                  </c:pt>
                  <c:pt idx="109">
                    <c:v>03:15:00</c:v>
                  </c:pt>
                  <c:pt idx="110">
                    <c:v>03:30:00</c:v>
                  </c:pt>
                  <c:pt idx="111">
                    <c:v>03:45:00</c:v>
                  </c:pt>
                  <c:pt idx="112">
                    <c:v>04:00:00</c:v>
                  </c:pt>
                  <c:pt idx="113">
                    <c:v>04:15:00</c:v>
                  </c:pt>
                  <c:pt idx="114">
                    <c:v>04:30:00</c:v>
                  </c:pt>
                  <c:pt idx="115">
                    <c:v>04:45:00</c:v>
                  </c:pt>
                  <c:pt idx="116">
                    <c:v>05:00:00</c:v>
                  </c:pt>
                  <c:pt idx="117">
                    <c:v>05:15:00</c:v>
                  </c:pt>
                  <c:pt idx="118">
                    <c:v>05:30:00</c:v>
                  </c:pt>
                  <c:pt idx="119">
                    <c:v>05:45:00</c:v>
                  </c:pt>
                  <c:pt idx="120">
                    <c:v>06:00:00</c:v>
                  </c:pt>
                  <c:pt idx="121">
                    <c:v>06:15:00</c:v>
                  </c:pt>
                  <c:pt idx="122">
                    <c:v>06:30:00</c:v>
                  </c:pt>
                  <c:pt idx="123">
                    <c:v>06:45:00</c:v>
                  </c:pt>
                  <c:pt idx="124">
                    <c:v>07:00:00</c:v>
                  </c:pt>
                  <c:pt idx="125">
                    <c:v>07:15:00</c:v>
                  </c:pt>
                  <c:pt idx="126">
                    <c:v>07:30:00</c:v>
                  </c:pt>
                  <c:pt idx="127">
                    <c:v>07:45:00</c:v>
                  </c:pt>
                  <c:pt idx="128">
                    <c:v>08:00:00</c:v>
                  </c:pt>
                  <c:pt idx="129">
                    <c:v>08:15:00</c:v>
                  </c:pt>
                  <c:pt idx="130">
                    <c:v>08:30:00</c:v>
                  </c:pt>
                  <c:pt idx="131">
                    <c:v>08:45:00</c:v>
                  </c:pt>
                  <c:pt idx="132">
                    <c:v>09:00:00</c:v>
                  </c:pt>
                  <c:pt idx="133">
                    <c:v>09:15:00</c:v>
                  </c:pt>
                  <c:pt idx="134">
                    <c:v>09:30:00</c:v>
                  </c:pt>
                  <c:pt idx="135">
                    <c:v>09:45:00</c:v>
                  </c:pt>
                  <c:pt idx="136">
                    <c:v>10:00:00</c:v>
                  </c:pt>
                  <c:pt idx="137">
                    <c:v>10:15:00</c:v>
                  </c:pt>
                  <c:pt idx="138">
                    <c:v>10:30:00</c:v>
                  </c:pt>
                  <c:pt idx="139">
                    <c:v>10:45:00</c:v>
                  </c:pt>
                  <c:pt idx="140">
                    <c:v>11:00:00</c:v>
                  </c:pt>
                  <c:pt idx="141">
                    <c:v>11:15:00</c:v>
                  </c:pt>
                  <c:pt idx="142">
                    <c:v>11:30:00</c:v>
                  </c:pt>
                  <c:pt idx="143">
                    <c:v>11:45:00</c:v>
                  </c:pt>
                  <c:pt idx="144">
                    <c:v>12:00:00</c:v>
                  </c:pt>
                  <c:pt idx="145">
                    <c:v>12:15:00</c:v>
                  </c:pt>
                  <c:pt idx="146">
                    <c:v>12:30:00</c:v>
                  </c:pt>
                  <c:pt idx="147">
                    <c:v>12:45:00</c:v>
                  </c:pt>
                  <c:pt idx="148">
                    <c:v>13:00:00</c:v>
                  </c:pt>
                  <c:pt idx="149">
                    <c:v>13:15:00</c:v>
                  </c:pt>
                  <c:pt idx="150">
                    <c:v>13:30:00</c:v>
                  </c:pt>
                  <c:pt idx="151">
                    <c:v>13:45:00</c:v>
                  </c:pt>
                  <c:pt idx="152">
                    <c:v>14:00:00</c:v>
                  </c:pt>
                  <c:pt idx="153">
                    <c:v>14:15:00</c:v>
                  </c:pt>
                  <c:pt idx="154">
                    <c:v>14:30:00</c:v>
                  </c:pt>
                  <c:pt idx="155">
                    <c:v>14:45:00</c:v>
                  </c:pt>
                  <c:pt idx="156">
                    <c:v>15:00:00</c:v>
                  </c:pt>
                  <c:pt idx="157">
                    <c:v>15:15:00</c:v>
                  </c:pt>
                  <c:pt idx="158">
                    <c:v>15:30:00</c:v>
                  </c:pt>
                  <c:pt idx="159">
                    <c:v>15:45:00</c:v>
                  </c:pt>
                  <c:pt idx="160">
                    <c:v>16:00:00</c:v>
                  </c:pt>
                  <c:pt idx="161">
                    <c:v>16:15:00</c:v>
                  </c:pt>
                  <c:pt idx="162">
                    <c:v>16:30:00</c:v>
                  </c:pt>
                  <c:pt idx="163">
                    <c:v>16:45:00</c:v>
                  </c:pt>
                  <c:pt idx="164">
                    <c:v>17:00:00</c:v>
                  </c:pt>
                  <c:pt idx="165">
                    <c:v>17:15:00</c:v>
                  </c:pt>
                  <c:pt idx="166">
                    <c:v>17:30:00</c:v>
                  </c:pt>
                  <c:pt idx="167">
                    <c:v>17:45:00</c:v>
                  </c:pt>
                  <c:pt idx="168">
                    <c:v>18:00:00</c:v>
                  </c:pt>
                  <c:pt idx="169">
                    <c:v>18:15:00</c:v>
                  </c:pt>
                  <c:pt idx="170">
                    <c:v>18:30:00</c:v>
                  </c:pt>
                  <c:pt idx="171">
                    <c:v>18:45:00</c:v>
                  </c:pt>
                  <c:pt idx="172">
                    <c:v>19:00:00</c:v>
                  </c:pt>
                  <c:pt idx="173">
                    <c:v>19:15:00</c:v>
                  </c:pt>
                  <c:pt idx="174">
                    <c:v>19:30:00</c:v>
                  </c:pt>
                  <c:pt idx="175">
                    <c:v>19:45:00</c:v>
                  </c:pt>
                  <c:pt idx="176">
                    <c:v>20:00:00</c:v>
                  </c:pt>
                  <c:pt idx="177">
                    <c:v>20:15:00</c:v>
                  </c:pt>
                  <c:pt idx="178">
                    <c:v>20:30:00</c:v>
                  </c:pt>
                  <c:pt idx="179">
                    <c:v>20:45:00</c:v>
                  </c:pt>
                  <c:pt idx="180">
                    <c:v>21:00:00</c:v>
                  </c:pt>
                  <c:pt idx="181">
                    <c:v>21:15:00</c:v>
                  </c:pt>
                  <c:pt idx="182">
                    <c:v>21:30:00</c:v>
                  </c:pt>
                  <c:pt idx="183">
                    <c:v>21:45:00</c:v>
                  </c:pt>
                  <c:pt idx="184">
                    <c:v>22:00:00</c:v>
                  </c:pt>
                  <c:pt idx="185">
                    <c:v>22:15:00</c:v>
                  </c:pt>
                  <c:pt idx="186">
                    <c:v>22:30:00</c:v>
                  </c:pt>
                  <c:pt idx="187">
                    <c:v>22:45:00</c:v>
                  </c:pt>
                  <c:pt idx="188">
                    <c:v>23:00:00</c:v>
                  </c:pt>
                  <c:pt idx="189">
                    <c:v>23:15:00</c:v>
                  </c:pt>
                  <c:pt idx="190">
                    <c:v>23:30:00</c:v>
                  </c:pt>
                  <c:pt idx="191">
                    <c:v>23:45:00</c:v>
                  </c:pt>
                  <c:pt idx="192">
                    <c:v>00:00:00</c:v>
                  </c:pt>
                  <c:pt idx="193">
                    <c:v>00:15:00</c:v>
                  </c:pt>
                  <c:pt idx="194">
                    <c:v>00:30:00</c:v>
                  </c:pt>
                  <c:pt idx="195">
                    <c:v>00:45:00</c:v>
                  </c:pt>
                  <c:pt idx="196">
                    <c:v>01:00:00</c:v>
                  </c:pt>
                  <c:pt idx="197">
                    <c:v>01:15:00</c:v>
                  </c:pt>
                  <c:pt idx="198">
                    <c:v>01:30:00</c:v>
                  </c:pt>
                  <c:pt idx="199">
                    <c:v>01:45:00</c:v>
                  </c:pt>
                  <c:pt idx="200">
                    <c:v>02:00:00</c:v>
                  </c:pt>
                  <c:pt idx="201">
                    <c:v>02:15:00</c:v>
                  </c:pt>
                  <c:pt idx="202">
                    <c:v>02:30:00</c:v>
                  </c:pt>
                  <c:pt idx="203">
                    <c:v>02:45:00</c:v>
                  </c:pt>
                  <c:pt idx="204">
                    <c:v>03:00:00</c:v>
                  </c:pt>
                  <c:pt idx="205">
                    <c:v>03:15:00</c:v>
                  </c:pt>
                  <c:pt idx="206">
                    <c:v>03:30:00</c:v>
                  </c:pt>
                  <c:pt idx="207">
                    <c:v>03:45:00</c:v>
                  </c:pt>
                  <c:pt idx="208">
                    <c:v>04:00:00</c:v>
                  </c:pt>
                  <c:pt idx="209">
                    <c:v>04:15:00</c:v>
                  </c:pt>
                  <c:pt idx="210">
                    <c:v>04:30:00</c:v>
                  </c:pt>
                  <c:pt idx="211">
                    <c:v>04:45:00</c:v>
                  </c:pt>
                  <c:pt idx="212">
                    <c:v>05:00:00</c:v>
                  </c:pt>
                  <c:pt idx="213">
                    <c:v>05:15:00</c:v>
                  </c:pt>
                  <c:pt idx="214">
                    <c:v>05:30:00</c:v>
                  </c:pt>
                  <c:pt idx="215">
                    <c:v>05:45:00</c:v>
                  </c:pt>
                  <c:pt idx="216">
                    <c:v>06:00:00</c:v>
                  </c:pt>
                  <c:pt idx="217">
                    <c:v>06:15:00</c:v>
                  </c:pt>
                  <c:pt idx="218">
                    <c:v>06:30:00</c:v>
                  </c:pt>
                  <c:pt idx="219">
                    <c:v>06:45:00</c:v>
                  </c:pt>
                  <c:pt idx="220">
                    <c:v>07:00:00</c:v>
                  </c:pt>
                  <c:pt idx="221">
                    <c:v>07:15:00</c:v>
                  </c:pt>
                  <c:pt idx="222">
                    <c:v>07:30:00</c:v>
                  </c:pt>
                  <c:pt idx="223">
                    <c:v>07:45:00</c:v>
                  </c:pt>
                  <c:pt idx="224">
                    <c:v>08:00:00</c:v>
                  </c:pt>
                  <c:pt idx="225">
                    <c:v>08:15:00</c:v>
                  </c:pt>
                  <c:pt idx="226">
                    <c:v>08:30:00</c:v>
                  </c:pt>
                  <c:pt idx="227">
                    <c:v>08:45:00</c:v>
                  </c:pt>
                  <c:pt idx="228">
                    <c:v>09:00:00</c:v>
                  </c:pt>
                  <c:pt idx="229">
                    <c:v>09:15:00</c:v>
                  </c:pt>
                  <c:pt idx="230">
                    <c:v>09:30:00</c:v>
                  </c:pt>
                  <c:pt idx="231">
                    <c:v>09:45:00</c:v>
                  </c:pt>
                  <c:pt idx="232">
                    <c:v>10:00:00</c:v>
                  </c:pt>
                  <c:pt idx="233">
                    <c:v>10:15:00</c:v>
                  </c:pt>
                  <c:pt idx="234">
                    <c:v>10:30:00</c:v>
                  </c:pt>
                  <c:pt idx="235">
                    <c:v>10:45:00</c:v>
                  </c:pt>
                  <c:pt idx="236">
                    <c:v>11:00:00</c:v>
                  </c:pt>
                  <c:pt idx="237">
                    <c:v>11:15:00</c:v>
                  </c:pt>
                  <c:pt idx="238">
                    <c:v>11:30:00</c:v>
                  </c:pt>
                  <c:pt idx="239">
                    <c:v>11:45:00</c:v>
                  </c:pt>
                  <c:pt idx="240">
                    <c:v>12:00:00</c:v>
                  </c:pt>
                  <c:pt idx="241">
                    <c:v>12:15:00</c:v>
                  </c:pt>
                  <c:pt idx="242">
                    <c:v>12:30:00</c:v>
                  </c:pt>
                  <c:pt idx="243">
                    <c:v>12:45:00</c:v>
                  </c:pt>
                  <c:pt idx="244">
                    <c:v>13:00:00</c:v>
                  </c:pt>
                  <c:pt idx="245">
                    <c:v>13:15:00</c:v>
                  </c:pt>
                  <c:pt idx="246">
                    <c:v>13:30:00</c:v>
                  </c:pt>
                  <c:pt idx="247">
                    <c:v>13:45:00</c:v>
                  </c:pt>
                  <c:pt idx="248">
                    <c:v>14:00:00</c:v>
                  </c:pt>
                  <c:pt idx="249">
                    <c:v>14:15:00</c:v>
                  </c:pt>
                  <c:pt idx="250">
                    <c:v>14:30:00</c:v>
                  </c:pt>
                  <c:pt idx="251">
                    <c:v>14:45:00</c:v>
                  </c:pt>
                  <c:pt idx="252">
                    <c:v>15:00:00</c:v>
                  </c:pt>
                  <c:pt idx="253">
                    <c:v>15:15:00</c:v>
                  </c:pt>
                  <c:pt idx="254">
                    <c:v>15:30:00</c:v>
                  </c:pt>
                  <c:pt idx="255">
                    <c:v>15:45:00</c:v>
                  </c:pt>
                  <c:pt idx="256">
                    <c:v>16:00:00</c:v>
                  </c:pt>
                  <c:pt idx="257">
                    <c:v>16:15:00</c:v>
                  </c:pt>
                  <c:pt idx="258">
                    <c:v>16:30:00</c:v>
                  </c:pt>
                  <c:pt idx="259">
                    <c:v>16:45:00</c:v>
                  </c:pt>
                  <c:pt idx="260">
                    <c:v>17:00:00</c:v>
                  </c:pt>
                  <c:pt idx="261">
                    <c:v>17:15:00</c:v>
                  </c:pt>
                  <c:pt idx="262">
                    <c:v>17:30:00</c:v>
                  </c:pt>
                  <c:pt idx="263">
                    <c:v>17:45:00</c:v>
                  </c:pt>
                  <c:pt idx="264">
                    <c:v>18:00:00</c:v>
                  </c:pt>
                  <c:pt idx="265">
                    <c:v>18:15:00</c:v>
                  </c:pt>
                  <c:pt idx="266">
                    <c:v>18:30:00</c:v>
                  </c:pt>
                  <c:pt idx="267">
                    <c:v>18:45:00</c:v>
                  </c:pt>
                  <c:pt idx="268">
                    <c:v>19:00:00</c:v>
                  </c:pt>
                  <c:pt idx="269">
                    <c:v>19:15:00</c:v>
                  </c:pt>
                  <c:pt idx="270">
                    <c:v>19:30:00</c:v>
                  </c:pt>
                  <c:pt idx="271">
                    <c:v>19:45:00</c:v>
                  </c:pt>
                  <c:pt idx="272">
                    <c:v>20:00:00</c:v>
                  </c:pt>
                  <c:pt idx="273">
                    <c:v>20:15:00</c:v>
                  </c:pt>
                  <c:pt idx="274">
                    <c:v>20:30:00</c:v>
                  </c:pt>
                  <c:pt idx="275">
                    <c:v>20:45:00</c:v>
                  </c:pt>
                  <c:pt idx="276">
                    <c:v>21:00:00</c:v>
                  </c:pt>
                  <c:pt idx="277">
                    <c:v>21:15:00</c:v>
                  </c:pt>
                  <c:pt idx="278">
                    <c:v>21:30:00</c:v>
                  </c:pt>
                  <c:pt idx="279">
                    <c:v>21:45:00</c:v>
                  </c:pt>
                  <c:pt idx="280">
                    <c:v>22:00:00</c:v>
                  </c:pt>
                  <c:pt idx="281">
                    <c:v>22:15:00</c:v>
                  </c:pt>
                  <c:pt idx="282">
                    <c:v>22:30:00</c:v>
                  </c:pt>
                  <c:pt idx="283">
                    <c:v>22:45:00</c:v>
                  </c:pt>
                  <c:pt idx="284">
                    <c:v>23:00:00</c:v>
                  </c:pt>
                  <c:pt idx="285">
                    <c:v>23:15:00</c:v>
                  </c:pt>
                  <c:pt idx="286">
                    <c:v>23:30:00</c:v>
                  </c:pt>
                  <c:pt idx="287">
                    <c:v>23:45:00</c:v>
                  </c:pt>
                  <c:pt idx="288">
                    <c:v>00:00:00</c:v>
                  </c:pt>
                  <c:pt idx="289">
                    <c:v>00:15:00</c:v>
                  </c:pt>
                  <c:pt idx="290">
                    <c:v>00:30:00</c:v>
                  </c:pt>
                  <c:pt idx="291">
                    <c:v>00:45:00</c:v>
                  </c:pt>
                  <c:pt idx="292">
                    <c:v>01:00:00</c:v>
                  </c:pt>
                  <c:pt idx="293">
                    <c:v>01:15:00</c:v>
                  </c:pt>
                  <c:pt idx="294">
                    <c:v>01:30:00</c:v>
                  </c:pt>
                  <c:pt idx="295">
                    <c:v>01:45:00</c:v>
                  </c:pt>
                  <c:pt idx="296">
                    <c:v>02:00:00</c:v>
                  </c:pt>
                  <c:pt idx="297">
                    <c:v>02:15:00</c:v>
                  </c:pt>
                  <c:pt idx="298">
                    <c:v>02:30:00</c:v>
                  </c:pt>
                  <c:pt idx="299">
                    <c:v>02:45:00</c:v>
                  </c:pt>
                  <c:pt idx="300">
                    <c:v>03:00:00</c:v>
                  </c:pt>
                  <c:pt idx="301">
                    <c:v>03:15:00</c:v>
                  </c:pt>
                  <c:pt idx="302">
                    <c:v>03:30:00</c:v>
                  </c:pt>
                  <c:pt idx="303">
                    <c:v>03:45:00</c:v>
                  </c:pt>
                  <c:pt idx="304">
                    <c:v>04:00:00</c:v>
                  </c:pt>
                  <c:pt idx="305">
                    <c:v>04:15:00</c:v>
                  </c:pt>
                  <c:pt idx="306">
                    <c:v>04:30:00</c:v>
                  </c:pt>
                  <c:pt idx="307">
                    <c:v>04:45:00</c:v>
                  </c:pt>
                  <c:pt idx="308">
                    <c:v>05:00:00</c:v>
                  </c:pt>
                  <c:pt idx="309">
                    <c:v>05:15:00</c:v>
                  </c:pt>
                  <c:pt idx="310">
                    <c:v>05:30:00</c:v>
                  </c:pt>
                  <c:pt idx="311">
                    <c:v>05:45:00</c:v>
                  </c:pt>
                  <c:pt idx="312">
                    <c:v>06:00:00</c:v>
                  </c:pt>
                  <c:pt idx="313">
                    <c:v>06:15:00</c:v>
                  </c:pt>
                  <c:pt idx="314">
                    <c:v>06:30:00</c:v>
                  </c:pt>
                  <c:pt idx="315">
                    <c:v>06:45:00</c:v>
                  </c:pt>
                  <c:pt idx="316">
                    <c:v>07:00:00</c:v>
                  </c:pt>
                  <c:pt idx="317">
                    <c:v>07:15:00</c:v>
                  </c:pt>
                  <c:pt idx="318">
                    <c:v>07:30:00</c:v>
                  </c:pt>
                  <c:pt idx="319">
                    <c:v>07:45:00</c:v>
                  </c:pt>
                  <c:pt idx="320">
                    <c:v>08:00:00</c:v>
                  </c:pt>
                  <c:pt idx="321">
                    <c:v>08:15:00</c:v>
                  </c:pt>
                  <c:pt idx="322">
                    <c:v>08:30:00</c:v>
                  </c:pt>
                  <c:pt idx="323">
                    <c:v>08:45:00</c:v>
                  </c:pt>
                  <c:pt idx="324">
                    <c:v>09:00:00</c:v>
                  </c:pt>
                  <c:pt idx="325">
                    <c:v>09:15:00</c:v>
                  </c:pt>
                  <c:pt idx="326">
                    <c:v>09:30:00</c:v>
                  </c:pt>
                  <c:pt idx="327">
                    <c:v>09:45:00</c:v>
                  </c:pt>
                  <c:pt idx="328">
                    <c:v>10:00:00</c:v>
                  </c:pt>
                  <c:pt idx="329">
                    <c:v>10:15:00</c:v>
                  </c:pt>
                  <c:pt idx="330">
                    <c:v>10:30:00</c:v>
                  </c:pt>
                  <c:pt idx="331">
                    <c:v>10:45:00</c:v>
                  </c:pt>
                  <c:pt idx="332">
                    <c:v>11:00:00</c:v>
                  </c:pt>
                  <c:pt idx="333">
                    <c:v>11:15:00</c:v>
                  </c:pt>
                  <c:pt idx="334">
                    <c:v>11:30:00</c:v>
                  </c:pt>
                  <c:pt idx="335">
                    <c:v>11:45:00</c:v>
                  </c:pt>
                  <c:pt idx="336">
                    <c:v>12:00:00</c:v>
                  </c:pt>
                  <c:pt idx="337">
                    <c:v>12:15:00</c:v>
                  </c:pt>
                  <c:pt idx="338">
                    <c:v>12:30:00</c:v>
                  </c:pt>
                  <c:pt idx="339">
                    <c:v>12:45:00</c:v>
                  </c:pt>
                  <c:pt idx="340">
                    <c:v>13:00:00</c:v>
                  </c:pt>
                  <c:pt idx="341">
                    <c:v>13:15:00</c:v>
                  </c:pt>
                  <c:pt idx="342">
                    <c:v>13:30:00</c:v>
                  </c:pt>
                  <c:pt idx="343">
                    <c:v>13:45:00</c:v>
                  </c:pt>
                  <c:pt idx="344">
                    <c:v>14:00:00</c:v>
                  </c:pt>
                  <c:pt idx="345">
                    <c:v>14:15:00</c:v>
                  </c:pt>
                  <c:pt idx="346">
                    <c:v>14:30:00</c:v>
                  </c:pt>
                  <c:pt idx="347">
                    <c:v>14:45:00</c:v>
                  </c:pt>
                  <c:pt idx="348">
                    <c:v>15:00:00</c:v>
                  </c:pt>
                  <c:pt idx="349">
                    <c:v>15:15:00</c:v>
                  </c:pt>
                  <c:pt idx="350">
                    <c:v>15:30:00</c:v>
                  </c:pt>
                  <c:pt idx="351">
                    <c:v>15:45:00</c:v>
                  </c:pt>
                  <c:pt idx="352">
                    <c:v>16:00:00</c:v>
                  </c:pt>
                  <c:pt idx="353">
                    <c:v>16:15:00</c:v>
                  </c:pt>
                  <c:pt idx="354">
                    <c:v>16:30:00</c:v>
                  </c:pt>
                  <c:pt idx="355">
                    <c:v>16:45:00</c:v>
                  </c:pt>
                  <c:pt idx="356">
                    <c:v>17:00:00</c:v>
                  </c:pt>
                  <c:pt idx="357">
                    <c:v>17:15:00</c:v>
                  </c:pt>
                  <c:pt idx="358">
                    <c:v>17:30:00</c:v>
                  </c:pt>
                  <c:pt idx="359">
                    <c:v>17:45:00</c:v>
                  </c:pt>
                  <c:pt idx="360">
                    <c:v>18:00:00</c:v>
                  </c:pt>
                  <c:pt idx="361">
                    <c:v>18:15:00</c:v>
                  </c:pt>
                  <c:pt idx="362">
                    <c:v>18:30:00</c:v>
                  </c:pt>
                  <c:pt idx="363">
                    <c:v>18:45:00</c:v>
                  </c:pt>
                  <c:pt idx="364">
                    <c:v>19:00:00</c:v>
                  </c:pt>
                  <c:pt idx="365">
                    <c:v>19:15:00</c:v>
                  </c:pt>
                  <c:pt idx="366">
                    <c:v>19:30:00</c:v>
                  </c:pt>
                  <c:pt idx="367">
                    <c:v>19:45:00</c:v>
                  </c:pt>
                  <c:pt idx="368">
                    <c:v>20:00:00</c:v>
                  </c:pt>
                  <c:pt idx="369">
                    <c:v>20:15:00</c:v>
                  </c:pt>
                  <c:pt idx="370">
                    <c:v>20:30:00</c:v>
                  </c:pt>
                  <c:pt idx="371">
                    <c:v>20:45:00</c:v>
                  </c:pt>
                  <c:pt idx="372">
                    <c:v>21:00:00</c:v>
                  </c:pt>
                  <c:pt idx="373">
                    <c:v>21:15:00</c:v>
                  </c:pt>
                  <c:pt idx="374">
                    <c:v>21:30:00</c:v>
                  </c:pt>
                  <c:pt idx="375">
                    <c:v>21:45:00</c:v>
                  </c:pt>
                  <c:pt idx="376">
                    <c:v>22:00:00</c:v>
                  </c:pt>
                  <c:pt idx="377">
                    <c:v>22:15:00</c:v>
                  </c:pt>
                  <c:pt idx="378">
                    <c:v>22:30:00</c:v>
                  </c:pt>
                  <c:pt idx="379">
                    <c:v>22:45:00</c:v>
                  </c:pt>
                  <c:pt idx="380">
                    <c:v>23:00:00</c:v>
                  </c:pt>
                  <c:pt idx="381">
                    <c:v>23:15:00</c:v>
                  </c:pt>
                  <c:pt idx="382">
                    <c:v>23:30:00</c:v>
                  </c:pt>
                  <c:pt idx="383">
                    <c:v>23:45:00</c:v>
                  </c:pt>
                  <c:pt idx="384">
                    <c:v>00:00:00</c:v>
                  </c:pt>
                  <c:pt idx="385">
                    <c:v>00:15:00</c:v>
                  </c:pt>
                  <c:pt idx="386">
                    <c:v>00:30:00</c:v>
                  </c:pt>
                  <c:pt idx="387">
                    <c:v>00:45:00</c:v>
                  </c:pt>
                  <c:pt idx="388">
                    <c:v>01:00:00</c:v>
                  </c:pt>
                  <c:pt idx="389">
                    <c:v>01:15:00</c:v>
                  </c:pt>
                  <c:pt idx="390">
                    <c:v>01:30:00</c:v>
                  </c:pt>
                  <c:pt idx="391">
                    <c:v>01:45:00</c:v>
                  </c:pt>
                  <c:pt idx="392">
                    <c:v>02:00:00</c:v>
                  </c:pt>
                  <c:pt idx="393">
                    <c:v>02:15:00</c:v>
                  </c:pt>
                  <c:pt idx="394">
                    <c:v>02:30:00</c:v>
                  </c:pt>
                  <c:pt idx="395">
                    <c:v>02:45:00</c:v>
                  </c:pt>
                  <c:pt idx="396">
                    <c:v>03:00:00</c:v>
                  </c:pt>
                  <c:pt idx="397">
                    <c:v>03:15:00</c:v>
                  </c:pt>
                  <c:pt idx="398">
                    <c:v>03:30:00</c:v>
                  </c:pt>
                  <c:pt idx="399">
                    <c:v>03:45:00</c:v>
                  </c:pt>
                  <c:pt idx="400">
                    <c:v>04:00:00</c:v>
                  </c:pt>
                  <c:pt idx="401">
                    <c:v>04:15:00</c:v>
                  </c:pt>
                  <c:pt idx="402">
                    <c:v>04:30:00</c:v>
                  </c:pt>
                  <c:pt idx="403">
                    <c:v>04:45:00</c:v>
                  </c:pt>
                  <c:pt idx="404">
                    <c:v>05:00:00</c:v>
                  </c:pt>
                  <c:pt idx="405">
                    <c:v>05:15:00</c:v>
                  </c:pt>
                  <c:pt idx="406">
                    <c:v>05:30:00</c:v>
                  </c:pt>
                  <c:pt idx="407">
                    <c:v>05:45:00</c:v>
                  </c:pt>
                  <c:pt idx="408">
                    <c:v>06:00:00</c:v>
                  </c:pt>
                  <c:pt idx="409">
                    <c:v>06:15:00</c:v>
                  </c:pt>
                  <c:pt idx="410">
                    <c:v>06:30:00</c:v>
                  </c:pt>
                  <c:pt idx="411">
                    <c:v>06:45:00</c:v>
                  </c:pt>
                  <c:pt idx="412">
                    <c:v>07:00:00</c:v>
                  </c:pt>
                  <c:pt idx="413">
                    <c:v>07:15:00</c:v>
                  </c:pt>
                  <c:pt idx="414">
                    <c:v>07:30:00</c:v>
                  </c:pt>
                  <c:pt idx="415">
                    <c:v>07:45:00</c:v>
                  </c:pt>
                  <c:pt idx="416">
                    <c:v>08:00:00</c:v>
                  </c:pt>
                  <c:pt idx="417">
                    <c:v>08:15:00</c:v>
                  </c:pt>
                  <c:pt idx="418">
                    <c:v>08:30:00</c:v>
                  </c:pt>
                  <c:pt idx="419">
                    <c:v>08:45:00</c:v>
                  </c:pt>
                  <c:pt idx="420">
                    <c:v>09:00:00</c:v>
                  </c:pt>
                  <c:pt idx="421">
                    <c:v>09:15:00</c:v>
                  </c:pt>
                  <c:pt idx="422">
                    <c:v>09:30:00</c:v>
                  </c:pt>
                  <c:pt idx="423">
                    <c:v>09:45:00</c:v>
                  </c:pt>
                  <c:pt idx="424">
                    <c:v>10:00:00</c:v>
                  </c:pt>
                  <c:pt idx="425">
                    <c:v>10:15:00</c:v>
                  </c:pt>
                  <c:pt idx="426">
                    <c:v>10:30:00</c:v>
                  </c:pt>
                  <c:pt idx="427">
                    <c:v>10:45:00</c:v>
                  </c:pt>
                  <c:pt idx="428">
                    <c:v>11:00:00</c:v>
                  </c:pt>
                  <c:pt idx="429">
                    <c:v>11:15:00</c:v>
                  </c:pt>
                  <c:pt idx="430">
                    <c:v>11:30:00</c:v>
                  </c:pt>
                  <c:pt idx="431">
                    <c:v>11:45:00</c:v>
                  </c:pt>
                  <c:pt idx="432">
                    <c:v>12:00:00</c:v>
                  </c:pt>
                  <c:pt idx="433">
                    <c:v>12:15:00</c:v>
                  </c:pt>
                  <c:pt idx="434">
                    <c:v>12:30:00</c:v>
                  </c:pt>
                  <c:pt idx="435">
                    <c:v>12:45:00</c:v>
                  </c:pt>
                  <c:pt idx="436">
                    <c:v>13:00:00</c:v>
                  </c:pt>
                  <c:pt idx="437">
                    <c:v>13:15:00</c:v>
                  </c:pt>
                  <c:pt idx="438">
                    <c:v>13:30:00</c:v>
                  </c:pt>
                  <c:pt idx="439">
                    <c:v>13:45:00</c:v>
                  </c:pt>
                  <c:pt idx="440">
                    <c:v>14:00:00</c:v>
                  </c:pt>
                  <c:pt idx="441">
                    <c:v>14:15:00</c:v>
                  </c:pt>
                  <c:pt idx="442">
                    <c:v>14:30:00</c:v>
                  </c:pt>
                  <c:pt idx="443">
                    <c:v>14:45:00</c:v>
                  </c:pt>
                  <c:pt idx="444">
                    <c:v>15:00:00</c:v>
                  </c:pt>
                  <c:pt idx="445">
                    <c:v>15:15:00</c:v>
                  </c:pt>
                  <c:pt idx="446">
                    <c:v>15:30:00</c:v>
                  </c:pt>
                  <c:pt idx="447">
                    <c:v>15:45:00</c:v>
                  </c:pt>
                  <c:pt idx="448">
                    <c:v>16:00:00</c:v>
                  </c:pt>
                  <c:pt idx="449">
                    <c:v>16:15:00</c:v>
                  </c:pt>
                  <c:pt idx="450">
                    <c:v>16:30:00</c:v>
                  </c:pt>
                  <c:pt idx="451">
                    <c:v>16:45:00</c:v>
                  </c:pt>
                  <c:pt idx="452">
                    <c:v>17:00:00</c:v>
                  </c:pt>
                  <c:pt idx="453">
                    <c:v>17:15:00</c:v>
                  </c:pt>
                  <c:pt idx="454">
                    <c:v>17:30:00</c:v>
                  </c:pt>
                  <c:pt idx="455">
                    <c:v>17:45:00</c:v>
                  </c:pt>
                  <c:pt idx="456">
                    <c:v>18:00:00</c:v>
                  </c:pt>
                  <c:pt idx="457">
                    <c:v>18:15:00</c:v>
                  </c:pt>
                  <c:pt idx="458">
                    <c:v>18:30:00</c:v>
                  </c:pt>
                  <c:pt idx="459">
                    <c:v>18:45:00</c:v>
                  </c:pt>
                  <c:pt idx="460">
                    <c:v>19:00:00</c:v>
                  </c:pt>
                  <c:pt idx="461">
                    <c:v>19:15:00</c:v>
                  </c:pt>
                  <c:pt idx="462">
                    <c:v>19:30:00</c:v>
                  </c:pt>
                  <c:pt idx="463">
                    <c:v>19:45:00</c:v>
                  </c:pt>
                  <c:pt idx="464">
                    <c:v>20:00:00</c:v>
                  </c:pt>
                  <c:pt idx="465">
                    <c:v>20:15:00</c:v>
                  </c:pt>
                  <c:pt idx="466">
                    <c:v>20:30:00</c:v>
                  </c:pt>
                  <c:pt idx="467">
                    <c:v>20:45:00</c:v>
                  </c:pt>
                  <c:pt idx="468">
                    <c:v>21:00:00</c:v>
                  </c:pt>
                  <c:pt idx="469">
                    <c:v>21:15:00</c:v>
                  </c:pt>
                  <c:pt idx="470">
                    <c:v>21:30:00</c:v>
                  </c:pt>
                  <c:pt idx="471">
                    <c:v>21:45:00</c:v>
                  </c:pt>
                  <c:pt idx="472">
                    <c:v>22:00:00</c:v>
                  </c:pt>
                  <c:pt idx="473">
                    <c:v>22:15:00</c:v>
                  </c:pt>
                  <c:pt idx="474">
                    <c:v>22:30:00</c:v>
                  </c:pt>
                  <c:pt idx="475">
                    <c:v>22:45:00</c:v>
                  </c:pt>
                  <c:pt idx="476">
                    <c:v>23:00:00</c:v>
                  </c:pt>
                  <c:pt idx="477">
                    <c:v>23:15:00</c:v>
                  </c:pt>
                  <c:pt idx="478">
                    <c:v>23:30:00</c:v>
                  </c:pt>
                  <c:pt idx="479">
                    <c:v>23:45:00</c:v>
                  </c:pt>
                  <c:pt idx="480">
                    <c:v>00:00:00</c:v>
                  </c:pt>
                  <c:pt idx="481">
                    <c:v>00:15:00</c:v>
                  </c:pt>
                  <c:pt idx="482">
                    <c:v>00:30:00</c:v>
                  </c:pt>
                  <c:pt idx="483">
                    <c:v>00:45:00</c:v>
                  </c:pt>
                  <c:pt idx="484">
                    <c:v>01:00:00</c:v>
                  </c:pt>
                  <c:pt idx="485">
                    <c:v>01:15:00</c:v>
                  </c:pt>
                  <c:pt idx="486">
                    <c:v>01:30:00</c:v>
                  </c:pt>
                  <c:pt idx="487">
                    <c:v>01:45:00</c:v>
                  </c:pt>
                  <c:pt idx="488">
                    <c:v>02:00:00</c:v>
                  </c:pt>
                  <c:pt idx="489">
                    <c:v>02:15:00</c:v>
                  </c:pt>
                  <c:pt idx="490">
                    <c:v>02:30:00</c:v>
                  </c:pt>
                  <c:pt idx="491">
                    <c:v>02:45:00</c:v>
                  </c:pt>
                  <c:pt idx="492">
                    <c:v>03:00:00</c:v>
                  </c:pt>
                  <c:pt idx="493">
                    <c:v>03:15:00</c:v>
                  </c:pt>
                  <c:pt idx="494">
                    <c:v>03:30:00</c:v>
                  </c:pt>
                  <c:pt idx="495">
                    <c:v>03:45:00</c:v>
                  </c:pt>
                  <c:pt idx="496">
                    <c:v>04:00:00</c:v>
                  </c:pt>
                  <c:pt idx="497">
                    <c:v>04:15:00</c:v>
                  </c:pt>
                  <c:pt idx="498">
                    <c:v>04:30:00</c:v>
                  </c:pt>
                  <c:pt idx="499">
                    <c:v>04:45:00</c:v>
                  </c:pt>
                  <c:pt idx="500">
                    <c:v>05:00:00</c:v>
                  </c:pt>
                  <c:pt idx="501">
                    <c:v>05:15:00</c:v>
                  </c:pt>
                  <c:pt idx="502">
                    <c:v>05:30:00</c:v>
                  </c:pt>
                  <c:pt idx="503">
                    <c:v>05:45:00</c:v>
                  </c:pt>
                  <c:pt idx="504">
                    <c:v>06:00:00</c:v>
                  </c:pt>
                  <c:pt idx="505">
                    <c:v>06:15:00</c:v>
                  </c:pt>
                  <c:pt idx="506">
                    <c:v>06:30:00</c:v>
                  </c:pt>
                  <c:pt idx="507">
                    <c:v>06:45:00</c:v>
                  </c:pt>
                  <c:pt idx="508">
                    <c:v>07:00:00</c:v>
                  </c:pt>
                  <c:pt idx="509">
                    <c:v>07:15:00</c:v>
                  </c:pt>
                  <c:pt idx="510">
                    <c:v>07:30:00</c:v>
                  </c:pt>
                  <c:pt idx="511">
                    <c:v>07:45:00</c:v>
                  </c:pt>
                  <c:pt idx="512">
                    <c:v>08:00:00</c:v>
                  </c:pt>
                  <c:pt idx="513">
                    <c:v>08:15:00</c:v>
                  </c:pt>
                  <c:pt idx="514">
                    <c:v>08:30:00</c:v>
                  </c:pt>
                  <c:pt idx="515">
                    <c:v>08:45:00</c:v>
                  </c:pt>
                  <c:pt idx="516">
                    <c:v>09:00:00</c:v>
                  </c:pt>
                  <c:pt idx="517">
                    <c:v>09:15:00</c:v>
                  </c:pt>
                  <c:pt idx="518">
                    <c:v>09:30:00</c:v>
                  </c:pt>
                  <c:pt idx="519">
                    <c:v>09:45:00</c:v>
                  </c:pt>
                  <c:pt idx="520">
                    <c:v>10:00:00</c:v>
                  </c:pt>
                  <c:pt idx="521">
                    <c:v>10:15:00</c:v>
                  </c:pt>
                  <c:pt idx="522">
                    <c:v>10:30:00</c:v>
                  </c:pt>
                  <c:pt idx="523">
                    <c:v>10:45:00</c:v>
                  </c:pt>
                  <c:pt idx="524">
                    <c:v>11:00:00</c:v>
                  </c:pt>
                  <c:pt idx="525">
                    <c:v>11:15:00</c:v>
                  </c:pt>
                  <c:pt idx="526">
                    <c:v>11:30:00</c:v>
                  </c:pt>
                  <c:pt idx="527">
                    <c:v>11:45:00</c:v>
                  </c:pt>
                  <c:pt idx="528">
                    <c:v>12:00:00</c:v>
                  </c:pt>
                  <c:pt idx="529">
                    <c:v>12:15:00</c:v>
                  </c:pt>
                  <c:pt idx="530">
                    <c:v>12:30:00</c:v>
                  </c:pt>
                  <c:pt idx="531">
                    <c:v>12:45:00</c:v>
                  </c:pt>
                  <c:pt idx="532">
                    <c:v>13:00:00</c:v>
                  </c:pt>
                  <c:pt idx="533">
                    <c:v>13:15:00</c:v>
                  </c:pt>
                  <c:pt idx="534">
                    <c:v>13:30:00</c:v>
                  </c:pt>
                  <c:pt idx="535">
                    <c:v>13:45:00</c:v>
                  </c:pt>
                  <c:pt idx="536">
                    <c:v>14:00:00</c:v>
                  </c:pt>
                  <c:pt idx="537">
                    <c:v>14:15:00</c:v>
                  </c:pt>
                  <c:pt idx="538">
                    <c:v>14:30:00</c:v>
                  </c:pt>
                  <c:pt idx="539">
                    <c:v>14:45:00</c:v>
                  </c:pt>
                  <c:pt idx="540">
                    <c:v>15:00:00</c:v>
                  </c:pt>
                  <c:pt idx="541">
                    <c:v>15:15:00</c:v>
                  </c:pt>
                  <c:pt idx="542">
                    <c:v>15:30:00</c:v>
                  </c:pt>
                  <c:pt idx="543">
                    <c:v>15:45:00</c:v>
                  </c:pt>
                  <c:pt idx="544">
                    <c:v>16:00:00</c:v>
                  </c:pt>
                  <c:pt idx="545">
                    <c:v>16:15:00</c:v>
                  </c:pt>
                  <c:pt idx="546">
                    <c:v>16:30:00</c:v>
                  </c:pt>
                  <c:pt idx="547">
                    <c:v>16:45:00</c:v>
                  </c:pt>
                  <c:pt idx="548">
                    <c:v>17:00:00</c:v>
                  </c:pt>
                  <c:pt idx="549">
                    <c:v>17:15:00</c:v>
                  </c:pt>
                  <c:pt idx="550">
                    <c:v>17:30:00</c:v>
                  </c:pt>
                  <c:pt idx="551">
                    <c:v>17:45:00</c:v>
                  </c:pt>
                  <c:pt idx="552">
                    <c:v>18:00:00</c:v>
                  </c:pt>
                  <c:pt idx="553">
                    <c:v>18:15:00</c:v>
                  </c:pt>
                  <c:pt idx="554">
                    <c:v>18:30:00</c:v>
                  </c:pt>
                  <c:pt idx="555">
                    <c:v>18:45:00</c:v>
                  </c:pt>
                  <c:pt idx="556">
                    <c:v>19:00:00</c:v>
                  </c:pt>
                  <c:pt idx="557">
                    <c:v>19:15:00</c:v>
                  </c:pt>
                  <c:pt idx="558">
                    <c:v>19:30:00</c:v>
                  </c:pt>
                  <c:pt idx="559">
                    <c:v>19:45:00</c:v>
                  </c:pt>
                  <c:pt idx="560">
                    <c:v>20:00:00</c:v>
                  </c:pt>
                  <c:pt idx="561">
                    <c:v>20:15:00</c:v>
                  </c:pt>
                  <c:pt idx="562">
                    <c:v>20:30:00</c:v>
                  </c:pt>
                  <c:pt idx="563">
                    <c:v>20:45:00</c:v>
                  </c:pt>
                  <c:pt idx="564">
                    <c:v>21:00:00</c:v>
                  </c:pt>
                  <c:pt idx="565">
                    <c:v>21:15:00</c:v>
                  </c:pt>
                  <c:pt idx="566">
                    <c:v>21:30:00</c:v>
                  </c:pt>
                  <c:pt idx="567">
                    <c:v>21:45:00</c:v>
                  </c:pt>
                  <c:pt idx="568">
                    <c:v>22:00:00</c:v>
                  </c:pt>
                  <c:pt idx="569">
                    <c:v>22:15:00</c:v>
                  </c:pt>
                  <c:pt idx="570">
                    <c:v>22:30:00</c:v>
                  </c:pt>
                  <c:pt idx="571">
                    <c:v>22:45:00</c:v>
                  </c:pt>
                  <c:pt idx="572">
                    <c:v>23:00:00</c:v>
                  </c:pt>
                  <c:pt idx="573">
                    <c:v>23:15:00</c:v>
                  </c:pt>
                  <c:pt idx="574">
                    <c:v>23:30:00</c:v>
                  </c:pt>
                  <c:pt idx="575">
                    <c:v>23:45:00</c:v>
                  </c:pt>
                  <c:pt idx="576">
                    <c:v>00:00:00</c:v>
                  </c:pt>
                  <c:pt idx="577">
                    <c:v>00:15:00</c:v>
                  </c:pt>
                  <c:pt idx="578">
                    <c:v>00:30:00</c:v>
                  </c:pt>
                  <c:pt idx="579">
                    <c:v>00:45:00</c:v>
                  </c:pt>
                  <c:pt idx="580">
                    <c:v>01:00:00</c:v>
                  </c:pt>
                  <c:pt idx="581">
                    <c:v>01:15:00</c:v>
                  </c:pt>
                  <c:pt idx="582">
                    <c:v>01:30:00</c:v>
                  </c:pt>
                  <c:pt idx="583">
                    <c:v>01:45:00</c:v>
                  </c:pt>
                  <c:pt idx="584">
                    <c:v>02:00:00</c:v>
                  </c:pt>
                  <c:pt idx="585">
                    <c:v>02:15:00</c:v>
                  </c:pt>
                  <c:pt idx="586">
                    <c:v>02:30:00</c:v>
                  </c:pt>
                  <c:pt idx="587">
                    <c:v>02:45:00</c:v>
                  </c:pt>
                  <c:pt idx="588">
                    <c:v>03:00:00</c:v>
                  </c:pt>
                  <c:pt idx="589">
                    <c:v>03:15:00</c:v>
                  </c:pt>
                  <c:pt idx="590">
                    <c:v>03:30:00</c:v>
                  </c:pt>
                  <c:pt idx="591">
                    <c:v>03:45:00</c:v>
                  </c:pt>
                  <c:pt idx="592">
                    <c:v>04:00:00</c:v>
                  </c:pt>
                  <c:pt idx="593">
                    <c:v>04:15:00</c:v>
                  </c:pt>
                  <c:pt idx="594">
                    <c:v>04:30:00</c:v>
                  </c:pt>
                  <c:pt idx="595">
                    <c:v>04:45:00</c:v>
                  </c:pt>
                  <c:pt idx="596">
                    <c:v>05:00:00</c:v>
                  </c:pt>
                  <c:pt idx="597">
                    <c:v>05:15:00</c:v>
                  </c:pt>
                  <c:pt idx="598">
                    <c:v>05:30:00</c:v>
                  </c:pt>
                  <c:pt idx="599">
                    <c:v>05:45:00</c:v>
                  </c:pt>
                  <c:pt idx="600">
                    <c:v>06:00:00</c:v>
                  </c:pt>
                  <c:pt idx="601">
                    <c:v>06:15:00</c:v>
                  </c:pt>
                  <c:pt idx="602">
                    <c:v>06:30:00</c:v>
                  </c:pt>
                  <c:pt idx="603">
                    <c:v>06:45:00</c:v>
                  </c:pt>
                  <c:pt idx="604">
                    <c:v>07:00:00</c:v>
                  </c:pt>
                  <c:pt idx="605">
                    <c:v>07:15:00</c:v>
                  </c:pt>
                  <c:pt idx="606">
                    <c:v>07:30:00</c:v>
                  </c:pt>
                  <c:pt idx="607">
                    <c:v>07:45:00</c:v>
                  </c:pt>
                  <c:pt idx="608">
                    <c:v>08:00:00</c:v>
                  </c:pt>
                  <c:pt idx="609">
                    <c:v>08:15:00</c:v>
                  </c:pt>
                  <c:pt idx="610">
                    <c:v>08:30:00</c:v>
                  </c:pt>
                  <c:pt idx="611">
                    <c:v>08:45:00</c:v>
                  </c:pt>
                  <c:pt idx="612">
                    <c:v>09:00:00</c:v>
                  </c:pt>
                  <c:pt idx="613">
                    <c:v>09:15:00</c:v>
                  </c:pt>
                  <c:pt idx="614">
                    <c:v>09:30:00</c:v>
                  </c:pt>
                  <c:pt idx="615">
                    <c:v>09:45:00</c:v>
                  </c:pt>
                  <c:pt idx="616">
                    <c:v>10:00:00</c:v>
                  </c:pt>
                  <c:pt idx="617">
                    <c:v>10:15:00</c:v>
                  </c:pt>
                  <c:pt idx="618">
                    <c:v>10:30:00</c:v>
                  </c:pt>
                  <c:pt idx="619">
                    <c:v>10:45:00</c:v>
                  </c:pt>
                  <c:pt idx="620">
                    <c:v>11:00:00</c:v>
                  </c:pt>
                  <c:pt idx="621">
                    <c:v>11:15:00</c:v>
                  </c:pt>
                  <c:pt idx="622">
                    <c:v>11:30:00</c:v>
                  </c:pt>
                  <c:pt idx="623">
                    <c:v>11:45:00</c:v>
                  </c:pt>
                  <c:pt idx="624">
                    <c:v>12:00:00</c:v>
                  </c:pt>
                  <c:pt idx="625">
                    <c:v>12:15:00</c:v>
                  </c:pt>
                  <c:pt idx="626">
                    <c:v>12:30:00</c:v>
                  </c:pt>
                  <c:pt idx="627">
                    <c:v>12:45:00</c:v>
                  </c:pt>
                  <c:pt idx="628">
                    <c:v>13:00:00</c:v>
                  </c:pt>
                  <c:pt idx="629">
                    <c:v>13:15:00</c:v>
                  </c:pt>
                  <c:pt idx="630">
                    <c:v>13:30:00</c:v>
                  </c:pt>
                  <c:pt idx="631">
                    <c:v>13:45:00</c:v>
                  </c:pt>
                  <c:pt idx="632">
                    <c:v>14:00:00</c:v>
                  </c:pt>
                  <c:pt idx="633">
                    <c:v>14:15:00</c:v>
                  </c:pt>
                  <c:pt idx="634">
                    <c:v>14:30:00</c:v>
                  </c:pt>
                  <c:pt idx="635">
                    <c:v>14:45:00</c:v>
                  </c:pt>
                  <c:pt idx="636">
                    <c:v>15:00:00</c:v>
                  </c:pt>
                  <c:pt idx="637">
                    <c:v>15:15:00</c:v>
                  </c:pt>
                  <c:pt idx="638">
                    <c:v>15:30:00</c:v>
                  </c:pt>
                  <c:pt idx="639">
                    <c:v>15:45:00</c:v>
                  </c:pt>
                  <c:pt idx="640">
                    <c:v>16:00:00</c:v>
                  </c:pt>
                  <c:pt idx="641">
                    <c:v>16:15:00</c:v>
                  </c:pt>
                  <c:pt idx="642">
                    <c:v>16:30:00</c:v>
                  </c:pt>
                  <c:pt idx="643">
                    <c:v>16:45:00</c:v>
                  </c:pt>
                  <c:pt idx="644">
                    <c:v>17:00:00</c:v>
                  </c:pt>
                  <c:pt idx="645">
                    <c:v>17:15:00</c:v>
                  </c:pt>
                  <c:pt idx="646">
                    <c:v>17:30:00</c:v>
                  </c:pt>
                  <c:pt idx="647">
                    <c:v>17:45:00</c:v>
                  </c:pt>
                  <c:pt idx="648">
                    <c:v>18:00:00</c:v>
                  </c:pt>
                  <c:pt idx="649">
                    <c:v>18:15:00</c:v>
                  </c:pt>
                  <c:pt idx="650">
                    <c:v>18:30:00</c:v>
                  </c:pt>
                  <c:pt idx="651">
                    <c:v>18:45:00</c:v>
                  </c:pt>
                  <c:pt idx="652">
                    <c:v>19:00:00</c:v>
                  </c:pt>
                  <c:pt idx="653">
                    <c:v>19:15:00</c:v>
                  </c:pt>
                  <c:pt idx="654">
                    <c:v>19:30:00</c:v>
                  </c:pt>
                  <c:pt idx="655">
                    <c:v>19:45:00</c:v>
                  </c:pt>
                  <c:pt idx="656">
                    <c:v>20:00:00</c:v>
                  </c:pt>
                  <c:pt idx="657">
                    <c:v>20:15:00</c:v>
                  </c:pt>
                  <c:pt idx="658">
                    <c:v>20:30:00</c:v>
                  </c:pt>
                  <c:pt idx="659">
                    <c:v>20:45:00</c:v>
                  </c:pt>
                  <c:pt idx="660">
                    <c:v>21:00:00</c:v>
                  </c:pt>
                  <c:pt idx="661">
                    <c:v>21:15:00</c:v>
                  </c:pt>
                  <c:pt idx="662">
                    <c:v>21:30:00</c:v>
                  </c:pt>
                  <c:pt idx="663">
                    <c:v>21:45:00</c:v>
                  </c:pt>
                  <c:pt idx="664">
                    <c:v>22:00:00</c:v>
                  </c:pt>
                  <c:pt idx="665">
                    <c:v>22:15:00</c:v>
                  </c:pt>
                  <c:pt idx="666">
                    <c:v>22:30:00</c:v>
                  </c:pt>
                  <c:pt idx="667">
                    <c:v>22:45:00</c:v>
                  </c:pt>
                  <c:pt idx="668">
                    <c:v>23:00:00</c:v>
                  </c:pt>
                  <c:pt idx="669">
                    <c:v>23:15:00</c:v>
                  </c:pt>
                  <c:pt idx="670">
                    <c:v>23:30:00</c:v>
                  </c:pt>
                  <c:pt idx="671">
                    <c:v>23:45:00</c:v>
                  </c:pt>
                  <c:pt idx="672">
                    <c:v>00:00:00</c:v>
                  </c:pt>
                  <c:pt idx="673">
                    <c:v>00:15:00</c:v>
                  </c:pt>
                  <c:pt idx="674">
                    <c:v>00:30:00</c:v>
                  </c:pt>
                  <c:pt idx="675">
                    <c:v>00:45:00</c:v>
                  </c:pt>
                  <c:pt idx="676">
                    <c:v>01:00:00</c:v>
                  </c:pt>
                  <c:pt idx="677">
                    <c:v>01:15:00</c:v>
                  </c:pt>
                  <c:pt idx="678">
                    <c:v>01:30:00</c:v>
                  </c:pt>
                  <c:pt idx="679">
                    <c:v>01:45:00</c:v>
                  </c:pt>
                  <c:pt idx="680">
                    <c:v>02:00:00</c:v>
                  </c:pt>
                  <c:pt idx="681">
                    <c:v>02:15:00</c:v>
                  </c:pt>
                  <c:pt idx="682">
                    <c:v>02:30:00</c:v>
                  </c:pt>
                  <c:pt idx="683">
                    <c:v>02:45:00</c:v>
                  </c:pt>
                  <c:pt idx="684">
                    <c:v>03:00:00</c:v>
                  </c:pt>
                  <c:pt idx="685">
                    <c:v>03:15:00</c:v>
                  </c:pt>
                  <c:pt idx="686">
                    <c:v>03:30:00</c:v>
                  </c:pt>
                  <c:pt idx="687">
                    <c:v>03:45:00</c:v>
                  </c:pt>
                  <c:pt idx="688">
                    <c:v>04:00:00</c:v>
                  </c:pt>
                  <c:pt idx="689">
                    <c:v>04:15:00</c:v>
                  </c:pt>
                  <c:pt idx="690">
                    <c:v>04:30:00</c:v>
                  </c:pt>
                  <c:pt idx="691">
                    <c:v>04:45:00</c:v>
                  </c:pt>
                  <c:pt idx="692">
                    <c:v>05:00:00</c:v>
                  </c:pt>
                  <c:pt idx="693">
                    <c:v>05:15:00</c:v>
                  </c:pt>
                  <c:pt idx="694">
                    <c:v>05:30:00</c:v>
                  </c:pt>
                  <c:pt idx="695">
                    <c:v>05:45:00</c:v>
                  </c:pt>
                  <c:pt idx="696">
                    <c:v>06:00:00</c:v>
                  </c:pt>
                  <c:pt idx="697">
                    <c:v>06:15:00</c:v>
                  </c:pt>
                  <c:pt idx="698">
                    <c:v>06:30:00</c:v>
                  </c:pt>
                  <c:pt idx="699">
                    <c:v>06:45:00</c:v>
                  </c:pt>
                  <c:pt idx="700">
                    <c:v>07:00:00</c:v>
                  </c:pt>
                  <c:pt idx="701">
                    <c:v>07:15:00</c:v>
                  </c:pt>
                  <c:pt idx="702">
                    <c:v>07:30:00</c:v>
                  </c:pt>
                  <c:pt idx="703">
                    <c:v>07:45:00</c:v>
                  </c:pt>
                  <c:pt idx="704">
                    <c:v>08:00:00</c:v>
                  </c:pt>
                  <c:pt idx="705">
                    <c:v>08:15:00</c:v>
                  </c:pt>
                  <c:pt idx="706">
                    <c:v>08:30:00</c:v>
                  </c:pt>
                  <c:pt idx="707">
                    <c:v>08:45:00</c:v>
                  </c:pt>
                  <c:pt idx="708">
                    <c:v>09:00:00</c:v>
                  </c:pt>
                  <c:pt idx="709">
                    <c:v>09:15:00</c:v>
                  </c:pt>
                  <c:pt idx="710">
                    <c:v>09:30:00</c:v>
                  </c:pt>
                  <c:pt idx="711">
                    <c:v>09:45:00</c:v>
                  </c:pt>
                  <c:pt idx="712">
                    <c:v>10:00:00</c:v>
                  </c:pt>
                  <c:pt idx="713">
                    <c:v>10:15:00</c:v>
                  </c:pt>
                  <c:pt idx="714">
                    <c:v>10:30:00</c:v>
                  </c:pt>
                  <c:pt idx="715">
                    <c:v>10:45:00</c:v>
                  </c:pt>
                  <c:pt idx="716">
                    <c:v>11:00:00</c:v>
                  </c:pt>
                  <c:pt idx="717">
                    <c:v>11:15:00</c:v>
                  </c:pt>
                  <c:pt idx="718">
                    <c:v>11:30:00</c:v>
                  </c:pt>
                  <c:pt idx="719">
                    <c:v>11:45:00</c:v>
                  </c:pt>
                  <c:pt idx="720">
                    <c:v>12:00:00</c:v>
                  </c:pt>
                  <c:pt idx="721">
                    <c:v>12:15:00</c:v>
                  </c:pt>
                  <c:pt idx="722">
                    <c:v>12:30:00</c:v>
                  </c:pt>
                  <c:pt idx="723">
                    <c:v>12:45:00</c:v>
                  </c:pt>
                  <c:pt idx="724">
                    <c:v>13:00:00</c:v>
                  </c:pt>
                  <c:pt idx="725">
                    <c:v>13:15:00</c:v>
                  </c:pt>
                  <c:pt idx="726">
                    <c:v>13:30:00</c:v>
                  </c:pt>
                  <c:pt idx="727">
                    <c:v>13:45:00</c:v>
                  </c:pt>
                  <c:pt idx="728">
                    <c:v>14:00:00</c:v>
                  </c:pt>
                  <c:pt idx="729">
                    <c:v>14:15:00</c:v>
                  </c:pt>
                  <c:pt idx="730">
                    <c:v>14:30:00</c:v>
                  </c:pt>
                  <c:pt idx="731">
                    <c:v>14:45:00</c:v>
                  </c:pt>
                  <c:pt idx="732">
                    <c:v>15:00:00</c:v>
                  </c:pt>
                  <c:pt idx="733">
                    <c:v>15:15:00</c:v>
                  </c:pt>
                  <c:pt idx="734">
                    <c:v>15:30:00</c:v>
                  </c:pt>
                  <c:pt idx="735">
                    <c:v>15:45:00</c:v>
                  </c:pt>
                  <c:pt idx="736">
                    <c:v>16:00:00</c:v>
                  </c:pt>
                  <c:pt idx="737">
                    <c:v>16:15:00</c:v>
                  </c:pt>
                  <c:pt idx="738">
                    <c:v>16:30:00</c:v>
                  </c:pt>
                  <c:pt idx="739">
                    <c:v>16:45:00</c:v>
                  </c:pt>
                  <c:pt idx="740">
                    <c:v>17:00:00</c:v>
                  </c:pt>
                  <c:pt idx="741">
                    <c:v>17:15:00</c:v>
                  </c:pt>
                  <c:pt idx="742">
                    <c:v>17:30:00</c:v>
                  </c:pt>
                  <c:pt idx="743">
                    <c:v>17:45:00</c:v>
                  </c:pt>
                  <c:pt idx="744">
                    <c:v>18:00:00</c:v>
                  </c:pt>
                  <c:pt idx="745">
                    <c:v>18:15:00</c:v>
                  </c:pt>
                  <c:pt idx="746">
                    <c:v>18:30:00</c:v>
                  </c:pt>
                  <c:pt idx="747">
                    <c:v>18:45:00</c:v>
                  </c:pt>
                  <c:pt idx="748">
                    <c:v>19:00:00</c:v>
                  </c:pt>
                  <c:pt idx="749">
                    <c:v>19:15:00</c:v>
                  </c:pt>
                  <c:pt idx="750">
                    <c:v>19:30:00</c:v>
                  </c:pt>
                  <c:pt idx="751">
                    <c:v>19:45:00</c:v>
                  </c:pt>
                  <c:pt idx="752">
                    <c:v>20:00:00</c:v>
                  </c:pt>
                  <c:pt idx="753">
                    <c:v>20:15:00</c:v>
                  </c:pt>
                  <c:pt idx="754">
                    <c:v>20:30:00</c:v>
                  </c:pt>
                  <c:pt idx="755">
                    <c:v>20:45:00</c:v>
                  </c:pt>
                  <c:pt idx="756">
                    <c:v>21:00:00</c:v>
                  </c:pt>
                  <c:pt idx="757">
                    <c:v>21:15:00</c:v>
                  </c:pt>
                  <c:pt idx="758">
                    <c:v>21:30:00</c:v>
                  </c:pt>
                  <c:pt idx="759">
                    <c:v>21:45:00</c:v>
                  </c:pt>
                  <c:pt idx="760">
                    <c:v>22:00:00</c:v>
                  </c:pt>
                  <c:pt idx="761">
                    <c:v>22:15:00</c:v>
                  </c:pt>
                  <c:pt idx="762">
                    <c:v>22:30:00</c:v>
                  </c:pt>
                  <c:pt idx="763">
                    <c:v>22:45:00</c:v>
                  </c:pt>
                  <c:pt idx="764">
                    <c:v>23:00:00</c:v>
                  </c:pt>
                  <c:pt idx="765">
                    <c:v>23:15:00</c:v>
                  </c:pt>
                  <c:pt idx="766">
                    <c:v>23:30:00</c:v>
                  </c:pt>
                  <c:pt idx="767">
                    <c:v>23:45:00</c:v>
                  </c:pt>
                  <c:pt idx="768">
                    <c:v>00:00:00</c:v>
                  </c:pt>
                  <c:pt idx="769">
                    <c:v>00:15:00</c:v>
                  </c:pt>
                  <c:pt idx="770">
                    <c:v>00:30:00</c:v>
                  </c:pt>
                  <c:pt idx="771">
                    <c:v>00:45:00</c:v>
                  </c:pt>
                  <c:pt idx="772">
                    <c:v>01:00:00</c:v>
                  </c:pt>
                  <c:pt idx="773">
                    <c:v>01:15:00</c:v>
                  </c:pt>
                  <c:pt idx="774">
                    <c:v>01:30:00</c:v>
                  </c:pt>
                  <c:pt idx="775">
                    <c:v>01:45:00</c:v>
                  </c:pt>
                  <c:pt idx="776">
                    <c:v>02:00:00</c:v>
                  </c:pt>
                  <c:pt idx="777">
                    <c:v>02:15:00</c:v>
                  </c:pt>
                  <c:pt idx="778">
                    <c:v>02:30:00</c:v>
                  </c:pt>
                  <c:pt idx="779">
                    <c:v>02:45:00</c:v>
                  </c:pt>
                  <c:pt idx="780">
                    <c:v>03:00:00</c:v>
                  </c:pt>
                  <c:pt idx="781">
                    <c:v>03:15:00</c:v>
                  </c:pt>
                  <c:pt idx="782">
                    <c:v>03:30:00</c:v>
                  </c:pt>
                  <c:pt idx="783">
                    <c:v>03:45:00</c:v>
                  </c:pt>
                  <c:pt idx="784">
                    <c:v>04:00:00</c:v>
                  </c:pt>
                  <c:pt idx="785">
                    <c:v>04:15:00</c:v>
                  </c:pt>
                  <c:pt idx="786">
                    <c:v>04:30:00</c:v>
                  </c:pt>
                  <c:pt idx="787">
                    <c:v>04:45:00</c:v>
                  </c:pt>
                  <c:pt idx="788">
                    <c:v>05:00:00</c:v>
                  </c:pt>
                  <c:pt idx="789">
                    <c:v>05:15:00</c:v>
                  </c:pt>
                  <c:pt idx="790">
                    <c:v>05:30:00</c:v>
                  </c:pt>
                  <c:pt idx="791">
                    <c:v>05:45:00</c:v>
                  </c:pt>
                  <c:pt idx="792">
                    <c:v>06:00:00</c:v>
                  </c:pt>
                  <c:pt idx="793">
                    <c:v>06:15:00</c:v>
                  </c:pt>
                  <c:pt idx="794">
                    <c:v>06:30:00</c:v>
                  </c:pt>
                  <c:pt idx="795">
                    <c:v>06:45:00</c:v>
                  </c:pt>
                  <c:pt idx="796">
                    <c:v>07:00:00</c:v>
                  </c:pt>
                  <c:pt idx="797">
                    <c:v>07:15:00</c:v>
                  </c:pt>
                  <c:pt idx="798">
                    <c:v>07:30:00</c:v>
                  </c:pt>
                  <c:pt idx="799">
                    <c:v>07:45:00</c:v>
                  </c:pt>
                  <c:pt idx="800">
                    <c:v>08:00:00</c:v>
                  </c:pt>
                  <c:pt idx="801">
                    <c:v>08:15:00</c:v>
                  </c:pt>
                  <c:pt idx="802">
                    <c:v>08:30:00</c:v>
                  </c:pt>
                  <c:pt idx="803">
                    <c:v>08:45:00</c:v>
                  </c:pt>
                  <c:pt idx="804">
                    <c:v>09:00:00</c:v>
                  </c:pt>
                  <c:pt idx="805">
                    <c:v>09:15:00</c:v>
                  </c:pt>
                  <c:pt idx="806">
                    <c:v>09:30:00</c:v>
                  </c:pt>
                  <c:pt idx="807">
                    <c:v>09:45:00</c:v>
                  </c:pt>
                  <c:pt idx="808">
                    <c:v>10:00:00</c:v>
                  </c:pt>
                  <c:pt idx="809">
                    <c:v>10:15:00</c:v>
                  </c:pt>
                  <c:pt idx="810">
                    <c:v>10:30:00</c:v>
                  </c:pt>
                  <c:pt idx="811">
                    <c:v>10:45:00</c:v>
                  </c:pt>
                  <c:pt idx="812">
                    <c:v>11:00:00</c:v>
                  </c:pt>
                  <c:pt idx="813">
                    <c:v>11:15:00</c:v>
                  </c:pt>
                  <c:pt idx="814">
                    <c:v>11:30:00</c:v>
                  </c:pt>
                  <c:pt idx="815">
                    <c:v>11:45:00</c:v>
                  </c:pt>
                  <c:pt idx="816">
                    <c:v>12:00:00</c:v>
                  </c:pt>
                  <c:pt idx="817">
                    <c:v>12:15:00</c:v>
                  </c:pt>
                  <c:pt idx="818">
                    <c:v>12:30:00</c:v>
                  </c:pt>
                  <c:pt idx="819">
                    <c:v>12:45:00</c:v>
                  </c:pt>
                  <c:pt idx="820">
                    <c:v>13:00:00</c:v>
                  </c:pt>
                  <c:pt idx="821">
                    <c:v>13:15:00</c:v>
                  </c:pt>
                  <c:pt idx="822">
                    <c:v>13:30:00</c:v>
                  </c:pt>
                  <c:pt idx="823">
                    <c:v>13:45:00</c:v>
                  </c:pt>
                  <c:pt idx="824">
                    <c:v>14:00:00</c:v>
                  </c:pt>
                  <c:pt idx="825">
                    <c:v>14:15:00</c:v>
                  </c:pt>
                  <c:pt idx="826">
                    <c:v>14:30:00</c:v>
                  </c:pt>
                  <c:pt idx="827">
                    <c:v>14:45:00</c:v>
                  </c:pt>
                  <c:pt idx="828">
                    <c:v>15:00:00</c:v>
                  </c:pt>
                  <c:pt idx="829">
                    <c:v>15:15:00</c:v>
                  </c:pt>
                  <c:pt idx="830">
                    <c:v>15:30:00</c:v>
                  </c:pt>
                  <c:pt idx="831">
                    <c:v>15:45:00</c:v>
                  </c:pt>
                  <c:pt idx="832">
                    <c:v>16:00:00</c:v>
                  </c:pt>
                  <c:pt idx="833">
                    <c:v>16:15:00</c:v>
                  </c:pt>
                  <c:pt idx="834">
                    <c:v>16:30:00</c:v>
                  </c:pt>
                  <c:pt idx="835">
                    <c:v>16:45:00</c:v>
                  </c:pt>
                  <c:pt idx="836">
                    <c:v>17:00:00</c:v>
                  </c:pt>
                  <c:pt idx="837">
                    <c:v>17:15:00</c:v>
                  </c:pt>
                  <c:pt idx="838">
                    <c:v>17:30:00</c:v>
                  </c:pt>
                  <c:pt idx="839">
                    <c:v>17:45:00</c:v>
                  </c:pt>
                  <c:pt idx="840">
                    <c:v>18:00:00</c:v>
                  </c:pt>
                  <c:pt idx="841">
                    <c:v>18:15:00</c:v>
                  </c:pt>
                  <c:pt idx="842">
                    <c:v>18:30:00</c:v>
                  </c:pt>
                  <c:pt idx="843">
                    <c:v>18:45:00</c:v>
                  </c:pt>
                  <c:pt idx="844">
                    <c:v>19:00:00</c:v>
                  </c:pt>
                  <c:pt idx="845">
                    <c:v>19:15:00</c:v>
                  </c:pt>
                  <c:pt idx="846">
                    <c:v>19:30:00</c:v>
                  </c:pt>
                  <c:pt idx="847">
                    <c:v>19:45:00</c:v>
                  </c:pt>
                  <c:pt idx="848">
                    <c:v>20:00:00</c:v>
                  </c:pt>
                  <c:pt idx="849">
                    <c:v>20:15:00</c:v>
                  </c:pt>
                  <c:pt idx="850">
                    <c:v>20:30:00</c:v>
                  </c:pt>
                  <c:pt idx="851">
                    <c:v>20:45:00</c:v>
                  </c:pt>
                  <c:pt idx="852">
                    <c:v>21:00:00</c:v>
                  </c:pt>
                  <c:pt idx="853">
                    <c:v>21:15:00</c:v>
                  </c:pt>
                  <c:pt idx="854">
                    <c:v>21:30:00</c:v>
                  </c:pt>
                  <c:pt idx="855">
                    <c:v>21:45:00</c:v>
                  </c:pt>
                  <c:pt idx="856">
                    <c:v>22:00:00</c:v>
                  </c:pt>
                  <c:pt idx="857">
                    <c:v>22:15:00</c:v>
                  </c:pt>
                  <c:pt idx="858">
                    <c:v>22:30:00</c:v>
                  </c:pt>
                  <c:pt idx="859">
                    <c:v>22:45:00</c:v>
                  </c:pt>
                  <c:pt idx="860">
                    <c:v>23:00:00</c:v>
                  </c:pt>
                  <c:pt idx="861">
                    <c:v>23:15:00</c:v>
                  </c:pt>
                  <c:pt idx="862">
                    <c:v>23:30:00</c:v>
                  </c:pt>
                  <c:pt idx="863">
                    <c:v>23:45:00</c:v>
                  </c:pt>
                  <c:pt idx="864">
                    <c:v>00:00:00</c:v>
                  </c:pt>
                  <c:pt idx="865">
                    <c:v>00:15:00</c:v>
                  </c:pt>
                  <c:pt idx="866">
                    <c:v>00:30:00</c:v>
                  </c:pt>
                  <c:pt idx="867">
                    <c:v>00:45:00</c:v>
                  </c:pt>
                  <c:pt idx="868">
                    <c:v>01:00:00</c:v>
                  </c:pt>
                  <c:pt idx="869">
                    <c:v>01:15:00</c:v>
                  </c:pt>
                  <c:pt idx="870">
                    <c:v>01:30:00</c:v>
                  </c:pt>
                  <c:pt idx="871">
                    <c:v>01:45:00</c:v>
                  </c:pt>
                  <c:pt idx="872">
                    <c:v>02:00:00</c:v>
                  </c:pt>
                  <c:pt idx="873">
                    <c:v>02:15:00</c:v>
                  </c:pt>
                  <c:pt idx="874">
                    <c:v>02:30:00</c:v>
                  </c:pt>
                  <c:pt idx="875">
                    <c:v>02:45:00</c:v>
                  </c:pt>
                  <c:pt idx="876">
                    <c:v>03:00:00</c:v>
                  </c:pt>
                  <c:pt idx="877">
                    <c:v>03:15:00</c:v>
                  </c:pt>
                  <c:pt idx="878">
                    <c:v>03:30:00</c:v>
                  </c:pt>
                  <c:pt idx="879">
                    <c:v>03:45:00</c:v>
                  </c:pt>
                  <c:pt idx="880">
                    <c:v>04:00:00</c:v>
                  </c:pt>
                  <c:pt idx="881">
                    <c:v>04:15:00</c:v>
                  </c:pt>
                  <c:pt idx="882">
                    <c:v>04:30:00</c:v>
                  </c:pt>
                  <c:pt idx="883">
                    <c:v>04:45:00</c:v>
                  </c:pt>
                  <c:pt idx="884">
                    <c:v>05:00:00</c:v>
                  </c:pt>
                  <c:pt idx="885">
                    <c:v>05:15:00</c:v>
                  </c:pt>
                  <c:pt idx="886">
                    <c:v>05:30:00</c:v>
                  </c:pt>
                  <c:pt idx="887">
                    <c:v>05:45:00</c:v>
                  </c:pt>
                  <c:pt idx="888">
                    <c:v>06:00:00</c:v>
                  </c:pt>
                  <c:pt idx="889">
                    <c:v>06:15:00</c:v>
                  </c:pt>
                  <c:pt idx="890">
                    <c:v>06:30:00</c:v>
                  </c:pt>
                  <c:pt idx="891">
                    <c:v>06:45:00</c:v>
                  </c:pt>
                  <c:pt idx="892">
                    <c:v>07:00:00</c:v>
                  </c:pt>
                  <c:pt idx="893">
                    <c:v>07:15:00</c:v>
                  </c:pt>
                  <c:pt idx="894">
                    <c:v>07:30:00</c:v>
                  </c:pt>
                  <c:pt idx="895">
                    <c:v>07:45:00</c:v>
                  </c:pt>
                  <c:pt idx="896">
                    <c:v>08:00:00</c:v>
                  </c:pt>
                  <c:pt idx="897">
                    <c:v>08:15:00</c:v>
                  </c:pt>
                  <c:pt idx="898">
                    <c:v>08:30:00</c:v>
                  </c:pt>
                  <c:pt idx="899">
                    <c:v>08:45:00</c:v>
                  </c:pt>
                  <c:pt idx="900">
                    <c:v>09:00:00</c:v>
                  </c:pt>
                  <c:pt idx="901">
                    <c:v>09:15:00</c:v>
                  </c:pt>
                  <c:pt idx="902">
                    <c:v>09:30:00</c:v>
                  </c:pt>
                  <c:pt idx="903">
                    <c:v>09:45:00</c:v>
                  </c:pt>
                  <c:pt idx="904">
                    <c:v>10:00:00</c:v>
                  </c:pt>
                  <c:pt idx="905">
                    <c:v>10:15:00</c:v>
                  </c:pt>
                  <c:pt idx="906">
                    <c:v>10:30:00</c:v>
                  </c:pt>
                  <c:pt idx="907">
                    <c:v>10:45:00</c:v>
                  </c:pt>
                  <c:pt idx="908">
                    <c:v>11:00:00</c:v>
                  </c:pt>
                  <c:pt idx="909">
                    <c:v>11:15:00</c:v>
                  </c:pt>
                  <c:pt idx="910">
                    <c:v>11:30:00</c:v>
                  </c:pt>
                  <c:pt idx="911">
                    <c:v>11:45:00</c:v>
                  </c:pt>
                  <c:pt idx="912">
                    <c:v>12:00:00</c:v>
                  </c:pt>
                  <c:pt idx="913">
                    <c:v>12:15:00</c:v>
                  </c:pt>
                  <c:pt idx="914">
                    <c:v>12:30:00</c:v>
                  </c:pt>
                  <c:pt idx="915">
                    <c:v>12:45:00</c:v>
                  </c:pt>
                  <c:pt idx="916">
                    <c:v>13:00:00</c:v>
                  </c:pt>
                  <c:pt idx="917">
                    <c:v>13:15:00</c:v>
                  </c:pt>
                  <c:pt idx="918">
                    <c:v>13:30:00</c:v>
                  </c:pt>
                  <c:pt idx="919">
                    <c:v>13:45:00</c:v>
                  </c:pt>
                  <c:pt idx="920">
                    <c:v>14:00:00</c:v>
                  </c:pt>
                  <c:pt idx="921">
                    <c:v>14:15:00</c:v>
                  </c:pt>
                  <c:pt idx="922">
                    <c:v>14:30:00</c:v>
                  </c:pt>
                  <c:pt idx="923">
                    <c:v>14:45:00</c:v>
                  </c:pt>
                  <c:pt idx="924">
                    <c:v>15:00:00</c:v>
                  </c:pt>
                  <c:pt idx="925">
                    <c:v>15:15:00</c:v>
                  </c:pt>
                  <c:pt idx="926">
                    <c:v>15:30:00</c:v>
                  </c:pt>
                  <c:pt idx="927">
                    <c:v>15:45:00</c:v>
                  </c:pt>
                  <c:pt idx="928">
                    <c:v>16:00:00</c:v>
                  </c:pt>
                  <c:pt idx="929">
                    <c:v>16:15:00</c:v>
                  </c:pt>
                  <c:pt idx="930">
                    <c:v>16:30:00</c:v>
                  </c:pt>
                  <c:pt idx="931">
                    <c:v>16:45:00</c:v>
                  </c:pt>
                  <c:pt idx="932">
                    <c:v>17:00:00</c:v>
                  </c:pt>
                  <c:pt idx="933">
                    <c:v>17:15:00</c:v>
                  </c:pt>
                  <c:pt idx="934">
                    <c:v>17:30:00</c:v>
                  </c:pt>
                  <c:pt idx="935">
                    <c:v>17:45:00</c:v>
                  </c:pt>
                  <c:pt idx="936">
                    <c:v>18:00:00</c:v>
                  </c:pt>
                  <c:pt idx="937">
                    <c:v>18:15:00</c:v>
                  </c:pt>
                  <c:pt idx="938">
                    <c:v>18:30:00</c:v>
                  </c:pt>
                  <c:pt idx="939">
                    <c:v>18:45:00</c:v>
                  </c:pt>
                  <c:pt idx="940">
                    <c:v>19:00:00</c:v>
                  </c:pt>
                  <c:pt idx="941">
                    <c:v>19:15:00</c:v>
                  </c:pt>
                  <c:pt idx="942">
                    <c:v>19:30:00</c:v>
                  </c:pt>
                  <c:pt idx="943">
                    <c:v>19:45:00</c:v>
                  </c:pt>
                  <c:pt idx="944">
                    <c:v>20:00:00</c:v>
                  </c:pt>
                  <c:pt idx="945">
                    <c:v>20:15:00</c:v>
                  </c:pt>
                  <c:pt idx="946">
                    <c:v>20:30:00</c:v>
                  </c:pt>
                  <c:pt idx="947">
                    <c:v>20:45:00</c:v>
                  </c:pt>
                  <c:pt idx="948">
                    <c:v>21:00:00</c:v>
                  </c:pt>
                  <c:pt idx="949">
                    <c:v>21:15:00</c:v>
                  </c:pt>
                  <c:pt idx="950">
                    <c:v>21:30:00</c:v>
                  </c:pt>
                  <c:pt idx="951">
                    <c:v>21:45:00</c:v>
                  </c:pt>
                  <c:pt idx="952">
                    <c:v>22:00:00</c:v>
                  </c:pt>
                  <c:pt idx="953">
                    <c:v>22:15:00</c:v>
                  </c:pt>
                  <c:pt idx="954">
                    <c:v>22:30:00</c:v>
                  </c:pt>
                  <c:pt idx="955">
                    <c:v>22:45:00</c:v>
                  </c:pt>
                  <c:pt idx="956">
                    <c:v>23:00:00</c:v>
                  </c:pt>
                  <c:pt idx="957">
                    <c:v>23:15:00</c:v>
                  </c:pt>
                  <c:pt idx="958">
                    <c:v>23:30:00</c:v>
                  </c:pt>
                  <c:pt idx="959">
                    <c:v>23:45:00</c:v>
                  </c:pt>
                  <c:pt idx="960">
                    <c:v>00:00:00</c:v>
                  </c:pt>
                  <c:pt idx="961">
                    <c:v>00:15:00</c:v>
                  </c:pt>
                  <c:pt idx="962">
                    <c:v>00:30:00</c:v>
                  </c:pt>
                  <c:pt idx="963">
                    <c:v>00:45:00</c:v>
                  </c:pt>
                  <c:pt idx="964">
                    <c:v>01:00:00</c:v>
                  </c:pt>
                  <c:pt idx="965">
                    <c:v>01:15:00</c:v>
                  </c:pt>
                  <c:pt idx="966">
                    <c:v>01:30:00</c:v>
                  </c:pt>
                  <c:pt idx="967">
                    <c:v>01:45:00</c:v>
                  </c:pt>
                  <c:pt idx="968">
                    <c:v>02:00:00</c:v>
                  </c:pt>
                  <c:pt idx="969">
                    <c:v>02:15:00</c:v>
                  </c:pt>
                  <c:pt idx="970">
                    <c:v>02:30:00</c:v>
                  </c:pt>
                  <c:pt idx="971">
                    <c:v>02:45:00</c:v>
                  </c:pt>
                  <c:pt idx="972">
                    <c:v>03:00:00</c:v>
                  </c:pt>
                  <c:pt idx="973">
                    <c:v>03:15:00</c:v>
                  </c:pt>
                  <c:pt idx="974">
                    <c:v>03:30:00</c:v>
                  </c:pt>
                  <c:pt idx="975">
                    <c:v>03:45:00</c:v>
                  </c:pt>
                  <c:pt idx="976">
                    <c:v>04:00:00</c:v>
                  </c:pt>
                  <c:pt idx="977">
                    <c:v>04:15:00</c:v>
                  </c:pt>
                  <c:pt idx="978">
                    <c:v>04:30:00</c:v>
                  </c:pt>
                  <c:pt idx="979">
                    <c:v>04:45:00</c:v>
                  </c:pt>
                  <c:pt idx="980">
                    <c:v>05:00:00</c:v>
                  </c:pt>
                  <c:pt idx="981">
                    <c:v>05:15:00</c:v>
                  </c:pt>
                  <c:pt idx="982">
                    <c:v>05:30:00</c:v>
                  </c:pt>
                  <c:pt idx="983">
                    <c:v>05:45:00</c:v>
                  </c:pt>
                  <c:pt idx="984">
                    <c:v>06:00:00</c:v>
                  </c:pt>
                  <c:pt idx="985">
                    <c:v>06:15:00</c:v>
                  </c:pt>
                  <c:pt idx="986">
                    <c:v>06:30:00</c:v>
                  </c:pt>
                  <c:pt idx="987">
                    <c:v>06:45:00</c:v>
                  </c:pt>
                  <c:pt idx="988">
                    <c:v>07:00:00</c:v>
                  </c:pt>
                  <c:pt idx="989">
                    <c:v>07:15:00</c:v>
                  </c:pt>
                  <c:pt idx="990">
                    <c:v>07:30:00</c:v>
                  </c:pt>
                  <c:pt idx="991">
                    <c:v>07:45:00</c:v>
                  </c:pt>
                  <c:pt idx="992">
                    <c:v>08:00:00</c:v>
                  </c:pt>
                  <c:pt idx="993">
                    <c:v>08:15:00</c:v>
                  </c:pt>
                  <c:pt idx="994">
                    <c:v>08:30:00</c:v>
                  </c:pt>
                  <c:pt idx="995">
                    <c:v>08:45:00</c:v>
                  </c:pt>
                  <c:pt idx="996">
                    <c:v>09:00:00</c:v>
                  </c:pt>
                  <c:pt idx="997">
                    <c:v>09:15:00</c:v>
                  </c:pt>
                  <c:pt idx="998">
                    <c:v>09:30:00</c:v>
                  </c:pt>
                  <c:pt idx="999">
                    <c:v>09:45:00</c:v>
                  </c:pt>
                  <c:pt idx="1000">
                    <c:v>10:00:00</c:v>
                  </c:pt>
                  <c:pt idx="1001">
                    <c:v>10:15:00</c:v>
                  </c:pt>
                  <c:pt idx="1002">
                    <c:v>10:30:00</c:v>
                  </c:pt>
                  <c:pt idx="1003">
                    <c:v>10:45:00</c:v>
                  </c:pt>
                  <c:pt idx="1004">
                    <c:v>11:00:00</c:v>
                  </c:pt>
                  <c:pt idx="1005">
                    <c:v>11:15:00</c:v>
                  </c:pt>
                  <c:pt idx="1006">
                    <c:v>11:30:00</c:v>
                  </c:pt>
                  <c:pt idx="1007">
                    <c:v>11:45:00</c:v>
                  </c:pt>
                  <c:pt idx="1008">
                    <c:v>12:00:00</c:v>
                  </c:pt>
                  <c:pt idx="1009">
                    <c:v>12:15:00</c:v>
                  </c:pt>
                  <c:pt idx="1010">
                    <c:v>12:30:00</c:v>
                  </c:pt>
                  <c:pt idx="1011">
                    <c:v>12:45:00</c:v>
                  </c:pt>
                  <c:pt idx="1012">
                    <c:v>13:00:00</c:v>
                  </c:pt>
                  <c:pt idx="1013">
                    <c:v>13:15:00</c:v>
                  </c:pt>
                  <c:pt idx="1014">
                    <c:v>13:30:00</c:v>
                  </c:pt>
                  <c:pt idx="1015">
                    <c:v>13:45:00</c:v>
                  </c:pt>
                  <c:pt idx="1016">
                    <c:v>14:00:00</c:v>
                  </c:pt>
                  <c:pt idx="1017">
                    <c:v>14:15:00</c:v>
                  </c:pt>
                  <c:pt idx="1018">
                    <c:v>14:30:00</c:v>
                  </c:pt>
                  <c:pt idx="1019">
                    <c:v>14:45:00</c:v>
                  </c:pt>
                  <c:pt idx="1020">
                    <c:v>15:00:00</c:v>
                  </c:pt>
                  <c:pt idx="1021">
                    <c:v>15:15:00</c:v>
                  </c:pt>
                  <c:pt idx="1022">
                    <c:v>15:30:00</c:v>
                  </c:pt>
                  <c:pt idx="1023">
                    <c:v>15:45:00</c:v>
                  </c:pt>
                  <c:pt idx="1024">
                    <c:v>16:00:00</c:v>
                  </c:pt>
                  <c:pt idx="1025">
                    <c:v>16:15:00</c:v>
                  </c:pt>
                  <c:pt idx="1026">
                    <c:v>16:30:00</c:v>
                  </c:pt>
                  <c:pt idx="1027">
                    <c:v>16:45:00</c:v>
                  </c:pt>
                  <c:pt idx="1028">
                    <c:v>17:00:00</c:v>
                  </c:pt>
                  <c:pt idx="1029">
                    <c:v>17:15:00</c:v>
                  </c:pt>
                  <c:pt idx="1030">
                    <c:v>17:30:00</c:v>
                  </c:pt>
                  <c:pt idx="1031">
                    <c:v>17:45:00</c:v>
                  </c:pt>
                  <c:pt idx="1032">
                    <c:v>18:00:00</c:v>
                  </c:pt>
                  <c:pt idx="1033">
                    <c:v>18:15:00</c:v>
                  </c:pt>
                  <c:pt idx="1034">
                    <c:v>18:30:00</c:v>
                  </c:pt>
                  <c:pt idx="1035">
                    <c:v>18:45:00</c:v>
                  </c:pt>
                  <c:pt idx="1036">
                    <c:v>19:00:00</c:v>
                  </c:pt>
                  <c:pt idx="1037">
                    <c:v>19:15:00</c:v>
                  </c:pt>
                  <c:pt idx="1038">
                    <c:v>19:30:00</c:v>
                  </c:pt>
                  <c:pt idx="1039">
                    <c:v>19:45:00</c:v>
                  </c:pt>
                  <c:pt idx="1040">
                    <c:v>20:00:00</c:v>
                  </c:pt>
                  <c:pt idx="1041">
                    <c:v>20:15:00</c:v>
                  </c:pt>
                  <c:pt idx="1042">
                    <c:v>20:30:00</c:v>
                  </c:pt>
                  <c:pt idx="1043">
                    <c:v>20:45:00</c:v>
                  </c:pt>
                  <c:pt idx="1044">
                    <c:v>21:00:00</c:v>
                  </c:pt>
                  <c:pt idx="1045">
                    <c:v>21:15:00</c:v>
                  </c:pt>
                  <c:pt idx="1046">
                    <c:v>21:30:00</c:v>
                  </c:pt>
                  <c:pt idx="1047">
                    <c:v>21:45:00</c:v>
                  </c:pt>
                  <c:pt idx="1048">
                    <c:v>22:00:00</c:v>
                  </c:pt>
                  <c:pt idx="1049">
                    <c:v>22:15:00</c:v>
                  </c:pt>
                  <c:pt idx="1050">
                    <c:v>22:30:00</c:v>
                  </c:pt>
                  <c:pt idx="1051">
                    <c:v>22:45:00</c:v>
                  </c:pt>
                  <c:pt idx="1052">
                    <c:v>23:00:00</c:v>
                  </c:pt>
                  <c:pt idx="1053">
                    <c:v>23:15:00</c:v>
                  </c:pt>
                  <c:pt idx="1054">
                    <c:v>23:30:00</c:v>
                  </c:pt>
                  <c:pt idx="1055">
                    <c:v>23:45:00</c:v>
                  </c:pt>
                  <c:pt idx="1056">
                    <c:v>00:00:00</c:v>
                  </c:pt>
                  <c:pt idx="1057">
                    <c:v>00:15:00</c:v>
                  </c:pt>
                  <c:pt idx="1058">
                    <c:v>00:30:00</c:v>
                  </c:pt>
                  <c:pt idx="1059">
                    <c:v>00:45:00</c:v>
                  </c:pt>
                  <c:pt idx="1060">
                    <c:v>01:00:00</c:v>
                  </c:pt>
                  <c:pt idx="1061">
                    <c:v>01:15:00</c:v>
                  </c:pt>
                  <c:pt idx="1062">
                    <c:v>01:30:00</c:v>
                  </c:pt>
                  <c:pt idx="1063">
                    <c:v>01:45:00</c:v>
                  </c:pt>
                  <c:pt idx="1064">
                    <c:v>02:00:00</c:v>
                  </c:pt>
                  <c:pt idx="1065">
                    <c:v>02:15:00</c:v>
                  </c:pt>
                  <c:pt idx="1066">
                    <c:v>02:30:00</c:v>
                  </c:pt>
                  <c:pt idx="1067">
                    <c:v>02:45:00</c:v>
                  </c:pt>
                  <c:pt idx="1068">
                    <c:v>03:00:00</c:v>
                  </c:pt>
                  <c:pt idx="1069">
                    <c:v>03:15:00</c:v>
                  </c:pt>
                  <c:pt idx="1070">
                    <c:v>03:30:00</c:v>
                  </c:pt>
                  <c:pt idx="1071">
                    <c:v>03:45:00</c:v>
                  </c:pt>
                  <c:pt idx="1072">
                    <c:v>04:00:00</c:v>
                  </c:pt>
                  <c:pt idx="1073">
                    <c:v>04:15:00</c:v>
                  </c:pt>
                  <c:pt idx="1074">
                    <c:v>04:30:00</c:v>
                  </c:pt>
                  <c:pt idx="1075">
                    <c:v>04:45:00</c:v>
                  </c:pt>
                  <c:pt idx="1076">
                    <c:v>05:00:00</c:v>
                  </c:pt>
                  <c:pt idx="1077">
                    <c:v>05:15:00</c:v>
                  </c:pt>
                  <c:pt idx="1078">
                    <c:v>05:30:00</c:v>
                  </c:pt>
                  <c:pt idx="1079">
                    <c:v>05:45:00</c:v>
                  </c:pt>
                  <c:pt idx="1080">
                    <c:v>06:00:00</c:v>
                  </c:pt>
                  <c:pt idx="1081">
                    <c:v>06:15:00</c:v>
                  </c:pt>
                  <c:pt idx="1082">
                    <c:v>06:30:00</c:v>
                  </c:pt>
                  <c:pt idx="1083">
                    <c:v>06:45:00</c:v>
                  </c:pt>
                  <c:pt idx="1084">
                    <c:v>07:00:00</c:v>
                  </c:pt>
                  <c:pt idx="1085">
                    <c:v>07:15:00</c:v>
                  </c:pt>
                  <c:pt idx="1086">
                    <c:v>07:30:00</c:v>
                  </c:pt>
                  <c:pt idx="1087">
                    <c:v>07:45:00</c:v>
                  </c:pt>
                  <c:pt idx="1088">
                    <c:v>08:00:00</c:v>
                  </c:pt>
                  <c:pt idx="1089">
                    <c:v>08:15:00</c:v>
                  </c:pt>
                  <c:pt idx="1090">
                    <c:v>08:30:00</c:v>
                  </c:pt>
                  <c:pt idx="1091">
                    <c:v>08:45:00</c:v>
                  </c:pt>
                  <c:pt idx="1092">
                    <c:v>09:00:00</c:v>
                  </c:pt>
                  <c:pt idx="1093">
                    <c:v>09:15:00</c:v>
                  </c:pt>
                  <c:pt idx="1094">
                    <c:v>09:30:00</c:v>
                  </c:pt>
                  <c:pt idx="1095">
                    <c:v>09:45:00</c:v>
                  </c:pt>
                  <c:pt idx="1096">
                    <c:v>10:00:00</c:v>
                  </c:pt>
                  <c:pt idx="1097">
                    <c:v>10:15:00</c:v>
                  </c:pt>
                  <c:pt idx="1098">
                    <c:v>10:30:00</c:v>
                  </c:pt>
                  <c:pt idx="1099">
                    <c:v>10:45:00</c:v>
                  </c:pt>
                  <c:pt idx="1100">
                    <c:v>11:00:00</c:v>
                  </c:pt>
                  <c:pt idx="1101">
                    <c:v>11:15:00</c:v>
                  </c:pt>
                  <c:pt idx="1102">
                    <c:v>11:30:00</c:v>
                  </c:pt>
                  <c:pt idx="1103">
                    <c:v>11:45:00</c:v>
                  </c:pt>
                  <c:pt idx="1104">
                    <c:v>12:00:00</c:v>
                  </c:pt>
                  <c:pt idx="1105">
                    <c:v>12:15:00</c:v>
                  </c:pt>
                  <c:pt idx="1106">
                    <c:v>12:30:00</c:v>
                  </c:pt>
                  <c:pt idx="1107">
                    <c:v>12:45:00</c:v>
                  </c:pt>
                  <c:pt idx="1108">
                    <c:v>13:00:00</c:v>
                  </c:pt>
                  <c:pt idx="1109">
                    <c:v>13:15:00</c:v>
                  </c:pt>
                  <c:pt idx="1110">
                    <c:v>13:30:00</c:v>
                  </c:pt>
                  <c:pt idx="1111">
                    <c:v>13:45:00</c:v>
                  </c:pt>
                  <c:pt idx="1112">
                    <c:v>14:00:00</c:v>
                  </c:pt>
                  <c:pt idx="1113">
                    <c:v>14:15:00</c:v>
                  </c:pt>
                  <c:pt idx="1114">
                    <c:v>14:30:00</c:v>
                  </c:pt>
                  <c:pt idx="1115">
                    <c:v>14:45:00</c:v>
                  </c:pt>
                  <c:pt idx="1116">
                    <c:v>15:00:00</c:v>
                  </c:pt>
                  <c:pt idx="1117">
                    <c:v>15:15:00</c:v>
                  </c:pt>
                  <c:pt idx="1118">
                    <c:v>15:30:00</c:v>
                  </c:pt>
                  <c:pt idx="1119">
                    <c:v>15:45:00</c:v>
                  </c:pt>
                  <c:pt idx="1120">
                    <c:v>16:00:00</c:v>
                  </c:pt>
                  <c:pt idx="1121">
                    <c:v>16:15:00</c:v>
                  </c:pt>
                  <c:pt idx="1122">
                    <c:v>16:30:00</c:v>
                  </c:pt>
                  <c:pt idx="1123">
                    <c:v>16:45:00</c:v>
                  </c:pt>
                  <c:pt idx="1124">
                    <c:v>17:00:00</c:v>
                  </c:pt>
                  <c:pt idx="1125">
                    <c:v>17:15:00</c:v>
                  </c:pt>
                  <c:pt idx="1126">
                    <c:v>17:30:00</c:v>
                  </c:pt>
                  <c:pt idx="1127">
                    <c:v>17:45:00</c:v>
                  </c:pt>
                  <c:pt idx="1128">
                    <c:v>18:00:00</c:v>
                  </c:pt>
                  <c:pt idx="1129">
                    <c:v>18:15:00</c:v>
                  </c:pt>
                  <c:pt idx="1130">
                    <c:v>18:30:00</c:v>
                  </c:pt>
                  <c:pt idx="1131">
                    <c:v>18:45:00</c:v>
                  </c:pt>
                  <c:pt idx="1132">
                    <c:v>19:00:00</c:v>
                  </c:pt>
                  <c:pt idx="1133">
                    <c:v>19:15:00</c:v>
                  </c:pt>
                  <c:pt idx="1134">
                    <c:v>19:30:00</c:v>
                  </c:pt>
                  <c:pt idx="1135">
                    <c:v>19:45:00</c:v>
                  </c:pt>
                  <c:pt idx="1136">
                    <c:v>20:00:00</c:v>
                  </c:pt>
                  <c:pt idx="1137">
                    <c:v>20:15:00</c:v>
                  </c:pt>
                  <c:pt idx="1138">
                    <c:v>20:30:00</c:v>
                  </c:pt>
                  <c:pt idx="1139">
                    <c:v>20:45:00</c:v>
                  </c:pt>
                  <c:pt idx="1140">
                    <c:v>21:00:00</c:v>
                  </c:pt>
                  <c:pt idx="1141">
                    <c:v>21:15:00</c:v>
                  </c:pt>
                  <c:pt idx="1142">
                    <c:v>21:30:00</c:v>
                  </c:pt>
                  <c:pt idx="1143">
                    <c:v>21:45:00</c:v>
                  </c:pt>
                  <c:pt idx="1144">
                    <c:v>22:00:00</c:v>
                  </c:pt>
                  <c:pt idx="1145">
                    <c:v>22:15:00</c:v>
                  </c:pt>
                  <c:pt idx="1146">
                    <c:v>22:30:00</c:v>
                  </c:pt>
                  <c:pt idx="1147">
                    <c:v>22:45:00</c:v>
                  </c:pt>
                  <c:pt idx="1148">
                    <c:v>23:00:00</c:v>
                  </c:pt>
                  <c:pt idx="1149">
                    <c:v>23:15:00</c:v>
                  </c:pt>
                  <c:pt idx="1150">
                    <c:v>23:30:00</c:v>
                  </c:pt>
                  <c:pt idx="1151">
                    <c:v>23:45:00</c:v>
                  </c:pt>
                  <c:pt idx="1152">
                    <c:v>00:00:00</c:v>
                  </c:pt>
                  <c:pt idx="1153">
                    <c:v>00:15:00</c:v>
                  </c:pt>
                  <c:pt idx="1154">
                    <c:v>00:30:00</c:v>
                  </c:pt>
                  <c:pt idx="1155">
                    <c:v>00:45:00</c:v>
                  </c:pt>
                  <c:pt idx="1156">
                    <c:v>01:00:00</c:v>
                  </c:pt>
                  <c:pt idx="1157">
                    <c:v>01:15:00</c:v>
                  </c:pt>
                  <c:pt idx="1158">
                    <c:v>01:30:00</c:v>
                  </c:pt>
                  <c:pt idx="1159">
                    <c:v>01:45:00</c:v>
                  </c:pt>
                  <c:pt idx="1160">
                    <c:v>02:00:00</c:v>
                  </c:pt>
                  <c:pt idx="1161">
                    <c:v>02:15:00</c:v>
                  </c:pt>
                  <c:pt idx="1162">
                    <c:v>02:30:00</c:v>
                  </c:pt>
                  <c:pt idx="1163">
                    <c:v>02:45:00</c:v>
                  </c:pt>
                  <c:pt idx="1164">
                    <c:v>03:00:00</c:v>
                  </c:pt>
                  <c:pt idx="1165">
                    <c:v>03:15:00</c:v>
                  </c:pt>
                  <c:pt idx="1166">
                    <c:v>03:30:00</c:v>
                  </c:pt>
                  <c:pt idx="1167">
                    <c:v>03:45:00</c:v>
                  </c:pt>
                  <c:pt idx="1168">
                    <c:v>04:00:00</c:v>
                  </c:pt>
                  <c:pt idx="1169">
                    <c:v>04:15:00</c:v>
                  </c:pt>
                  <c:pt idx="1170">
                    <c:v>04:30:00</c:v>
                  </c:pt>
                  <c:pt idx="1171">
                    <c:v>04:45:00</c:v>
                  </c:pt>
                  <c:pt idx="1172">
                    <c:v>05:00:00</c:v>
                  </c:pt>
                  <c:pt idx="1173">
                    <c:v>05:15:00</c:v>
                  </c:pt>
                  <c:pt idx="1174">
                    <c:v>05:30:00</c:v>
                  </c:pt>
                  <c:pt idx="1175">
                    <c:v>05:45:00</c:v>
                  </c:pt>
                  <c:pt idx="1176">
                    <c:v>06:00:00</c:v>
                  </c:pt>
                  <c:pt idx="1177">
                    <c:v>06:15:00</c:v>
                  </c:pt>
                  <c:pt idx="1178">
                    <c:v>06:30:00</c:v>
                  </c:pt>
                  <c:pt idx="1179">
                    <c:v>06:45:00</c:v>
                  </c:pt>
                  <c:pt idx="1180">
                    <c:v>07:00:00</c:v>
                  </c:pt>
                  <c:pt idx="1181">
                    <c:v>07:15:00</c:v>
                  </c:pt>
                  <c:pt idx="1182">
                    <c:v>07:30:00</c:v>
                  </c:pt>
                  <c:pt idx="1183">
                    <c:v>07:45:00</c:v>
                  </c:pt>
                  <c:pt idx="1184">
                    <c:v>08:00:00</c:v>
                  </c:pt>
                  <c:pt idx="1185">
                    <c:v>08:15:00</c:v>
                  </c:pt>
                  <c:pt idx="1186">
                    <c:v>08:30:00</c:v>
                  </c:pt>
                  <c:pt idx="1187">
                    <c:v>08:45:00</c:v>
                  </c:pt>
                  <c:pt idx="1188">
                    <c:v>09:00:00</c:v>
                  </c:pt>
                  <c:pt idx="1189">
                    <c:v>09:15:00</c:v>
                  </c:pt>
                  <c:pt idx="1190">
                    <c:v>09:30:00</c:v>
                  </c:pt>
                  <c:pt idx="1191">
                    <c:v>09:45:00</c:v>
                  </c:pt>
                  <c:pt idx="1192">
                    <c:v>10:00:00</c:v>
                  </c:pt>
                  <c:pt idx="1193">
                    <c:v>10:15:00</c:v>
                  </c:pt>
                  <c:pt idx="1194">
                    <c:v>10:30:00</c:v>
                  </c:pt>
                  <c:pt idx="1195">
                    <c:v>10:45:00</c:v>
                  </c:pt>
                  <c:pt idx="1196">
                    <c:v>11:00:00</c:v>
                  </c:pt>
                  <c:pt idx="1197">
                    <c:v>11:15:00</c:v>
                  </c:pt>
                  <c:pt idx="1198">
                    <c:v>11:30:00</c:v>
                  </c:pt>
                  <c:pt idx="1199">
                    <c:v>11:45:00</c:v>
                  </c:pt>
                  <c:pt idx="1200">
                    <c:v>12:00:00</c:v>
                  </c:pt>
                  <c:pt idx="1201">
                    <c:v>12:15:00</c:v>
                  </c:pt>
                  <c:pt idx="1202">
                    <c:v>12:30:00</c:v>
                  </c:pt>
                  <c:pt idx="1203">
                    <c:v>12:45:00</c:v>
                  </c:pt>
                  <c:pt idx="1204">
                    <c:v>13:00:00</c:v>
                  </c:pt>
                  <c:pt idx="1205">
                    <c:v>13:15:00</c:v>
                  </c:pt>
                  <c:pt idx="1206">
                    <c:v>13:30:00</c:v>
                  </c:pt>
                  <c:pt idx="1207">
                    <c:v>13:45:00</c:v>
                  </c:pt>
                  <c:pt idx="1208">
                    <c:v>14:00:00</c:v>
                  </c:pt>
                  <c:pt idx="1209">
                    <c:v>14:15:00</c:v>
                  </c:pt>
                  <c:pt idx="1210">
                    <c:v>14:30:00</c:v>
                  </c:pt>
                  <c:pt idx="1211">
                    <c:v>14:45:00</c:v>
                  </c:pt>
                  <c:pt idx="1212">
                    <c:v>15:00:00</c:v>
                  </c:pt>
                  <c:pt idx="1213">
                    <c:v>15:15:00</c:v>
                  </c:pt>
                  <c:pt idx="1214">
                    <c:v>15:30:00</c:v>
                  </c:pt>
                  <c:pt idx="1215">
                    <c:v>15:45:00</c:v>
                  </c:pt>
                  <c:pt idx="1216">
                    <c:v>16:00:00</c:v>
                  </c:pt>
                  <c:pt idx="1217">
                    <c:v>16:15:00</c:v>
                  </c:pt>
                  <c:pt idx="1218">
                    <c:v>16:30:00</c:v>
                  </c:pt>
                  <c:pt idx="1219">
                    <c:v>16:45:00</c:v>
                  </c:pt>
                  <c:pt idx="1220">
                    <c:v>17:00:00</c:v>
                  </c:pt>
                  <c:pt idx="1221">
                    <c:v>17:15:00</c:v>
                  </c:pt>
                  <c:pt idx="1222">
                    <c:v>17:30:00</c:v>
                  </c:pt>
                  <c:pt idx="1223">
                    <c:v>17:45:00</c:v>
                  </c:pt>
                  <c:pt idx="1224">
                    <c:v>18:00:00</c:v>
                  </c:pt>
                  <c:pt idx="1225">
                    <c:v>18:15:00</c:v>
                  </c:pt>
                  <c:pt idx="1226">
                    <c:v>18:30:00</c:v>
                  </c:pt>
                  <c:pt idx="1227">
                    <c:v>18:45:00</c:v>
                  </c:pt>
                  <c:pt idx="1228">
                    <c:v>19:00:00</c:v>
                  </c:pt>
                  <c:pt idx="1229">
                    <c:v>19:15:00</c:v>
                  </c:pt>
                  <c:pt idx="1230">
                    <c:v>19:30:00</c:v>
                  </c:pt>
                  <c:pt idx="1231">
                    <c:v>19:45:00</c:v>
                  </c:pt>
                  <c:pt idx="1232">
                    <c:v>20:00:00</c:v>
                  </c:pt>
                  <c:pt idx="1233">
                    <c:v>20:15:00</c:v>
                  </c:pt>
                  <c:pt idx="1234">
                    <c:v>20:30:00</c:v>
                  </c:pt>
                  <c:pt idx="1235">
                    <c:v>20:45:00</c:v>
                  </c:pt>
                  <c:pt idx="1236">
                    <c:v>21:00:00</c:v>
                  </c:pt>
                  <c:pt idx="1237">
                    <c:v>21:15:00</c:v>
                  </c:pt>
                  <c:pt idx="1238">
                    <c:v>21:30:00</c:v>
                  </c:pt>
                  <c:pt idx="1239">
                    <c:v>21:45:00</c:v>
                  </c:pt>
                  <c:pt idx="1240">
                    <c:v>22:00:00</c:v>
                  </c:pt>
                  <c:pt idx="1241">
                    <c:v>22:15:00</c:v>
                  </c:pt>
                  <c:pt idx="1242">
                    <c:v>22:30:00</c:v>
                  </c:pt>
                  <c:pt idx="1243">
                    <c:v>22:45:00</c:v>
                  </c:pt>
                  <c:pt idx="1244">
                    <c:v>23:00:00</c:v>
                  </c:pt>
                  <c:pt idx="1245">
                    <c:v>23:15:00</c:v>
                  </c:pt>
                  <c:pt idx="1246">
                    <c:v>23:30:00</c:v>
                  </c:pt>
                  <c:pt idx="1247">
                    <c:v>23:45:00</c:v>
                  </c:pt>
                  <c:pt idx="1248">
                    <c:v>00:00:00</c:v>
                  </c:pt>
                  <c:pt idx="1249">
                    <c:v>00:15:00</c:v>
                  </c:pt>
                  <c:pt idx="1250">
                    <c:v>00:30:00</c:v>
                  </c:pt>
                  <c:pt idx="1251">
                    <c:v>00:45:00</c:v>
                  </c:pt>
                  <c:pt idx="1252">
                    <c:v>01:00:00</c:v>
                  </c:pt>
                  <c:pt idx="1253">
                    <c:v>01:15:00</c:v>
                  </c:pt>
                  <c:pt idx="1254">
                    <c:v>01:30:00</c:v>
                  </c:pt>
                  <c:pt idx="1255">
                    <c:v>01:45:00</c:v>
                  </c:pt>
                  <c:pt idx="1256">
                    <c:v>02:00:00</c:v>
                  </c:pt>
                  <c:pt idx="1257">
                    <c:v>02:15:00</c:v>
                  </c:pt>
                  <c:pt idx="1258">
                    <c:v>02:30:00</c:v>
                  </c:pt>
                  <c:pt idx="1259">
                    <c:v>02:45:00</c:v>
                  </c:pt>
                  <c:pt idx="1260">
                    <c:v>03:00:00</c:v>
                  </c:pt>
                  <c:pt idx="1261">
                    <c:v>03:15:00</c:v>
                  </c:pt>
                  <c:pt idx="1262">
                    <c:v>03:30:00</c:v>
                  </c:pt>
                  <c:pt idx="1263">
                    <c:v>03:45:00</c:v>
                  </c:pt>
                  <c:pt idx="1264">
                    <c:v>04:00:00</c:v>
                  </c:pt>
                  <c:pt idx="1265">
                    <c:v>04:15:00</c:v>
                  </c:pt>
                  <c:pt idx="1266">
                    <c:v>04:30:00</c:v>
                  </c:pt>
                  <c:pt idx="1267">
                    <c:v>04:45:00</c:v>
                  </c:pt>
                  <c:pt idx="1268">
                    <c:v>05:00:00</c:v>
                  </c:pt>
                  <c:pt idx="1269">
                    <c:v>05:15:00</c:v>
                  </c:pt>
                  <c:pt idx="1270">
                    <c:v>05:30:00</c:v>
                  </c:pt>
                  <c:pt idx="1271">
                    <c:v>05:45:00</c:v>
                  </c:pt>
                  <c:pt idx="1272">
                    <c:v>06:00:00</c:v>
                  </c:pt>
                  <c:pt idx="1273">
                    <c:v>06:15:00</c:v>
                  </c:pt>
                  <c:pt idx="1274">
                    <c:v>06:30:00</c:v>
                  </c:pt>
                  <c:pt idx="1275">
                    <c:v>06:45:00</c:v>
                  </c:pt>
                  <c:pt idx="1276">
                    <c:v>07:00:00</c:v>
                  </c:pt>
                  <c:pt idx="1277">
                    <c:v>07:15:00</c:v>
                  </c:pt>
                  <c:pt idx="1278">
                    <c:v>07:30:00</c:v>
                  </c:pt>
                  <c:pt idx="1279">
                    <c:v>07:45:00</c:v>
                  </c:pt>
                  <c:pt idx="1280">
                    <c:v>08:00:00</c:v>
                  </c:pt>
                  <c:pt idx="1281">
                    <c:v>08:15:00</c:v>
                  </c:pt>
                  <c:pt idx="1282">
                    <c:v>08:30:00</c:v>
                  </c:pt>
                  <c:pt idx="1283">
                    <c:v>08:45:00</c:v>
                  </c:pt>
                  <c:pt idx="1284">
                    <c:v>09:00:00</c:v>
                  </c:pt>
                  <c:pt idx="1285">
                    <c:v>09:15:00</c:v>
                  </c:pt>
                  <c:pt idx="1286">
                    <c:v>09:30:00</c:v>
                  </c:pt>
                  <c:pt idx="1287">
                    <c:v>09:45:00</c:v>
                  </c:pt>
                  <c:pt idx="1288">
                    <c:v>10:00:00</c:v>
                  </c:pt>
                  <c:pt idx="1289">
                    <c:v>10:15:00</c:v>
                  </c:pt>
                  <c:pt idx="1290">
                    <c:v>10:30:00</c:v>
                  </c:pt>
                  <c:pt idx="1291">
                    <c:v>10:45:00</c:v>
                  </c:pt>
                  <c:pt idx="1292">
                    <c:v>11:00:00</c:v>
                  </c:pt>
                  <c:pt idx="1293">
                    <c:v>11:15:00</c:v>
                  </c:pt>
                  <c:pt idx="1294">
                    <c:v>11:30:00</c:v>
                  </c:pt>
                  <c:pt idx="1295">
                    <c:v>11:45:00</c:v>
                  </c:pt>
                  <c:pt idx="1296">
                    <c:v>12:00:00</c:v>
                  </c:pt>
                  <c:pt idx="1297">
                    <c:v>12:15:00</c:v>
                  </c:pt>
                  <c:pt idx="1298">
                    <c:v>12:30:00</c:v>
                  </c:pt>
                  <c:pt idx="1299">
                    <c:v>12:45:00</c:v>
                  </c:pt>
                  <c:pt idx="1300">
                    <c:v>13:00:00</c:v>
                  </c:pt>
                  <c:pt idx="1301">
                    <c:v>13:15:00</c:v>
                  </c:pt>
                  <c:pt idx="1302">
                    <c:v>13:30:00</c:v>
                  </c:pt>
                  <c:pt idx="1303">
                    <c:v>13:45:00</c:v>
                  </c:pt>
                  <c:pt idx="1304">
                    <c:v>14:00:00</c:v>
                  </c:pt>
                  <c:pt idx="1305">
                    <c:v>14:15:00</c:v>
                  </c:pt>
                  <c:pt idx="1306">
                    <c:v>14:30:00</c:v>
                  </c:pt>
                  <c:pt idx="1307">
                    <c:v>14:45:00</c:v>
                  </c:pt>
                  <c:pt idx="1308">
                    <c:v>15:00:00</c:v>
                  </c:pt>
                  <c:pt idx="1309">
                    <c:v>15:15:00</c:v>
                  </c:pt>
                  <c:pt idx="1310">
                    <c:v>15:30:00</c:v>
                  </c:pt>
                  <c:pt idx="1311">
                    <c:v>15:45:00</c:v>
                  </c:pt>
                  <c:pt idx="1312">
                    <c:v>16:00:00</c:v>
                  </c:pt>
                  <c:pt idx="1313">
                    <c:v>16:15:00</c:v>
                  </c:pt>
                  <c:pt idx="1314">
                    <c:v>16:30:00</c:v>
                  </c:pt>
                  <c:pt idx="1315">
                    <c:v>16:45:00</c:v>
                  </c:pt>
                  <c:pt idx="1316">
                    <c:v>17:00:00</c:v>
                  </c:pt>
                  <c:pt idx="1317">
                    <c:v>17:15:00</c:v>
                  </c:pt>
                  <c:pt idx="1318">
                    <c:v>17:30:00</c:v>
                  </c:pt>
                  <c:pt idx="1319">
                    <c:v>17:45:00</c:v>
                  </c:pt>
                  <c:pt idx="1320">
                    <c:v>18:00:00</c:v>
                  </c:pt>
                  <c:pt idx="1321">
                    <c:v>18:15:00</c:v>
                  </c:pt>
                  <c:pt idx="1322">
                    <c:v>18:30:00</c:v>
                  </c:pt>
                  <c:pt idx="1323">
                    <c:v>18:45:00</c:v>
                  </c:pt>
                  <c:pt idx="1324">
                    <c:v>19:00:00</c:v>
                  </c:pt>
                  <c:pt idx="1325">
                    <c:v>19:15:00</c:v>
                  </c:pt>
                  <c:pt idx="1326">
                    <c:v>19:30:00</c:v>
                  </c:pt>
                  <c:pt idx="1327">
                    <c:v>19:45:00</c:v>
                  </c:pt>
                  <c:pt idx="1328">
                    <c:v>20:00:00</c:v>
                  </c:pt>
                  <c:pt idx="1329">
                    <c:v>20:15:00</c:v>
                  </c:pt>
                  <c:pt idx="1330">
                    <c:v>20:30:00</c:v>
                  </c:pt>
                  <c:pt idx="1331">
                    <c:v>20:45:00</c:v>
                  </c:pt>
                  <c:pt idx="1332">
                    <c:v>21:00:00</c:v>
                  </c:pt>
                  <c:pt idx="1333">
                    <c:v>21:15:00</c:v>
                  </c:pt>
                  <c:pt idx="1334">
                    <c:v>21:30:00</c:v>
                  </c:pt>
                  <c:pt idx="1335">
                    <c:v>21:45:00</c:v>
                  </c:pt>
                  <c:pt idx="1336">
                    <c:v>22:00:00</c:v>
                  </c:pt>
                  <c:pt idx="1337">
                    <c:v>22:15:00</c:v>
                  </c:pt>
                  <c:pt idx="1338">
                    <c:v>22:30:00</c:v>
                  </c:pt>
                  <c:pt idx="1339">
                    <c:v>22:45:00</c:v>
                  </c:pt>
                  <c:pt idx="1340">
                    <c:v>23:00:00</c:v>
                  </c:pt>
                  <c:pt idx="1341">
                    <c:v>23:15:00</c:v>
                  </c:pt>
                  <c:pt idx="1342">
                    <c:v>23:30:00</c:v>
                  </c:pt>
                  <c:pt idx="1343">
                    <c:v>23:45:00</c:v>
                  </c:pt>
                </c:lvl>
                <c:lvl>
                  <c:pt idx="0">
                    <c:v>29/5/16</c:v>
                  </c:pt>
                  <c:pt idx="96">
                    <c:v>30/5/16</c:v>
                  </c:pt>
                  <c:pt idx="192">
                    <c:v>31/5/16</c:v>
                  </c:pt>
                  <c:pt idx="288">
                    <c:v>1/6/16</c:v>
                  </c:pt>
                  <c:pt idx="384">
                    <c:v>2/6/16</c:v>
                  </c:pt>
                  <c:pt idx="480">
                    <c:v>3/6/16</c:v>
                  </c:pt>
                  <c:pt idx="576">
                    <c:v>4/6/16</c:v>
                  </c:pt>
                  <c:pt idx="672">
                    <c:v>5/6/16</c:v>
                  </c:pt>
                  <c:pt idx="768">
                    <c:v>6/6/16</c:v>
                  </c:pt>
                  <c:pt idx="864">
                    <c:v>7/6/16</c:v>
                  </c:pt>
                  <c:pt idx="960">
                    <c:v>8/6/16</c:v>
                  </c:pt>
                  <c:pt idx="1056">
                    <c:v>9/6/16</c:v>
                  </c:pt>
                  <c:pt idx="1152">
                    <c:v>10/6/16</c:v>
                  </c:pt>
                  <c:pt idx="1248">
                    <c:v>11/6/16</c:v>
                  </c:pt>
                </c:lvl>
              </c:multiLvlStrCache>
            </c:multiLvlStrRef>
          </c:cat>
          <c:val>
            <c:numRef>
              <c:f>'Total Inc 1 n 2'!$E$10:$E$1353</c:f>
              <c:numCache>
                <c:formatCode>General</c:formatCode>
                <c:ptCount val="1344"/>
                <c:pt idx="0">
                  <c:v>587.1196266358736</c:v>
                </c:pt>
                <c:pt idx="1">
                  <c:v>564.14684603541184</c:v>
                </c:pt>
                <c:pt idx="2">
                  <c:v>572.79743745188603</c:v>
                </c:pt>
                <c:pt idx="3">
                  <c:v>581.09909192968951</c:v>
                </c:pt>
                <c:pt idx="4">
                  <c:v>552.11304618937629</c:v>
                </c:pt>
                <c:pt idx="5">
                  <c:v>542.46050981524252</c:v>
                </c:pt>
                <c:pt idx="6">
                  <c:v>548.45777444187843</c:v>
                </c:pt>
                <c:pt idx="7">
                  <c:v>542.03215191172683</c:v>
                </c:pt>
                <c:pt idx="8">
                  <c:v>551.35345021811645</c:v>
                </c:pt>
                <c:pt idx="9">
                  <c:v>556.46018462920199</c:v>
                </c:pt>
                <c:pt idx="10">
                  <c:v>555.14117192712342</c:v>
                </c:pt>
                <c:pt idx="11">
                  <c:v>563.25798595073115</c:v>
                </c:pt>
                <c:pt idx="12">
                  <c:v>567.30909930715927</c:v>
                </c:pt>
                <c:pt idx="13">
                  <c:v>557.86023530921227</c:v>
                </c:pt>
                <c:pt idx="14">
                  <c:v>559.41624313574539</c:v>
                </c:pt>
                <c:pt idx="15">
                  <c:v>546.1053040800615</c:v>
                </c:pt>
                <c:pt idx="16">
                  <c:v>559.18181466512692</c:v>
                </c:pt>
                <c:pt idx="17">
                  <c:v>541.13509686938664</c:v>
                </c:pt>
                <c:pt idx="18">
                  <c:v>548.01449076212452</c:v>
                </c:pt>
                <c:pt idx="19">
                  <c:v>541.04773614318697</c:v>
                </c:pt>
                <c:pt idx="20">
                  <c:v>549.80548588657939</c:v>
                </c:pt>
                <c:pt idx="21">
                  <c:v>552.18298178085706</c:v>
                </c:pt>
                <c:pt idx="22">
                  <c:v>538.24750025660762</c:v>
                </c:pt>
                <c:pt idx="23">
                  <c:v>545.16014639466243</c:v>
                </c:pt>
                <c:pt idx="24">
                  <c:v>577.72750673595067</c:v>
                </c:pt>
                <c:pt idx="25">
                  <c:v>593.38653130613284</c:v>
                </c:pt>
                <c:pt idx="26">
                  <c:v>589.0532825250192</c:v>
                </c:pt>
                <c:pt idx="27">
                  <c:v>605.08349448293563</c:v>
                </c:pt>
                <c:pt idx="28">
                  <c:v>591.56357659738262</c:v>
                </c:pt>
                <c:pt idx="29">
                  <c:v>578.58773787528867</c:v>
                </c:pt>
                <c:pt idx="30">
                  <c:v>605.88024121118815</c:v>
                </c:pt>
                <c:pt idx="31">
                  <c:v>617.61155709520142</c:v>
                </c:pt>
                <c:pt idx="32">
                  <c:v>615.67070990505511</c:v>
                </c:pt>
                <c:pt idx="33">
                  <c:v>583.74328117782909</c:v>
                </c:pt>
                <c:pt idx="34">
                  <c:v>626.60166692327437</c:v>
                </c:pt>
                <c:pt idx="35">
                  <c:v>606.477475237362</c:v>
                </c:pt>
                <c:pt idx="36">
                  <c:v>603.22734026173987</c:v>
                </c:pt>
                <c:pt idx="37">
                  <c:v>642.58016628175506</c:v>
                </c:pt>
                <c:pt idx="38">
                  <c:v>603.0542725173209</c:v>
                </c:pt>
                <c:pt idx="39">
                  <c:v>583.89870118039516</c:v>
                </c:pt>
                <c:pt idx="40">
                  <c:v>594.75771747498072</c:v>
                </c:pt>
                <c:pt idx="41">
                  <c:v>599.08464485501668</c:v>
                </c:pt>
                <c:pt idx="42">
                  <c:v>600.41531030279702</c:v>
                </c:pt>
                <c:pt idx="43">
                  <c:v>613.78862317167045</c:v>
                </c:pt>
                <c:pt idx="44">
                  <c:v>619.30798094688214</c:v>
                </c:pt>
                <c:pt idx="45">
                  <c:v>672.41510033359009</c:v>
                </c:pt>
                <c:pt idx="46">
                  <c:v>628.63556658968434</c:v>
                </c:pt>
                <c:pt idx="47">
                  <c:v>624.3246183602771</c:v>
                </c:pt>
                <c:pt idx="48">
                  <c:v>619.58162791891186</c:v>
                </c:pt>
                <c:pt idx="49">
                  <c:v>630.90460386194502</c:v>
                </c:pt>
                <c:pt idx="50">
                  <c:v>622.69898383371822</c:v>
                </c:pt>
                <c:pt idx="51">
                  <c:v>621.04036771875792</c:v>
                </c:pt>
                <c:pt idx="52">
                  <c:v>647.67829330254028</c:v>
                </c:pt>
                <c:pt idx="53">
                  <c:v>609.74430908391059</c:v>
                </c:pt>
                <c:pt idx="54">
                  <c:v>607.2717391583268</c:v>
                </c:pt>
                <c:pt idx="55">
                  <c:v>616.33276058506533</c:v>
                </c:pt>
                <c:pt idx="56">
                  <c:v>640.63312086220162</c:v>
                </c:pt>
                <c:pt idx="57">
                  <c:v>630.89297446753915</c:v>
                </c:pt>
                <c:pt idx="58">
                  <c:v>628.03376334359757</c:v>
                </c:pt>
                <c:pt idx="59">
                  <c:v>640.10477764947393</c:v>
                </c:pt>
                <c:pt idx="60">
                  <c:v>635.35225359250705</c:v>
                </c:pt>
                <c:pt idx="61">
                  <c:v>619.0740513215294</c:v>
                </c:pt>
                <c:pt idx="62">
                  <c:v>612.62523043366684</c:v>
                </c:pt>
                <c:pt idx="63">
                  <c:v>621.59776135488823</c:v>
                </c:pt>
                <c:pt idx="64">
                  <c:v>648.28653015139844</c:v>
                </c:pt>
                <c:pt idx="65">
                  <c:v>607.66957454452142</c:v>
                </c:pt>
                <c:pt idx="66">
                  <c:v>620.39168591224018</c:v>
                </c:pt>
                <c:pt idx="67">
                  <c:v>610.1382360790351</c:v>
                </c:pt>
                <c:pt idx="68">
                  <c:v>620.48230420836546</c:v>
                </c:pt>
                <c:pt idx="69">
                  <c:v>618.61566705157804</c:v>
                </c:pt>
                <c:pt idx="70">
                  <c:v>605.66379529124958</c:v>
                </c:pt>
                <c:pt idx="71">
                  <c:v>609.64795483705416</c:v>
                </c:pt>
                <c:pt idx="72">
                  <c:v>609.68637169617648</c:v>
                </c:pt>
                <c:pt idx="73">
                  <c:v>652.93307313317939</c:v>
                </c:pt>
                <c:pt idx="74">
                  <c:v>659.96840133435978</c:v>
                </c:pt>
                <c:pt idx="75">
                  <c:v>653.91126404926877</c:v>
                </c:pt>
                <c:pt idx="76">
                  <c:v>630.66673017705932</c:v>
                </c:pt>
                <c:pt idx="77">
                  <c:v>631.36541762894535</c:v>
                </c:pt>
                <c:pt idx="78">
                  <c:v>617.93474980754422</c:v>
                </c:pt>
                <c:pt idx="79">
                  <c:v>586.51032909930723</c:v>
                </c:pt>
                <c:pt idx="80">
                  <c:v>602.40929535540158</c:v>
                </c:pt>
                <c:pt idx="81">
                  <c:v>614.2167776494739</c:v>
                </c:pt>
                <c:pt idx="82">
                  <c:v>609.91735283551452</c:v>
                </c:pt>
                <c:pt idx="83">
                  <c:v>603.3672421093147</c:v>
                </c:pt>
                <c:pt idx="84">
                  <c:v>575.70863266615333</c:v>
                </c:pt>
                <c:pt idx="85">
                  <c:v>575.74464896073891</c:v>
                </c:pt>
                <c:pt idx="86">
                  <c:v>582.01188298691295</c:v>
                </c:pt>
                <c:pt idx="87">
                  <c:v>589.413757249166</c:v>
                </c:pt>
                <c:pt idx="88">
                  <c:v>618.56450782653314</c:v>
                </c:pt>
                <c:pt idx="89">
                  <c:v>636.44832781626883</c:v>
                </c:pt>
                <c:pt idx="90">
                  <c:v>605.41143956889914</c:v>
                </c:pt>
                <c:pt idx="91">
                  <c:v>615.86248633564264</c:v>
                </c:pt>
                <c:pt idx="92">
                  <c:v>614.73395971259947</c:v>
                </c:pt>
                <c:pt idx="93">
                  <c:v>632.01530459327694</c:v>
                </c:pt>
                <c:pt idx="94">
                  <c:v>596.73764742109302</c:v>
                </c:pt>
                <c:pt idx="95">
                  <c:v>604.3853566204773</c:v>
                </c:pt>
                <c:pt idx="96">
                  <c:v>593.84994418783685</c:v>
                </c:pt>
                <c:pt idx="97">
                  <c:v>583.62892205542721</c:v>
                </c:pt>
                <c:pt idx="98">
                  <c:v>597.63021657685408</c:v>
                </c:pt>
                <c:pt idx="99">
                  <c:v>562.9856159866564</c:v>
                </c:pt>
                <c:pt idx="100">
                  <c:v>569.96601558891439</c:v>
                </c:pt>
                <c:pt idx="101">
                  <c:v>577.19013452655895</c:v>
                </c:pt>
                <c:pt idx="102">
                  <c:v>580.43279253271737</c:v>
                </c:pt>
                <c:pt idx="103">
                  <c:v>564.42664459840898</c:v>
                </c:pt>
                <c:pt idx="104">
                  <c:v>565.45752373620724</c:v>
                </c:pt>
                <c:pt idx="105">
                  <c:v>564.57633615601742</c:v>
                </c:pt>
                <c:pt idx="106">
                  <c:v>562.03374044136501</c:v>
                </c:pt>
                <c:pt idx="107">
                  <c:v>555.79175224531696</c:v>
                </c:pt>
                <c:pt idx="108">
                  <c:v>559.71657448036945</c:v>
                </c:pt>
                <c:pt idx="109">
                  <c:v>554.9813868360277</c:v>
                </c:pt>
                <c:pt idx="110">
                  <c:v>557.96943725943026</c:v>
                </c:pt>
                <c:pt idx="111">
                  <c:v>574.72307473697708</c:v>
                </c:pt>
                <c:pt idx="112">
                  <c:v>570.70487124711315</c:v>
                </c:pt>
                <c:pt idx="113">
                  <c:v>565.97215723633553</c:v>
                </c:pt>
                <c:pt idx="114">
                  <c:v>548.10049833205039</c:v>
                </c:pt>
                <c:pt idx="115">
                  <c:v>562.3685715293816</c:v>
                </c:pt>
                <c:pt idx="116">
                  <c:v>541.30502540415705</c:v>
                </c:pt>
                <c:pt idx="117">
                  <c:v>557.89129137798307</c:v>
                </c:pt>
                <c:pt idx="118">
                  <c:v>548.47745650500394</c:v>
                </c:pt>
                <c:pt idx="119">
                  <c:v>556.51348601488326</c:v>
                </c:pt>
                <c:pt idx="120">
                  <c:v>595.12432832948411</c:v>
                </c:pt>
                <c:pt idx="121">
                  <c:v>630.85539260969972</c:v>
                </c:pt>
                <c:pt idx="122">
                  <c:v>611.30009064665126</c:v>
                </c:pt>
                <c:pt idx="123">
                  <c:v>603.53599499615086</c:v>
                </c:pt>
                <c:pt idx="124">
                  <c:v>618.86564023607912</c:v>
                </c:pt>
                <c:pt idx="125">
                  <c:v>630.95620785219398</c:v>
                </c:pt>
                <c:pt idx="126">
                  <c:v>726.07540935334885</c:v>
                </c:pt>
                <c:pt idx="127">
                  <c:v>713.08953502694385</c:v>
                </c:pt>
                <c:pt idx="128">
                  <c:v>743.5022450603027</c:v>
                </c:pt>
                <c:pt idx="129">
                  <c:v>776.9111836027713</c:v>
                </c:pt>
                <c:pt idx="130">
                  <c:v>799.19570727482676</c:v>
                </c:pt>
                <c:pt idx="131">
                  <c:v>799.12149794713878</c:v>
                </c:pt>
                <c:pt idx="132">
                  <c:v>817.30963048498847</c:v>
                </c:pt>
                <c:pt idx="133">
                  <c:v>795.4209449576598</c:v>
                </c:pt>
                <c:pt idx="134">
                  <c:v>775.37858519373867</c:v>
                </c:pt>
                <c:pt idx="135">
                  <c:v>780.87860694123685</c:v>
                </c:pt>
                <c:pt idx="136">
                  <c:v>834.23227514754933</c:v>
                </c:pt>
                <c:pt idx="137">
                  <c:v>807.11358448806789</c:v>
                </c:pt>
                <c:pt idx="138">
                  <c:v>803.72984667693117</c:v>
                </c:pt>
                <c:pt idx="139">
                  <c:v>805.62479663843988</c:v>
                </c:pt>
                <c:pt idx="140">
                  <c:v>801.41105234795987</c:v>
                </c:pt>
                <c:pt idx="141">
                  <c:v>804.6169284064664</c:v>
                </c:pt>
                <c:pt idx="142">
                  <c:v>795.12446882217091</c:v>
                </c:pt>
                <c:pt idx="143">
                  <c:v>791.56891262509623</c:v>
                </c:pt>
                <c:pt idx="144">
                  <c:v>812.47049910187332</c:v>
                </c:pt>
                <c:pt idx="145">
                  <c:v>823.60478964588174</c:v>
                </c:pt>
                <c:pt idx="146">
                  <c:v>801.62872004105725</c:v>
                </c:pt>
                <c:pt idx="147">
                  <c:v>871.02924262253009</c:v>
                </c:pt>
                <c:pt idx="148">
                  <c:v>809.75904907621236</c:v>
                </c:pt>
                <c:pt idx="149">
                  <c:v>796.47829227610964</c:v>
                </c:pt>
                <c:pt idx="150">
                  <c:v>796.10817898383357</c:v>
                </c:pt>
                <c:pt idx="151">
                  <c:v>802.44965319476523</c:v>
                </c:pt>
                <c:pt idx="152">
                  <c:v>791.3496145111626</c:v>
                </c:pt>
                <c:pt idx="153">
                  <c:v>798.80104920451629</c:v>
                </c:pt>
                <c:pt idx="154">
                  <c:v>796.44969784449586</c:v>
                </c:pt>
                <c:pt idx="155">
                  <c:v>809.08734795996918</c:v>
                </c:pt>
                <c:pt idx="156">
                  <c:v>806.01028675904558</c:v>
                </c:pt>
                <c:pt idx="157">
                  <c:v>828.60859635617157</c:v>
                </c:pt>
                <c:pt idx="158">
                  <c:v>824.352166410059</c:v>
                </c:pt>
                <c:pt idx="159">
                  <c:v>828.74758840133427</c:v>
                </c:pt>
                <c:pt idx="160">
                  <c:v>827.18970900692852</c:v>
                </c:pt>
                <c:pt idx="161">
                  <c:v>848.02467385168086</c:v>
                </c:pt>
                <c:pt idx="162">
                  <c:v>794.62577187580189</c:v>
                </c:pt>
                <c:pt idx="163">
                  <c:v>820.01719745958451</c:v>
                </c:pt>
                <c:pt idx="164">
                  <c:v>746.75425295098808</c:v>
                </c:pt>
                <c:pt idx="165">
                  <c:v>718.17678515524767</c:v>
                </c:pt>
                <c:pt idx="166">
                  <c:v>751.48436540928924</c:v>
                </c:pt>
                <c:pt idx="167">
                  <c:v>683.66705978958169</c:v>
                </c:pt>
                <c:pt idx="168">
                  <c:v>657.19203175519635</c:v>
                </c:pt>
                <c:pt idx="169">
                  <c:v>656.7872430074417</c:v>
                </c:pt>
                <c:pt idx="170">
                  <c:v>670.61085905824984</c:v>
                </c:pt>
                <c:pt idx="171">
                  <c:v>700.04236220169366</c:v>
                </c:pt>
                <c:pt idx="172">
                  <c:v>699.96873755452907</c:v>
                </c:pt>
                <c:pt idx="173">
                  <c:v>670.82468418013855</c:v>
                </c:pt>
                <c:pt idx="174">
                  <c:v>674.34471785989228</c:v>
                </c:pt>
                <c:pt idx="175">
                  <c:v>650.2991547344111</c:v>
                </c:pt>
                <c:pt idx="176">
                  <c:v>644.74515422119578</c:v>
                </c:pt>
                <c:pt idx="177">
                  <c:v>650.44384436746213</c:v>
                </c:pt>
                <c:pt idx="178">
                  <c:v>633.8720346420323</c:v>
                </c:pt>
                <c:pt idx="179">
                  <c:v>623.68099114703614</c:v>
                </c:pt>
                <c:pt idx="180">
                  <c:v>618.79270708237095</c:v>
                </c:pt>
                <c:pt idx="181">
                  <c:v>607.34159770336157</c:v>
                </c:pt>
                <c:pt idx="182">
                  <c:v>600.24172818834995</c:v>
                </c:pt>
                <c:pt idx="183">
                  <c:v>595.22190704387981</c:v>
                </c:pt>
                <c:pt idx="184">
                  <c:v>580.41706389530407</c:v>
                </c:pt>
                <c:pt idx="185">
                  <c:v>577.8383348729792</c:v>
                </c:pt>
                <c:pt idx="186">
                  <c:v>583.97125930202719</c:v>
                </c:pt>
                <c:pt idx="187">
                  <c:v>567.08747517321012</c:v>
                </c:pt>
                <c:pt idx="188">
                  <c:v>571.28524666410055</c:v>
                </c:pt>
                <c:pt idx="189">
                  <c:v>552.29243341031554</c:v>
                </c:pt>
                <c:pt idx="190">
                  <c:v>568.65404234026164</c:v>
                </c:pt>
                <c:pt idx="191">
                  <c:v>572.37368437259431</c:v>
                </c:pt>
                <c:pt idx="192">
                  <c:v>561.34538548883745</c:v>
                </c:pt>
                <c:pt idx="193">
                  <c:v>549.8282657172183</c:v>
                </c:pt>
                <c:pt idx="194">
                  <c:v>551.19351417757252</c:v>
                </c:pt>
                <c:pt idx="195">
                  <c:v>524.3512922761098</c:v>
                </c:pt>
                <c:pt idx="196">
                  <c:v>527.86223556581979</c:v>
                </c:pt>
                <c:pt idx="197">
                  <c:v>521.70609866564018</c:v>
                </c:pt>
                <c:pt idx="198">
                  <c:v>528.67732678983828</c:v>
                </c:pt>
                <c:pt idx="199">
                  <c:v>504.99673325635104</c:v>
                </c:pt>
                <c:pt idx="200">
                  <c:v>519.69362458301248</c:v>
                </c:pt>
                <c:pt idx="201">
                  <c:v>530.13737009237866</c:v>
                </c:pt>
                <c:pt idx="202">
                  <c:v>505.31582512188857</c:v>
                </c:pt>
                <c:pt idx="203">
                  <c:v>501.9421189376443</c:v>
                </c:pt>
                <c:pt idx="204">
                  <c:v>515.84215120605586</c:v>
                </c:pt>
                <c:pt idx="205">
                  <c:v>499.70390935334871</c:v>
                </c:pt>
                <c:pt idx="206">
                  <c:v>516.16057480112909</c:v>
                </c:pt>
                <c:pt idx="207">
                  <c:v>503.79348062612263</c:v>
                </c:pt>
                <c:pt idx="208">
                  <c:v>514.30909783166533</c:v>
                </c:pt>
                <c:pt idx="209">
                  <c:v>512.70477347959968</c:v>
                </c:pt>
                <c:pt idx="210">
                  <c:v>516.5779141647422</c:v>
                </c:pt>
                <c:pt idx="211">
                  <c:v>515.09968706697464</c:v>
                </c:pt>
                <c:pt idx="212">
                  <c:v>522.31482255581216</c:v>
                </c:pt>
                <c:pt idx="213">
                  <c:v>536.25088176802649</c:v>
                </c:pt>
                <c:pt idx="214">
                  <c:v>534.28468995381058</c:v>
                </c:pt>
                <c:pt idx="215">
                  <c:v>552.83803836284312</c:v>
                </c:pt>
                <c:pt idx="216">
                  <c:v>592.67224236592244</c:v>
                </c:pt>
                <c:pt idx="217">
                  <c:v>573.65567224788299</c:v>
                </c:pt>
                <c:pt idx="218">
                  <c:v>590.28378996664094</c:v>
                </c:pt>
                <c:pt idx="219">
                  <c:v>550.45303380805751</c:v>
                </c:pt>
                <c:pt idx="220">
                  <c:v>559.62930100076983</c:v>
                </c:pt>
                <c:pt idx="221">
                  <c:v>582.38102226071339</c:v>
                </c:pt>
                <c:pt idx="222">
                  <c:v>613.20070535026946</c:v>
                </c:pt>
                <c:pt idx="223">
                  <c:v>637.14029580446493</c:v>
                </c:pt>
                <c:pt idx="224">
                  <c:v>668.43914626635876</c:v>
                </c:pt>
                <c:pt idx="225">
                  <c:v>721.11676963048512</c:v>
                </c:pt>
                <c:pt idx="226">
                  <c:v>720.64670419553499</c:v>
                </c:pt>
                <c:pt idx="227">
                  <c:v>753.58937028483444</c:v>
                </c:pt>
                <c:pt idx="228">
                  <c:v>733.3301064921734</c:v>
                </c:pt>
                <c:pt idx="229">
                  <c:v>731.01348216576855</c:v>
                </c:pt>
                <c:pt idx="230">
                  <c:v>729.28747857326152</c:v>
                </c:pt>
                <c:pt idx="231">
                  <c:v>768.52556594816531</c:v>
                </c:pt>
                <c:pt idx="232">
                  <c:v>757.40421093148575</c:v>
                </c:pt>
                <c:pt idx="233">
                  <c:v>769.15061611496026</c:v>
                </c:pt>
                <c:pt idx="234">
                  <c:v>746.39084090325889</c:v>
                </c:pt>
                <c:pt idx="235">
                  <c:v>744.05778868360278</c:v>
                </c:pt>
                <c:pt idx="236">
                  <c:v>745.41204837054147</c:v>
                </c:pt>
                <c:pt idx="237">
                  <c:v>747.65696664100574</c:v>
                </c:pt>
                <c:pt idx="238">
                  <c:v>776.00448036951514</c:v>
                </c:pt>
                <c:pt idx="239">
                  <c:v>787.31997395432393</c:v>
                </c:pt>
                <c:pt idx="240">
                  <c:v>782.8044557351808</c:v>
                </c:pt>
                <c:pt idx="241">
                  <c:v>783.91386322812423</c:v>
                </c:pt>
                <c:pt idx="242">
                  <c:v>799.00829484218639</c:v>
                </c:pt>
                <c:pt idx="243">
                  <c:v>794.72159738260211</c:v>
                </c:pt>
                <c:pt idx="244">
                  <c:v>813.41465807031068</c:v>
                </c:pt>
                <c:pt idx="245">
                  <c:v>797.91258622016926</c:v>
                </c:pt>
                <c:pt idx="246">
                  <c:v>772.54671336925833</c:v>
                </c:pt>
                <c:pt idx="247">
                  <c:v>765.68689863997929</c:v>
                </c:pt>
                <c:pt idx="248">
                  <c:v>762.5814503464203</c:v>
                </c:pt>
                <c:pt idx="249">
                  <c:v>827.51160995637667</c:v>
                </c:pt>
                <c:pt idx="250">
                  <c:v>833.07473293559156</c:v>
                </c:pt>
                <c:pt idx="251">
                  <c:v>858.49104792147818</c:v>
                </c:pt>
                <c:pt idx="252">
                  <c:v>799.27641467795752</c:v>
                </c:pt>
                <c:pt idx="253">
                  <c:v>799.81539440595338</c:v>
                </c:pt>
                <c:pt idx="254">
                  <c:v>798.56861688478307</c:v>
                </c:pt>
                <c:pt idx="255">
                  <c:v>804.19444649730576</c:v>
                </c:pt>
                <c:pt idx="256">
                  <c:v>792.52070900692843</c:v>
                </c:pt>
                <c:pt idx="257">
                  <c:v>798.90504240441373</c:v>
                </c:pt>
                <c:pt idx="258">
                  <c:v>786.60698267898397</c:v>
                </c:pt>
                <c:pt idx="259">
                  <c:v>792.79219745958426</c:v>
                </c:pt>
                <c:pt idx="260">
                  <c:v>755.77798562997191</c:v>
                </c:pt>
                <c:pt idx="261">
                  <c:v>732.10697459584298</c:v>
                </c:pt>
                <c:pt idx="262">
                  <c:v>691.75945118039522</c:v>
                </c:pt>
                <c:pt idx="263">
                  <c:v>724.72303964588139</c:v>
                </c:pt>
                <c:pt idx="264">
                  <c:v>733.11750654349498</c:v>
                </c:pt>
                <c:pt idx="265">
                  <c:v>672.22071882217097</c:v>
                </c:pt>
                <c:pt idx="266">
                  <c:v>694.49477963818322</c:v>
                </c:pt>
                <c:pt idx="267">
                  <c:v>703.81610508083145</c:v>
                </c:pt>
                <c:pt idx="268">
                  <c:v>688.87401154734403</c:v>
                </c:pt>
                <c:pt idx="269">
                  <c:v>639.94121612779043</c:v>
                </c:pt>
                <c:pt idx="270">
                  <c:v>645.58275891711583</c:v>
                </c:pt>
                <c:pt idx="271">
                  <c:v>659.68798838850398</c:v>
                </c:pt>
                <c:pt idx="272">
                  <c:v>654.35698421862969</c:v>
                </c:pt>
                <c:pt idx="273">
                  <c:v>662.27561431870663</c:v>
                </c:pt>
                <c:pt idx="274">
                  <c:v>661.94134892224781</c:v>
                </c:pt>
                <c:pt idx="275">
                  <c:v>683.30298530921209</c:v>
                </c:pt>
                <c:pt idx="276">
                  <c:v>677.47310110341289</c:v>
                </c:pt>
                <c:pt idx="277">
                  <c:v>611.08041454965348</c:v>
                </c:pt>
                <c:pt idx="278">
                  <c:v>628.9670105850654</c:v>
                </c:pt>
                <c:pt idx="279">
                  <c:v>604.57436816782126</c:v>
                </c:pt>
                <c:pt idx="280">
                  <c:v>598.78511508852955</c:v>
                </c:pt>
                <c:pt idx="281">
                  <c:v>599.88450327174746</c:v>
                </c:pt>
                <c:pt idx="282">
                  <c:v>620.07156691044395</c:v>
                </c:pt>
                <c:pt idx="283">
                  <c:v>622.90212471131645</c:v>
                </c:pt>
                <c:pt idx="284">
                  <c:v>588.35176828329486</c:v>
                </c:pt>
                <c:pt idx="285">
                  <c:v>590.56530125737754</c:v>
                </c:pt>
                <c:pt idx="286">
                  <c:v>584.75143283294835</c:v>
                </c:pt>
                <c:pt idx="287">
                  <c:v>582.42520554272517</c:v>
                </c:pt>
                <c:pt idx="288">
                  <c:v>606.10023255067995</c:v>
                </c:pt>
                <c:pt idx="289">
                  <c:v>588.79341923274308</c:v>
                </c:pt>
                <c:pt idx="290">
                  <c:v>592.44269341801373</c:v>
                </c:pt>
                <c:pt idx="291">
                  <c:v>580.72777970233506</c:v>
                </c:pt>
                <c:pt idx="292">
                  <c:v>576.31496535796759</c:v>
                </c:pt>
                <c:pt idx="293">
                  <c:v>585.29488741339492</c:v>
                </c:pt>
                <c:pt idx="294">
                  <c:v>598.45113895304075</c:v>
                </c:pt>
                <c:pt idx="295">
                  <c:v>606.70471811649986</c:v>
                </c:pt>
                <c:pt idx="296">
                  <c:v>581.92568552732871</c:v>
                </c:pt>
                <c:pt idx="297">
                  <c:v>578.95438645111631</c:v>
                </c:pt>
                <c:pt idx="298">
                  <c:v>576.47336091865532</c:v>
                </c:pt>
                <c:pt idx="299">
                  <c:v>562.70061072619956</c:v>
                </c:pt>
                <c:pt idx="300">
                  <c:v>570.77161021298423</c:v>
                </c:pt>
                <c:pt idx="301">
                  <c:v>572.55910071850144</c:v>
                </c:pt>
                <c:pt idx="302">
                  <c:v>564.1943783679751</c:v>
                </c:pt>
                <c:pt idx="303">
                  <c:v>584.95886778290992</c:v>
                </c:pt>
                <c:pt idx="304">
                  <c:v>568.69701565306639</c:v>
                </c:pt>
                <c:pt idx="305">
                  <c:v>562.15575057736714</c:v>
                </c:pt>
                <c:pt idx="306">
                  <c:v>557.85585456761623</c:v>
                </c:pt>
                <c:pt idx="307">
                  <c:v>556.28212265845525</c:v>
                </c:pt>
                <c:pt idx="308">
                  <c:v>554.63804689504752</c:v>
                </c:pt>
                <c:pt idx="309">
                  <c:v>567.10490460610731</c:v>
                </c:pt>
                <c:pt idx="310">
                  <c:v>550.67892564793431</c:v>
                </c:pt>
                <c:pt idx="311">
                  <c:v>571.33943969720303</c:v>
                </c:pt>
                <c:pt idx="312">
                  <c:v>620.08324711316402</c:v>
                </c:pt>
                <c:pt idx="313">
                  <c:v>662.92215319476531</c:v>
                </c:pt>
                <c:pt idx="314">
                  <c:v>636.56421247113167</c:v>
                </c:pt>
                <c:pt idx="315">
                  <c:v>660.00469014626628</c:v>
                </c:pt>
                <c:pt idx="316">
                  <c:v>653.8942680908392</c:v>
                </c:pt>
                <c:pt idx="317">
                  <c:v>650.64224133949187</c:v>
                </c:pt>
                <c:pt idx="318">
                  <c:v>679.88779253271741</c:v>
                </c:pt>
                <c:pt idx="319">
                  <c:v>731.63489607390295</c:v>
                </c:pt>
                <c:pt idx="320">
                  <c:v>750.4419272517323</c:v>
                </c:pt>
                <c:pt idx="321">
                  <c:v>804.24441525532461</c:v>
                </c:pt>
                <c:pt idx="322">
                  <c:v>799.66833256351038</c:v>
                </c:pt>
                <c:pt idx="323">
                  <c:v>818.24474082627648</c:v>
                </c:pt>
                <c:pt idx="324">
                  <c:v>805.35629522709769</c:v>
                </c:pt>
                <c:pt idx="325">
                  <c:v>812.6403430202721</c:v>
                </c:pt>
                <c:pt idx="326">
                  <c:v>836.34429715165516</c:v>
                </c:pt>
                <c:pt idx="327">
                  <c:v>802.10479862714908</c:v>
                </c:pt>
                <c:pt idx="328">
                  <c:v>821.88560623556577</c:v>
                </c:pt>
                <c:pt idx="329">
                  <c:v>809.91821266358738</c:v>
                </c:pt>
                <c:pt idx="330">
                  <c:v>803.3515964203234</c:v>
                </c:pt>
                <c:pt idx="331">
                  <c:v>789.33480869899904</c:v>
                </c:pt>
                <c:pt idx="332">
                  <c:v>778.28706312548127</c:v>
                </c:pt>
                <c:pt idx="333">
                  <c:v>787.119519630485</c:v>
                </c:pt>
                <c:pt idx="334">
                  <c:v>796.04173819604807</c:v>
                </c:pt>
                <c:pt idx="335">
                  <c:v>796.74915672312034</c:v>
                </c:pt>
                <c:pt idx="336">
                  <c:v>837.4055327174749</c:v>
                </c:pt>
                <c:pt idx="337">
                  <c:v>836.32217397998454</c:v>
                </c:pt>
                <c:pt idx="338">
                  <c:v>801.9045721067489</c:v>
                </c:pt>
                <c:pt idx="339">
                  <c:v>821.53508852963819</c:v>
                </c:pt>
                <c:pt idx="340">
                  <c:v>790.46002450603021</c:v>
                </c:pt>
                <c:pt idx="341">
                  <c:v>780.82205318193485</c:v>
                </c:pt>
                <c:pt idx="342">
                  <c:v>782.12644046702576</c:v>
                </c:pt>
                <c:pt idx="343">
                  <c:v>761.01090851937408</c:v>
                </c:pt>
                <c:pt idx="344">
                  <c:v>830.42947523736211</c:v>
                </c:pt>
                <c:pt idx="345">
                  <c:v>812.86888054914039</c:v>
                </c:pt>
                <c:pt idx="346">
                  <c:v>811.72428316653838</c:v>
                </c:pt>
                <c:pt idx="347">
                  <c:v>848.25178406466534</c:v>
                </c:pt>
                <c:pt idx="348">
                  <c:v>834.7152282525019</c:v>
                </c:pt>
                <c:pt idx="349">
                  <c:v>810.11374198101089</c:v>
                </c:pt>
                <c:pt idx="350">
                  <c:v>843.49268328201197</c:v>
                </c:pt>
                <c:pt idx="351">
                  <c:v>805.21180164228883</c:v>
                </c:pt>
                <c:pt idx="352">
                  <c:v>869.15773729792147</c:v>
                </c:pt>
                <c:pt idx="353">
                  <c:v>829.8837788042083</c:v>
                </c:pt>
                <c:pt idx="354">
                  <c:v>797.08451520400308</c:v>
                </c:pt>
                <c:pt idx="355">
                  <c:v>775.72933705414425</c:v>
                </c:pt>
                <c:pt idx="356">
                  <c:v>750.74977457018213</c:v>
                </c:pt>
                <c:pt idx="357">
                  <c:v>736.95284911470367</c:v>
                </c:pt>
                <c:pt idx="358">
                  <c:v>707.17256415191173</c:v>
                </c:pt>
                <c:pt idx="359">
                  <c:v>681.17209828072873</c:v>
                </c:pt>
                <c:pt idx="360">
                  <c:v>700.93015293815733</c:v>
                </c:pt>
                <c:pt idx="361">
                  <c:v>687.51890787785476</c:v>
                </c:pt>
                <c:pt idx="362">
                  <c:v>668.89898639979469</c:v>
                </c:pt>
                <c:pt idx="363">
                  <c:v>680.70844931998977</c:v>
                </c:pt>
                <c:pt idx="364">
                  <c:v>689.13692263279438</c:v>
                </c:pt>
                <c:pt idx="365">
                  <c:v>658.40843341031564</c:v>
                </c:pt>
                <c:pt idx="366">
                  <c:v>654.66976520400294</c:v>
                </c:pt>
                <c:pt idx="367">
                  <c:v>646.76774249422624</c:v>
                </c:pt>
                <c:pt idx="368">
                  <c:v>662.85649499615101</c:v>
                </c:pt>
                <c:pt idx="369">
                  <c:v>646.22658070310501</c:v>
                </c:pt>
                <c:pt idx="370">
                  <c:v>649.80667866307408</c:v>
                </c:pt>
                <c:pt idx="371">
                  <c:v>678.54783987682833</c:v>
                </c:pt>
                <c:pt idx="372">
                  <c:v>640.29137503207596</c:v>
                </c:pt>
                <c:pt idx="373">
                  <c:v>645.52407948421865</c:v>
                </c:pt>
                <c:pt idx="374">
                  <c:v>621.62449987169623</c:v>
                </c:pt>
                <c:pt idx="375">
                  <c:v>610.47292776494737</c:v>
                </c:pt>
                <c:pt idx="376">
                  <c:v>603.35504657428783</c:v>
                </c:pt>
                <c:pt idx="377">
                  <c:v>606.61889440595337</c:v>
                </c:pt>
                <c:pt idx="378">
                  <c:v>601.61613317936872</c:v>
                </c:pt>
                <c:pt idx="379">
                  <c:v>576.52084667693089</c:v>
                </c:pt>
                <c:pt idx="380">
                  <c:v>579.05699063382087</c:v>
                </c:pt>
                <c:pt idx="381">
                  <c:v>585.98643533487291</c:v>
                </c:pt>
                <c:pt idx="382">
                  <c:v>565.62000846805245</c:v>
                </c:pt>
                <c:pt idx="383">
                  <c:v>566.38014677957392</c:v>
                </c:pt>
                <c:pt idx="384">
                  <c:v>579.99511945085953</c:v>
                </c:pt>
                <c:pt idx="385">
                  <c:v>576.1354022966384</c:v>
                </c:pt>
                <c:pt idx="386">
                  <c:v>550.72798409032578</c:v>
                </c:pt>
                <c:pt idx="387">
                  <c:v>558.76663074159603</c:v>
                </c:pt>
                <c:pt idx="388">
                  <c:v>554.30067847061844</c:v>
                </c:pt>
                <c:pt idx="389">
                  <c:v>569.87515704387977</c:v>
                </c:pt>
                <c:pt idx="390">
                  <c:v>556.9198874133948</c:v>
                </c:pt>
                <c:pt idx="391">
                  <c:v>559.02595355401581</c:v>
                </c:pt>
                <c:pt idx="392">
                  <c:v>530.15388529638176</c:v>
                </c:pt>
                <c:pt idx="393">
                  <c:v>534.4506796895048</c:v>
                </c:pt>
                <c:pt idx="394">
                  <c:v>530.6270998203745</c:v>
                </c:pt>
                <c:pt idx="395">
                  <c:v>551.21648858095966</c:v>
                </c:pt>
                <c:pt idx="396">
                  <c:v>542.03009699769052</c:v>
                </c:pt>
                <c:pt idx="397">
                  <c:v>536.37312740569666</c:v>
                </c:pt>
                <c:pt idx="398">
                  <c:v>539.18647510905828</c:v>
                </c:pt>
                <c:pt idx="399">
                  <c:v>534.41477790608155</c:v>
                </c:pt>
                <c:pt idx="400">
                  <c:v>528.92312188863207</c:v>
                </c:pt>
                <c:pt idx="401">
                  <c:v>540.45666114960227</c:v>
                </c:pt>
                <c:pt idx="402">
                  <c:v>522.29305671028999</c:v>
                </c:pt>
                <c:pt idx="403">
                  <c:v>532.50593122915063</c:v>
                </c:pt>
                <c:pt idx="404">
                  <c:v>523.69757736720544</c:v>
                </c:pt>
                <c:pt idx="405">
                  <c:v>520.53590280985372</c:v>
                </c:pt>
                <c:pt idx="406">
                  <c:v>527.09618020272012</c:v>
                </c:pt>
                <c:pt idx="407">
                  <c:v>527.3227971516551</c:v>
                </c:pt>
                <c:pt idx="408">
                  <c:v>575.65937246599947</c:v>
                </c:pt>
                <c:pt idx="409">
                  <c:v>592.20825288683602</c:v>
                </c:pt>
                <c:pt idx="410">
                  <c:v>606.80213548883762</c:v>
                </c:pt>
                <c:pt idx="411">
                  <c:v>615.01284911470361</c:v>
                </c:pt>
                <c:pt idx="412">
                  <c:v>616.83149153194756</c:v>
                </c:pt>
                <c:pt idx="413">
                  <c:v>639.13235655632536</c:v>
                </c:pt>
                <c:pt idx="414">
                  <c:v>646.38256197074668</c:v>
                </c:pt>
                <c:pt idx="415">
                  <c:v>667.46321080318194</c:v>
                </c:pt>
                <c:pt idx="416">
                  <c:v>704.87870958429562</c:v>
                </c:pt>
                <c:pt idx="417">
                  <c:v>717.7428435334873</c:v>
                </c:pt>
                <c:pt idx="418">
                  <c:v>739.099464973056</c:v>
                </c:pt>
                <c:pt idx="419">
                  <c:v>758.84717045162949</c:v>
                </c:pt>
                <c:pt idx="420">
                  <c:v>757.68389857582747</c:v>
                </c:pt>
                <c:pt idx="421">
                  <c:v>793.89326257377479</c:v>
                </c:pt>
                <c:pt idx="422">
                  <c:v>784.09388792661025</c:v>
                </c:pt>
                <c:pt idx="423">
                  <c:v>776.329893187067</c:v>
                </c:pt>
                <c:pt idx="424">
                  <c:v>756.51764145496543</c:v>
                </c:pt>
                <c:pt idx="425">
                  <c:v>765.66284988452651</c:v>
                </c:pt>
                <c:pt idx="426">
                  <c:v>778.74148383371835</c:v>
                </c:pt>
                <c:pt idx="427">
                  <c:v>785.14063163972287</c:v>
                </c:pt>
                <c:pt idx="428">
                  <c:v>780.02097844495779</c:v>
                </c:pt>
                <c:pt idx="429">
                  <c:v>805.78654978188354</c:v>
                </c:pt>
                <c:pt idx="430">
                  <c:v>849.59673338465484</c:v>
                </c:pt>
                <c:pt idx="431">
                  <c:v>808.63171330510647</c:v>
                </c:pt>
                <c:pt idx="432">
                  <c:v>801.98783647677692</c:v>
                </c:pt>
                <c:pt idx="433">
                  <c:v>812.53242077238906</c:v>
                </c:pt>
                <c:pt idx="434">
                  <c:v>808.29163459071083</c:v>
                </c:pt>
                <c:pt idx="435">
                  <c:v>823.38857582755975</c:v>
                </c:pt>
                <c:pt idx="436">
                  <c:v>809.42135912240178</c:v>
                </c:pt>
                <c:pt idx="437">
                  <c:v>774.9103428919683</c:v>
                </c:pt>
                <c:pt idx="438">
                  <c:v>789.47514896073892</c:v>
                </c:pt>
                <c:pt idx="439">
                  <c:v>765.57574749807554</c:v>
                </c:pt>
                <c:pt idx="440">
                  <c:v>780.62941108545033</c:v>
                </c:pt>
                <c:pt idx="441">
                  <c:v>779.5392659738261</c:v>
                </c:pt>
                <c:pt idx="442">
                  <c:v>838.56274121118815</c:v>
                </c:pt>
                <c:pt idx="443">
                  <c:v>815.5473751603796</c:v>
                </c:pt>
                <c:pt idx="444">
                  <c:v>824.46801039260981</c:v>
                </c:pt>
                <c:pt idx="445">
                  <c:v>801.43553913266624</c:v>
                </c:pt>
                <c:pt idx="446">
                  <c:v>820.42578085706964</c:v>
                </c:pt>
                <c:pt idx="447">
                  <c:v>782.81151911726988</c:v>
                </c:pt>
                <c:pt idx="448">
                  <c:v>787.0682609699769</c:v>
                </c:pt>
                <c:pt idx="449">
                  <c:v>796.67265588914552</c:v>
                </c:pt>
                <c:pt idx="450">
                  <c:v>784.88162663587377</c:v>
                </c:pt>
                <c:pt idx="451">
                  <c:v>813.17226712856052</c:v>
                </c:pt>
                <c:pt idx="452">
                  <c:v>706.78173979984592</c:v>
                </c:pt>
                <c:pt idx="453">
                  <c:v>724.85612163202461</c:v>
                </c:pt>
                <c:pt idx="454">
                  <c:v>670.84840569668972</c:v>
                </c:pt>
                <c:pt idx="455">
                  <c:v>671.17909443161409</c:v>
                </c:pt>
                <c:pt idx="456">
                  <c:v>693.73464049268671</c:v>
                </c:pt>
                <c:pt idx="457">
                  <c:v>651.17582063125485</c:v>
                </c:pt>
                <c:pt idx="458">
                  <c:v>639.22872793174247</c:v>
                </c:pt>
                <c:pt idx="459">
                  <c:v>689.00243264049266</c:v>
                </c:pt>
                <c:pt idx="460">
                  <c:v>655.49835950731324</c:v>
                </c:pt>
                <c:pt idx="461">
                  <c:v>651.16635488837574</c:v>
                </c:pt>
                <c:pt idx="462">
                  <c:v>677.61314953810631</c:v>
                </c:pt>
                <c:pt idx="463">
                  <c:v>660.25195798049799</c:v>
                </c:pt>
                <c:pt idx="464">
                  <c:v>666.42194239158334</c:v>
                </c:pt>
                <c:pt idx="465">
                  <c:v>663.29491442134974</c:v>
                </c:pt>
                <c:pt idx="466">
                  <c:v>675.98235488837577</c:v>
                </c:pt>
                <c:pt idx="467">
                  <c:v>678.08283358994095</c:v>
                </c:pt>
                <c:pt idx="468">
                  <c:v>713.38528457788027</c:v>
                </c:pt>
                <c:pt idx="469">
                  <c:v>614.93703130613289</c:v>
                </c:pt>
                <c:pt idx="470">
                  <c:v>620.30410835257885</c:v>
                </c:pt>
                <c:pt idx="471">
                  <c:v>601.95636682063127</c:v>
                </c:pt>
                <c:pt idx="472">
                  <c:v>627.86422324865271</c:v>
                </c:pt>
                <c:pt idx="473">
                  <c:v>609.85884603541194</c:v>
                </c:pt>
                <c:pt idx="474">
                  <c:v>599.76637439055685</c:v>
                </c:pt>
                <c:pt idx="475">
                  <c:v>605.11777463433407</c:v>
                </c:pt>
                <c:pt idx="476">
                  <c:v>570.62362413394919</c:v>
                </c:pt>
                <c:pt idx="477">
                  <c:v>579.92471516551188</c:v>
                </c:pt>
                <c:pt idx="478">
                  <c:v>568.44413933795227</c:v>
                </c:pt>
                <c:pt idx="479">
                  <c:v>566.73659455991788</c:v>
                </c:pt>
                <c:pt idx="480">
                  <c:v>558.8497702078522</c:v>
                </c:pt>
                <c:pt idx="481">
                  <c:v>561.08968462920188</c:v>
                </c:pt>
                <c:pt idx="482">
                  <c:v>544.36457095201433</c:v>
                </c:pt>
                <c:pt idx="483">
                  <c:v>571.39757172183727</c:v>
                </c:pt>
                <c:pt idx="484">
                  <c:v>561.31279958942775</c:v>
                </c:pt>
                <c:pt idx="485">
                  <c:v>560.57165056453675</c:v>
                </c:pt>
                <c:pt idx="486">
                  <c:v>532.04735418270468</c:v>
                </c:pt>
                <c:pt idx="487">
                  <c:v>538.01060315627399</c:v>
                </c:pt>
                <c:pt idx="488">
                  <c:v>530.41311329227619</c:v>
                </c:pt>
                <c:pt idx="489">
                  <c:v>551.24856505003845</c:v>
                </c:pt>
                <c:pt idx="490">
                  <c:v>531.06082653323074</c:v>
                </c:pt>
                <c:pt idx="491">
                  <c:v>531.53645002566077</c:v>
                </c:pt>
                <c:pt idx="492">
                  <c:v>514.52275519630484</c:v>
                </c:pt>
                <c:pt idx="493">
                  <c:v>518.25255080831403</c:v>
                </c:pt>
                <c:pt idx="494">
                  <c:v>528.39895753143446</c:v>
                </c:pt>
                <c:pt idx="495">
                  <c:v>521.09718225558106</c:v>
                </c:pt>
                <c:pt idx="496">
                  <c:v>515.91856691044393</c:v>
                </c:pt>
                <c:pt idx="497">
                  <c:v>526.52680266871948</c:v>
                </c:pt>
                <c:pt idx="498">
                  <c:v>505.86388657942001</c:v>
                </c:pt>
                <c:pt idx="499">
                  <c:v>532.4209204516294</c:v>
                </c:pt>
                <c:pt idx="500">
                  <c:v>522.37203323069025</c:v>
                </c:pt>
                <c:pt idx="501">
                  <c:v>552.21278765717204</c:v>
                </c:pt>
                <c:pt idx="502">
                  <c:v>554.91771766743659</c:v>
                </c:pt>
                <c:pt idx="503">
                  <c:v>565.05911123941496</c:v>
                </c:pt>
                <c:pt idx="504">
                  <c:v>556.63836027713614</c:v>
                </c:pt>
                <c:pt idx="505">
                  <c:v>572.3106210546573</c:v>
                </c:pt>
                <c:pt idx="506">
                  <c:v>583.24509006928406</c:v>
                </c:pt>
                <c:pt idx="507">
                  <c:v>585.34367744418796</c:v>
                </c:pt>
                <c:pt idx="508">
                  <c:v>594.68532717474989</c:v>
                </c:pt>
                <c:pt idx="509">
                  <c:v>594.13360578650236</c:v>
                </c:pt>
                <c:pt idx="510">
                  <c:v>630.17770053887591</c:v>
                </c:pt>
                <c:pt idx="511">
                  <c:v>683.98567192712358</c:v>
                </c:pt>
                <c:pt idx="512">
                  <c:v>707.48950885296381</c:v>
                </c:pt>
                <c:pt idx="513">
                  <c:v>780.88625423402618</c:v>
                </c:pt>
                <c:pt idx="514">
                  <c:v>745.66353444957656</c:v>
                </c:pt>
                <c:pt idx="515">
                  <c:v>759.58615088529632</c:v>
                </c:pt>
                <c:pt idx="516">
                  <c:v>719.59781370284827</c:v>
                </c:pt>
                <c:pt idx="517">
                  <c:v>731.38105273287124</c:v>
                </c:pt>
                <c:pt idx="518">
                  <c:v>747.0312509622787</c:v>
                </c:pt>
                <c:pt idx="519">
                  <c:v>753.75813010007687</c:v>
                </c:pt>
                <c:pt idx="520">
                  <c:v>750.02374307159357</c:v>
                </c:pt>
                <c:pt idx="521">
                  <c:v>767.48103720810877</c:v>
                </c:pt>
                <c:pt idx="522">
                  <c:v>753.50279734411095</c:v>
                </c:pt>
                <c:pt idx="523">
                  <c:v>790.1207904157045</c:v>
                </c:pt>
                <c:pt idx="524">
                  <c:v>777.67740928919693</c:v>
                </c:pt>
                <c:pt idx="525">
                  <c:v>794.28679112137536</c:v>
                </c:pt>
                <c:pt idx="526">
                  <c:v>807.94667051578142</c:v>
                </c:pt>
                <c:pt idx="527">
                  <c:v>785.52008878624588</c:v>
                </c:pt>
                <c:pt idx="528">
                  <c:v>787.56101873235832</c:v>
                </c:pt>
                <c:pt idx="529">
                  <c:v>775.00212086220165</c:v>
                </c:pt>
                <c:pt idx="530">
                  <c:v>758.67293687451888</c:v>
                </c:pt>
                <c:pt idx="531">
                  <c:v>753.22915447780349</c:v>
                </c:pt>
                <c:pt idx="532">
                  <c:v>733.53998768283304</c:v>
                </c:pt>
                <c:pt idx="533">
                  <c:v>732.60637670002575</c:v>
                </c:pt>
                <c:pt idx="534">
                  <c:v>740.04607390300237</c:v>
                </c:pt>
                <c:pt idx="535">
                  <c:v>732.79853040800629</c:v>
                </c:pt>
                <c:pt idx="536">
                  <c:v>723.74224499615093</c:v>
                </c:pt>
                <c:pt idx="537">
                  <c:v>760.04958891454953</c:v>
                </c:pt>
                <c:pt idx="538">
                  <c:v>744.8628272389019</c:v>
                </c:pt>
                <c:pt idx="539">
                  <c:v>751.677265332307</c:v>
                </c:pt>
                <c:pt idx="540">
                  <c:v>790.7541041185525</c:v>
                </c:pt>
                <c:pt idx="541">
                  <c:v>795.17464395689001</c:v>
                </c:pt>
                <c:pt idx="542">
                  <c:v>802.18093725943038</c:v>
                </c:pt>
                <c:pt idx="543">
                  <c:v>771.18697767513481</c:v>
                </c:pt>
                <c:pt idx="544">
                  <c:v>758.97522863741324</c:v>
                </c:pt>
                <c:pt idx="545">
                  <c:v>759.39510392609714</c:v>
                </c:pt>
                <c:pt idx="546">
                  <c:v>739.27447921478063</c:v>
                </c:pt>
                <c:pt idx="547">
                  <c:v>794.87233256351055</c:v>
                </c:pt>
                <c:pt idx="548">
                  <c:v>735.13264042853484</c:v>
                </c:pt>
                <c:pt idx="549">
                  <c:v>695.2411967539133</c:v>
                </c:pt>
                <c:pt idx="550">
                  <c:v>686.00691942519893</c:v>
                </c:pt>
                <c:pt idx="551">
                  <c:v>685.45574172440342</c:v>
                </c:pt>
                <c:pt idx="552">
                  <c:v>696.32969996150882</c:v>
                </c:pt>
                <c:pt idx="553">
                  <c:v>667.92870130869903</c:v>
                </c:pt>
                <c:pt idx="554">
                  <c:v>677.59062894534259</c:v>
                </c:pt>
                <c:pt idx="555">
                  <c:v>685.2772127277392</c:v>
                </c:pt>
                <c:pt idx="556">
                  <c:v>664.57259045419562</c:v>
                </c:pt>
                <c:pt idx="557">
                  <c:v>656.52670342571207</c:v>
                </c:pt>
                <c:pt idx="558">
                  <c:v>668.7519137798306</c:v>
                </c:pt>
                <c:pt idx="559">
                  <c:v>632.51690627405696</c:v>
                </c:pt>
                <c:pt idx="560">
                  <c:v>643.79331004618939</c:v>
                </c:pt>
                <c:pt idx="561">
                  <c:v>630.46951988709259</c:v>
                </c:pt>
                <c:pt idx="562">
                  <c:v>645.98281164998718</c:v>
                </c:pt>
                <c:pt idx="563">
                  <c:v>621.41033083140871</c:v>
                </c:pt>
                <c:pt idx="564">
                  <c:v>594.21940146266354</c:v>
                </c:pt>
                <c:pt idx="565">
                  <c:v>589.2079763920965</c:v>
                </c:pt>
                <c:pt idx="566">
                  <c:v>588.55737644341798</c:v>
                </c:pt>
                <c:pt idx="567">
                  <c:v>576.80035700538861</c:v>
                </c:pt>
                <c:pt idx="568">
                  <c:v>581.68633512958684</c:v>
                </c:pt>
                <c:pt idx="569">
                  <c:v>579.55481755196297</c:v>
                </c:pt>
                <c:pt idx="570">
                  <c:v>603.00390043623315</c:v>
                </c:pt>
                <c:pt idx="571">
                  <c:v>562.21044919168583</c:v>
                </c:pt>
                <c:pt idx="572">
                  <c:v>548.05080728765711</c:v>
                </c:pt>
                <c:pt idx="573">
                  <c:v>551.99883949191678</c:v>
                </c:pt>
                <c:pt idx="574">
                  <c:v>534.08780446497303</c:v>
                </c:pt>
                <c:pt idx="575">
                  <c:v>536.92355311778283</c:v>
                </c:pt>
                <c:pt idx="576">
                  <c:v>542.20096343341038</c:v>
                </c:pt>
                <c:pt idx="577">
                  <c:v>539.16179343084423</c:v>
                </c:pt>
                <c:pt idx="578">
                  <c:v>523.77925647934308</c:v>
                </c:pt>
                <c:pt idx="579">
                  <c:v>529.44727347959963</c:v>
                </c:pt>
                <c:pt idx="580">
                  <c:v>539.04217359507311</c:v>
                </c:pt>
                <c:pt idx="581">
                  <c:v>515.85012034898637</c:v>
                </c:pt>
                <c:pt idx="582">
                  <c:v>512.57588824736979</c:v>
                </c:pt>
                <c:pt idx="583">
                  <c:v>502.14770721067487</c:v>
                </c:pt>
                <c:pt idx="584">
                  <c:v>508.37899461123936</c:v>
                </c:pt>
                <c:pt idx="585">
                  <c:v>514.59212907364633</c:v>
                </c:pt>
                <c:pt idx="586">
                  <c:v>498.28150769822935</c:v>
                </c:pt>
                <c:pt idx="587">
                  <c:v>532.98300750577357</c:v>
                </c:pt>
                <c:pt idx="588">
                  <c:v>503.12560969976903</c:v>
                </c:pt>
                <c:pt idx="589">
                  <c:v>494.26541384398251</c:v>
                </c:pt>
                <c:pt idx="590">
                  <c:v>505.30786374133936</c:v>
                </c:pt>
                <c:pt idx="591">
                  <c:v>488.75737503207603</c:v>
                </c:pt>
                <c:pt idx="592">
                  <c:v>489.47338003592506</c:v>
                </c:pt>
                <c:pt idx="593">
                  <c:v>481.08501693610464</c:v>
                </c:pt>
                <c:pt idx="594">
                  <c:v>481.85656825763408</c:v>
                </c:pt>
                <c:pt idx="595">
                  <c:v>487.86663625866049</c:v>
                </c:pt>
                <c:pt idx="596">
                  <c:v>520.28699307159343</c:v>
                </c:pt>
                <c:pt idx="597">
                  <c:v>504.8970092378753</c:v>
                </c:pt>
                <c:pt idx="598">
                  <c:v>512.91842083654092</c:v>
                </c:pt>
                <c:pt idx="599">
                  <c:v>504.69769745958433</c:v>
                </c:pt>
                <c:pt idx="600">
                  <c:v>522.99095438799077</c:v>
                </c:pt>
                <c:pt idx="601">
                  <c:v>534.90986085450334</c:v>
                </c:pt>
                <c:pt idx="602">
                  <c:v>541.26848960739028</c:v>
                </c:pt>
                <c:pt idx="603">
                  <c:v>547.71895919938413</c:v>
                </c:pt>
                <c:pt idx="604">
                  <c:v>554.29743135745446</c:v>
                </c:pt>
                <c:pt idx="605">
                  <c:v>576.18349114703619</c:v>
                </c:pt>
                <c:pt idx="606">
                  <c:v>577.24103817038747</c:v>
                </c:pt>
                <c:pt idx="607">
                  <c:v>567.08088170387475</c:v>
                </c:pt>
                <c:pt idx="608">
                  <c:v>542.25908596356169</c:v>
                </c:pt>
                <c:pt idx="609">
                  <c:v>555.34357422376183</c:v>
                </c:pt>
                <c:pt idx="610">
                  <c:v>600.56706312548113</c:v>
                </c:pt>
                <c:pt idx="611">
                  <c:v>625.44456274056972</c:v>
                </c:pt>
                <c:pt idx="612">
                  <c:v>602.98207377469839</c:v>
                </c:pt>
                <c:pt idx="613">
                  <c:v>572.8719849884526</c:v>
                </c:pt>
                <c:pt idx="614">
                  <c:v>587.37478521939943</c:v>
                </c:pt>
                <c:pt idx="615">
                  <c:v>585.49796458814467</c:v>
                </c:pt>
                <c:pt idx="616">
                  <c:v>584.22243161406209</c:v>
                </c:pt>
                <c:pt idx="617">
                  <c:v>609.46158262766221</c:v>
                </c:pt>
                <c:pt idx="618">
                  <c:v>602.42222684115984</c:v>
                </c:pt>
                <c:pt idx="619">
                  <c:v>629.92225070567099</c:v>
                </c:pt>
                <c:pt idx="620">
                  <c:v>622.37594187836794</c:v>
                </c:pt>
                <c:pt idx="621">
                  <c:v>619.93001385681293</c:v>
                </c:pt>
                <c:pt idx="622">
                  <c:v>657.38480497818841</c:v>
                </c:pt>
                <c:pt idx="623">
                  <c:v>634.90845599178863</c:v>
                </c:pt>
                <c:pt idx="624">
                  <c:v>682.37389260969985</c:v>
                </c:pt>
                <c:pt idx="625">
                  <c:v>656.59431652553246</c:v>
                </c:pt>
                <c:pt idx="626">
                  <c:v>647.56099076212467</c:v>
                </c:pt>
                <c:pt idx="627">
                  <c:v>662.63426552476267</c:v>
                </c:pt>
                <c:pt idx="628">
                  <c:v>655.55802405696693</c:v>
                </c:pt>
                <c:pt idx="629">
                  <c:v>643.46753412881708</c:v>
                </c:pt>
                <c:pt idx="630">
                  <c:v>639.40082364639466</c:v>
                </c:pt>
                <c:pt idx="631">
                  <c:v>611.39317205542716</c:v>
                </c:pt>
                <c:pt idx="632">
                  <c:v>622.10384411085442</c:v>
                </c:pt>
                <c:pt idx="633">
                  <c:v>608.86230831408761</c:v>
                </c:pt>
                <c:pt idx="634">
                  <c:v>618.08843482165764</c:v>
                </c:pt>
                <c:pt idx="635">
                  <c:v>625.24877078521934</c:v>
                </c:pt>
                <c:pt idx="636">
                  <c:v>644.07147921478054</c:v>
                </c:pt>
                <c:pt idx="637">
                  <c:v>635.7682370413138</c:v>
                </c:pt>
                <c:pt idx="638">
                  <c:v>654.02880440082117</c:v>
                </c:pt>
                <c:pt idx="639">
                  <c:v>614.90938683602769</c:v>
                </c:pt>
                <c:pt idx="640">
                  <c:v>621.65339030023097</c:v>
                </c:pt>
                <c:pt idx="641">
                  <c:v>608.1974307159353</c:v>
                </c:pt>
                <c:pt idx="642">
                  <c:v>614.25224480369502</c:v>
                </c:pt>
                <c:pt idx="643">
                  <c:v>627.14928117782915</c:v>
                </c:pt>
                <c:pt idx="644">
                  <c:v>615.30584411085442</c:v>
                </c:pt>
                <c:pt idx="645">
                  <c:v>620.402241981011</c:v>
                </c:pt>
                <c:pt idx="646">
                  <c:v>608.34916974595842</c:v>
                </c:pt>
                <c:pt idx="647">
                  <c:v>618.49861316397221</c:v>
                </c:pt>
                <c:pt idx="648">
                  <c:v>634.9238487297921</c:v>
                </c:pt>
                <c:pt idx="649">
                  <c:v>639.15066653836277</c:v>
                </c:pt>
                <c:pt idx="650">
                  <c:v>645.96717718758009</c:v>
                </c:pt>
                <c:pt idx="651">
                  <c:v>655.65138003592506</c:v>
                </c:pt>
                <c:pt idx="652">
                  <c:v>633.31289600975106</c:v>
                </c:pt>
                <c:pt idx="653">
                  <c:v>644.5357744418784</c:v>
                </c:pt>
                <c:pt idx="654">
                  <c:v>651.21749307159348</c:v>
                </c:pt>
                <c:pt idx="655">
                  <c:v>640.1940932768797</c:v>
                </c:pt>
                <c:pt idx="656">
                  <c:v>667.98182589171154</c:v>
                </c:pt>
                <c:pt idx="657">
                  <c:v>659.25410950731327</c:v>
                </c:pt>
                <c:pt idx="658">
                  <c:v>647.51593090839106</c:v>
                </c:pt>
                <c:pt idx="659">
                  <c:v>681.81846292019509</c:v>
                </c:pt>
                <c:pt idx="660">
                  <c:v>628.72325487554531</c:v>
                </c:pt>
                <c:pt idx="661">
                  <c:v>620.16467109314863</c:v>
                </c:pt>
                <c:pt idx="662">
                  <c:v>609.65351231716704</c:v>
                </c:pt>
                <c:pt idx="663">
                  <c:v>599.9600714010777</c:v>
                </c:pt>
                <c:pt idx="664">
                  <c:v>624.98441608929943</c:v>
                </c:pt>
                <c:pt idx="665">
                  <c:v>603.41764562483968</c:v>
                </c:pt>
                <c:pt idx="666">
                  <c:v>586.77495284834481</c:v>
                </c:pt>
                <c:pt idx="667">
                  <c:v>559.45028175519622</c:v>
                </c:pt>
                <c:pt idx="668">
                  <c:v>577.15034808827295</c:v>
                </c:pt>
                <c:pt idx="669">
                  <c:v>568.884276879651</c:v>
                </c:pt>
                <c:pt idx="670">
                  <c:v>556.69146272773924</c:v>
                </c:pt>
                <c:pt idx="671">
                  <c:v>538.91454041570432</c:v>
                </c:pt>
                <c:pt idx="672">
                  <c:v>547.79208025404159</c:v>
                </c:pt>
                <c:pt idx="673">
                  <c:v>534.4789330254041</c:v>
                </c:pt>
                <c:pt idx="674">
                  <c:v>531.51043879907616</c:v>
                </c:pt>
                <c:pt idx="675">
                  <c:v>555.93487682832938</c:v>
                </c:pt>
                <c:pt idx="676">
                  <c:v>537.31219790864759</c:v>
                </c:pt>
                <c:pt idx="677">
                  <c:v>533.73536374133937</c:v>
                </c:pt>
                <c:pt idx="678">
                  <c:v>521.78677790608162</c:v>
                </c:pt>
                <c:pt idx="679">
                  <c:v>508.74098306389533</c:v>
                </c:pt>
                <c:pt idx="680">
                  <c:v>520.61022132409539</c:v>
                </c:pt>
                <c:pt idx="681">
                  <c:v>520.68190236079022</c:v>
                </c:pt>
                <c:pt idx="682">
                  <c:v>511.74994611239401</c:v>
                </c:pt>
                <c:pt idx="683">
                  <c:v>522.59685488837556</c:v>
                </c:pt>
                <c:pt idx="684">
                  <c:v>516.97472517321012</c:v>
                </c:pt>
                <c:pt idx="685">
                  <c:v>523.88409205799326</c:v>
                </c:pt>
                <c:pt idx="686">
                  <c:v>512.38737105465736</c:v>
                </c:pt>
                <c:pt idx="687">
                  <c:v>514.78324884526558</c:v>
                </c:pt>
                <c:pt idx="688">
                  <c:v>524.28527078521927</c:v>
                </c:pt>
                <c:pt idx="689">
                  <c:v>533.58460739030011</c:v>
                </c:pt>
                <c:pt idx="690">
                  <c:v>514.58102040030781</c:v>
                </c:pt>
                <c:pt idx="691">
                  <c:v>506.57933198614319</c:v>
                </c:pt>
                <c:pt idx="692">
                  <c:v>515.47654541955353</c:v>
                </c:pt>
                <c:pt idx="693">
                  <c:v>510.88057608416727</c:v>
                </c:pt>
                <c:pt idx="694">
                  <c:v>517.23568385937892</c:v>
                </c:pt>
                <c:pt idx="695">
                  <c:v>532.46317378752883</c:v>
                </c:pt>
                <c:pt idx="696">
                  <c:v>542.06352482678972</c:v>
                </c:pt>
                <c:pt idx="697">
                  <c:v>569.516701308699</c:v>
                </c:pt>
                <c:pt idx="698">
                  <c:v>549.55578060046173</c:v>
                </c:pt>
                <c:pt idx="699">
                  <c:v>543.92400923787534</c:v>
                </c:pt>
                <c:pt idx="700">
                  <c:v>596.59326135488845</c:v>
                </c:pt>
                <c:pt idx="701">
                  <c:v>562.3751938670772</c:v>
                </c:pt>
                <c:pt idx="702">
                  <c:v>558.5977074031307</c:v>
                </c:pt>
                <c:pt idx="703">
                  <c:v>567.80814370028224</c:v>
                </c:pt>
                <c:pt idx="704">
                  <c:v>565.32515242494219</c:v>
                </c:pt>
                <c:pt idx="705">
                  <c:v>572.95243020272005</c:v>
                </c:pt>
                <c:pt idx="706">
                  <c:v>599.25241878367979</c:v>
                </c:pt>
                <c:pt idx="707">
                  <c:v>545.93258314087757</c:v>
                </c:pt>
                <c:pt idx="708">
                  <c:v>583.1422802155505</c:v>
                </c:pt>
                <c:pt idx="709">
                  <c:v>582.63141082884272</c:v>
                </c:pt>
                <c:pt idx="710">
                  <c:v>565.0500589556068</c:v>
                </c:pt>
                <c:pt idx="711">
                  <c:v>580.77622215807025</c:v>
                </c:pt>
                <c:pt idx="712">
                  <c:v>589.73934462406987</c:v>
                </c:pt>
                <c:pt idx="713">
                  <c:v>611.72014754939698</c:v>
                </c:pt>
                <c:pt idx="714">
                  <c:v>614.54907332563505</c:v>
                </c:pt>
                <c:pt idx="715">
                  <c:v>630.71869130100094</c:v>
                </c:pt>
                <c:pt idx="716">
                  <c:v>642.25262714908899</c:v>
                </c:pt>
                <c:pt idx="717">
                  <c:v>637.69276212471118</c:v>
                </c:pt>
                <c:pt idx="718">
                  <c:v>619.2976247113163</c:v>
                </c:pt>
                <c:pt idx="719">
                  <c:v>631.59953695150102</c:v>
                </c:pt>
                <c:pt idx="720">
                  <c:v>636.59479387990757</c:v>
                </c:pt>
                <c:pt idx="721">
                  <c:v>605.38936316397223</c:v>
                </c:pt>
                <c:pt idx="722">
                  <c:v>645.27752585322037</c:v>
                </c:pt>
                <c:pt idx="723">
                  <c:v>609.02605080831404</c:v>
                </c:pt>
                <c:pt idx="724">
                  <c:v>632.93649082627667</c:v>
                </c:pt>
                <c:pt idx="725">
                  <c:v>609.74042840646644</c:v>
                </c:pt>
                <c:pt idx="726">
                  <c:v>625.06692782909931</c:v>
                </c:pt>
                <c:pt idx="727">
                  <c:v>603.65009930715928</c:v>
                </c:pt>
                <c:pt idx="728">
                  <c:v>633.99862933025406</c:v>
                </c:pt>
                <c:pt idx="729">
                  <c:v>613.66689491916861</c:v>
                </c:pt>
                <c:pt idx="730">
                  <c:v>610.56159872979197</c:v>
                </c:pt>
                <c:pt idx="731">
                  <c:v>604.03695381062346</c:v>
                </c:pt>
                <c:pt idx="732">
                  <c:v>611.77392956120082</c:v>
                </c:pt>
                <c:pt idx="733">
                  <c:v>645.47811374133948</c:v>
                </c:pt>
                <c:pt idx="734">
                  <c:v>651.4786680780087</c:v>
                </c:pt>
                <c:pt idx="735">
                  <c:v>634.11853060046178</c:v>
                </c:pt>
                <c:pt idx="736">
                  <c:v>657.31861739799854</c:v>
                </c:pt>
                <c:pt idx="737">
                  <c:v>639.49219091608938</c:v>
                </c:pt>
                <c:pt idx="738">
                  <c:v>611.99462182448019</c:v>
                </c:pt>
                <c:pt idx="739">
                  <c:v>619.48331639722869</c:v>
                </c:pt>
                <c:pt idx="740">
                  <c:v>617.67266050808303</c:v>
                </c:pt>
                <c:pt idx="741">
                  <c:v>603.95858833718239</c:v>
                </c:pt>
                <c:pt idx="742">
                  <c:v>604.80297806004614</c:v>
                </c:pt>
                <c:pt idx="743">
                  <c:v>607.64612875288663</c:v>
                </c:pt>
                <c:pt idx="744">
                  <c:v>629.23005100076978</c:v>
                </c:pt>
                <c:pt idx="745">
                  <c:v>608.16978464203225</c:v>
                </c:pt>
                <c:pt idx="746">
                  <c:v>614.91501975878873</c:v>
                </c:pt>
                <c:pt idx="747">
                  <c:v>621.24806415191165</c:v>
                </c:pt>
                <c:pt idx="748">
                  <c:v>643.16551193225553</c:v>
                </c:pt>
                <c:pt idx="749">
                  <c:v>673.70297408262763</c:v>
                </c:pt>
                <c:pt idx="750">
                  <c:v>667.10606004618944</c:v>
                </c:pt>
                <c:pt idx="751">
                  <c:v>641.21287856043114</c:v>
                </c:pt>
                <c:pt idx="752">
                  <c:v>631.60472979214785</c:v>
                </c:pt>
                <c:pt idx="753">
                  <c:v>628.88612002822697</c:v>
                </c:pt>
                <c:pt idx="754">
                  <c:v>639.54653323069033</c:v>
                </c:pt>
                <c:pt idx="755">
                  <c:v>648.34282300487553</c:v>
                </c:pt>
                <c:pt idx="756">
                  <c:v>610.34943546317686</c:v>
                </c:pt>
                <c:pt idx="757">
                  <c:v>596.23985629971776</c:v>
                </c:pt>
                <c:pt idx="758">
                  <c:v>598.92699974339246</c:v>
                </c:pt>
                <c:pt idx="759">
                  <c:v>596.55375878881182</c:v>
                </c:pt>
                <c:pt idx="760">
                  <c:v>603.99087984346932</c:v>
                </c:pt>
                <c:pt idx="761">
                  <c:v>599.09140082114436</c:v>
                </c:pt>
                <c:pt idx="762">
                  <c:v>598.8565008981268</c:v>
                </c:pt>
                <c:pt idx="763">
                  <c:v>570.15455889145505</c:v>
                </c:pt>
                <c:pt idx="764">
                  <c:v>575.6316088016423</c:v>
                </c:pt>
                <c:pt idx="765">
                  <c:v>557.60071080318187</c:v>
                </c:pt>
                <c:pt idx="766">
                  <c:v>575.5749224403387</c:v>
                </c:pt>
                <c:pt idx="767">
                  <c:v>587.29723466769315</c:v>
                </c:pt>
                <c:pt idx="768">
                  <c:v>587.74206004618929</c:v>
                </c:pt>
                <c:pt idx="769">
                  <c:v>563.01936079035158</c:v>
                </c:pt>
                <c:pt idx="770">
                  <c:v>552.57262894534256</c:v>
                </c:pt>
                <c:pt idx="771">
                  <c:v>533.62939633051064</c:v>
                </c:pt>
                <c:pt idx="772">
                  <c:v>535.95169835771094</c:v>
                </c:pt>
                <c:pt idx="773">
                  <c:v>548.24859969207068</c:v>
                </c:pt>
                <c:pt idx="774">
                  <c:v>552.84486342057994</c:v>
                </c:pt>
                <c:pt idx="775">
                  <c:v>538.77941185527334</c:v>
                </c:pt>
                <c:pt idx="776">
                  <c:v>545.35548819604821</c:v>
                </c:pt>
                <c:pt idx="777">
                  <c:v>549.21166820631254</c:v>
                </c:pt>
                <c:pt idx="778">
                  <c:v>524.27643366692325</c:v>
                </c:pt>
                <c:pt idx="779">
                  <c:v>528.90541852707202</c:v>
                </c:pt>
                <c:pt idx="780">
                  <c:v>535.27602745701824</c:v>
                </c:pt>
                <c:pt idx="781">
                  <c:v>525.0448896587119</c:v>
                </c:pt>
                <c:pt idx="782">
                  <c:v>528.3024980754426</c:v>
                </c:pt>
                <c:pt idx="783">
                  <c:v>522.60701956633318</c:v>
                </c:pt>
                <c:pt idx="784">
                  <c:v>532.62579214780612</c:v>
                </c:pt>
                <c:pt idx="785">
                  <c:v>530.89580523479594</c:v>
                </c:pt>
                <c:pt idx="786">
                  <c:v>531.62463985116756</c:v>
                </c:pt>
                <c:pt idx="787">
                  <c:v>551.64430061585836</c:v>
                </c:pt>
                <c:pt idx="788">
                  <c:v>550.88372748267898</c:v>
                </c:pt>
                <c:pt idx="789">
                  <c:v>568.93017859892223</c:v>
                </c:pt>
                <c:pt idx="790">
                  <c:v>537.66104041570452</c:v>
                </c:pt>
                <c:pt idx="791">
                  <c:v>546.44971131639716</c:v>
                </c:pt>
                <c:pt idx="792">
                  <c:v>567.59242378752879</c:v>
                </c:pt>
                <c:pt idx="793">
                  <c:v>588.05581100846803</c:v>
                </c:pt>
                <c:pt idx="794">
                  <c:v>592.33152270977678</c:v>
                </c:pt>
                <c:pt idx="795">
                  <c:v>599.13459892224785</c:v>
                </c:pt>
                <c:pt idx="796">
                  <c:v>617.99564030023089</c:v>
                </c:pt>
                <c:pt idx="797">
                  <c:v>657.3391408775982</c:v>
                </c:pt>
                <c:pt idx="798">
                  <c:v>647.04957351809094</c:v>
                </c:pt>
                <c:pt idx="799">
                  <c:v>675.89754298178093</c:v>
                </c:pt>
                <c:pt idx="800">
                  <c:v>732.96114318706691</c:v>
                </c:pt>
                <c:pt idx="801">
                  <c:v>788.76123267898379</c:v>
                </c:pt>
                <c:pt idx="802">
                  <c:v>780.0910097510905</c:v>
                </c:pt>
                <c:pt idx="803">
                  <c:v>808.75459391839877</c:v>
                </c:pt>
                <c:pt idx="804">
                  <c:v>761.01089940980262</c:v>
                </c:pt>
                <c:pt idx="805">
                  <c:v>754.43104952527585</c:v>
                </c:pt>
                <c:pt idx="806">
                  <c:v>770.55482268411606</c:v>
                </c:pt>
                <c:pt idx="807">
                  <c:v>802.03588946625598</c:v>
                </c:pt>
                <c:pt idx="808">
                  <c:v>756.6306100846806</c:v>
                </c:pt>
                <c:pt idx="809">
                  <c:v>768.89675923787524</c:v>
                </c:pt>
                <c:pt idx="810">
                  <c:v>751.5730379137799</c:v>
                </c:pt>
                <c:pt idx="811">
                  <c:v>768.9306331793689</c:v>
                </c:pt>
                <c:pt idx="812">
                  <c:v>767.39000128303837</c:v>
                </c:pt>
                <c:pt idx="813">
                  <c:v>822.02434295612011</c:v>
                </c:pt>
                <c:pt idx="814">
                  <c:v>793.55141647421101</c:v>
                </c:pt>
                <c:pt idx="815">
                  <c:v>756.27494553502686</c:v>
                </c:pt>
                <c:pt idx="816">
                  <c:v>783.10887220939185</c:v>
                </c:pt>
                <c:pt idx="817">
                  <c:v>796.93781434436744</c:v>
                </c:pt>
                <c:pt idx="818">
                  <c:v>772.94304234026185</c:v>
                </c:pt>
                <c:pt idx="819">
                  <c:v>777.00830484988455</c:v>
                </c:pt>
                <c:pt idx="820">
                  <c:v>756.31506030279718</c:v>
                </c:pt>
                <c:pt idx="821">
                  <c:v>755.89557351809083</c:v>
                </c:pt>
                <c:pt idx="822">
                  <c:v>755.62002694380294</c:v>
                </c:pt>
                <c:pt idx="823">
                  <c:v>785.46626539645899</c:v>
                </c:pt>
                <c:pt idx="824">
                  <c:v>750.86303130613305</c:v>
                </c:pt>
                <c:pt idx="825">
                  <c:v>745.12637259430335</c:v>
                </c:pt>
                <c:pt idx="826">
                  <c:v>753.58256581986143</c:v>
                </c:pt>
                <c:pt idx="827">
                  <c:v>783.36129946112396</c:v>
                </c:pt>
                <c:pt idx="828">
                  <c:v>767.14374069797293</c:v>
                </c:pt>
                <c:pt idx="829">
                  <c:v>764.62944996150884</c:v>
                </c:pt>
                <c:pt idx="830">
                  <c:v>750.54067205542719</c:v>
                </c:pt>
                <c:pt idx="831">
                  <c:v>773.17100173210156</c:v>
                </c:pt>
                <c:pt idx="832">
                  <c:v>745.34325731331796</c:v>
                </c:pt>
                <c:pt idx="833">
                  <c:v>760.98491147036168</c:v>
                </c:pt>
                <c:pt idx="834">
                  <c:v>717.38354856299725</c:v>
                </c:pt>
                <c:pt idx="835">
                  <c:v>692.29189511162429</c:v>
                </c:pt>
                <c:pt idx="836">
                  <c:v>689.87981921991286</c:v>
                </c:pt>
                <c:pt idx="837">
                  <c:v>678.74862163202465</c:v>
                </c:pt>
                <c:pt idx="838">
                  <c:v>664.17901738516798</c:v>
                </c:pt>
                <c:pt idx="839">
                  <c:v>670.83111688478311</c:v>
                </c:pt>
                <c:pt idx="840">
                  <c:v>649.24504888375668</c:v>
                </c:pt>
                <c:pt idx="841">
                  <c:v>665.00511245830114</c:v>
                </c:pt>
                <c:pt idx="842">
                  <c:v>634.95346779574015</c:v>
                </c:pt>
                <c:pt idx="843">
                  <c:v>636.89982101616624</c:v>
                </c:pt>
                <c:pt idx="844">
                  <c:v>635.32820759558638</c:v>
                </c:pt>
                <c:pt idx="845">
                  <c:v>629.40184853733649</c:v>
                </c:pt>
                <c:pt idx="846">
                  <c:v>634.38814883243526</c:v>
                </c:pt>
                <c:pt idx="847">
                  <c:v>646.84151680780099</c:v>
                </c:pt>
                <c:pt idx="848">
                  <c:v>631.50587593020282</c:v>
                </c:pt>
                <c:pt idx="849">
                  <c:v>650.34380369515009</c:v>
                </c:pt>
                <c:pt idx="850">
                  <c:v>653.32866750064159</c:v>
                </c:pt>
                <c:pt idx="851">
                  <c:v>676.66308288427001</c:v>
                </c:pt>
                <c:pt idx="852">
                  <c:v>637.38188324352063</c:v>
                </c:pt>
                <c:pt idx="853">
                  <c:v>647.22891904028734</c:v>
                </c:pt>
                <c:pt idx="854">
                  <c:v>621.09516384398262</c:v>
                </c:pt>
                <c:pt idx="855">
                  <c:v>607.09304387990755</c:v>
                </c:pt>
                <c:pt idx="856">
                  <c:v>599.06070515781357</c:v>
                </c:pt>
                <c:pt idx="857">
                  <c:v>606.70904952527587</c:v>
                </c:pt>
                <c:pt idx="858">
                  <c:v>614.62120143700281</c:v>
                </c:pt>
                <c:pt idx="859">
                  <c:v>578.85121028996662</c:v>
                </c:pt>
                <c:pt idx="860">
                  <c:v>559.07804541955352</c:v>
                </c:pt>
                <c:pt idx="861">
                  <c:v>551.11200359250699</c:v>
                </c:pt>
                <c:pt idx="862">
                  <c:v>554.67784795996909</c:v>
                </c:pt>
                <c:pt idx="863">
                  <c:v>551.82823287143947</c:v>
                </c:pt>
                <c:pt idx="864">
                  <c:v>547.384239799846</c:v>
                </c:pt>
                <c:pt idx="865">
                  <c:v>550.04255196304848</c:v>
                </c:pt>
                <c:pt idx="866">
                  <c:v>550.32985739030016</c:v>
                </c:pt>
                <c:pt idx="867">
                  <c:v>538.73967808570694</c:v>
                </c:pt>
                <c:pt idx="868">
                  <c:v>537.33128406466506</c:v>
                </c:pt>
                <c:pt idx="869">
                  <c:v>532.30504362329987</c:v>
                </c:pt>
                <c:pt idx="870">
                  <c:v>528.00960559404666</c:v>
                </c:pt>
                <c:pt idx="871">
                  <c:v>533.7875750577366</c:v>
                </c:pt>
                <c:pt idx="872">
                  <c:v>537.54004849884529</c:v>
                </c:pt>
                <c:pt idx="873">
                  <c:v>544.51261316397222</c:v>
                </c:pt>
                <c:pt idx="874">
                  <c:v>531.65177771362573</c:v>
                </c:pt>
                <c:pt idx="875">
                  <c:v>508.23399146779582</c:v>
                </c:pt>
                <c:pt idx="876">
                  <c:v>523.56384353348722</c:v>
                </c:pt>
                <c:pt idx="877">
                  <c:v>517.79784205799331</c:v>
                </c:pt>
                <c:pt idx="878">
                  <c:v>516.36450327174748</c:v>
                </c:pt>
                <c:pt idx="879">
                  <c:v>506.07452906081596</c:v>
                </c:pt>
                <c:pt idx="880">
                  <c:v>521.76477739286622</c:v>
                </c:pt>
                <c:pt idx="881">
                  <c:v>509.13825173210148</c:v>
                </c:pt>
                <c:pt idx="882">
                  <c:v>508.25454157043879</c:v>
                </c:pt>
                <c:pt idx="883">
                  <c:v>502.48874358480884</c:v>
                </c:pt>
                <c:pt idx="884">
                  <c:v>513.38674076212465</c:v>
                </c:pt>
                <c:pt idx="885">
                  <c:v>513.30939588144724</c:v>
                </c:pt>
                <c:pt idx="886">
                  <c:v>516.96054695919929</c:v>
                </c:pt>
                <c:pt idx="887">
                  <c:v>508.86782140107772</c:v>
                </c:pt>
                <c:pt idx="888">
                  <c:v>572.02215665896847</c:v>
                </c:pt>
                <c:pt idx="889">
                  <c:v>560.3433922247882</c:v>
                </c:pt>
                <c:pt idx="890">
                  <c:v>575.3592332563511</c:v>
                </c:pt>
                <c:pt idx="891">
                  <c:v>592.11327790608152</c:v>
                </c:pt>
                <c:pt idx="892">
                  <c:v>614.45695304080061</c:v>
                </c:pt>
                <c:pt idx="893">
                  <c:v>633.75105427251742</c:v>
                </c:pt>
                <c:pt idx="894">
                  <c:v>644.17113754169861</c:v>
                </c:pt>
                <c:pt idx="895">
                  <c:v>639.82961156017461</c:v>
                </c:pt>
                <c:pt idx="896">
                  <c:v>677.63706697459588</c:v>
                </c:pt>
                <c:pt idx="897">
                  <c:v>697.86585065434952</c:v>
                </c:pt>
                <c:pt idx="898">
                  <c:v>733.53158609186562</c:v>
                </c:pt>
                <c:pt idx="899">
                  <c:v>756.53212086220174</c:v>
                </c:pt>
                <c:pt idx="900">
                  <c:v>720.41170772389023</c:v>
                </c:pt>
                <c:pt idx="901">
                  <c:v>725.06222093918404</c:v>
                </c:pt>
                <c:pt idx="902">
                  <c:v>746.04757505773682</c:v>
                </c:pt>
                <c:pt idx="903">
                  <c:v>750.21135527328704</c:v>
                </c:pt>
                <c:pt idx="904">
                  <c:v>732.94498960739043</c:v>
                </c:pt>
                <c:pt idx="905">
                  <c:v>730.46088465486264</c:v>
                </c:pt>
                <c:pt idx="906">
                  <c:v>756.98555735180912</c:v>
                </c:pt>
                <c:pt idx="907">
                  <c:v>736.19943385937916</c:v>
                </c:pt>
                <c:pt idx="908">
                  <c:v>737.42249807544272</c:v>
                </c:pt>
                <c:pt idx="909">
                  <c:v>728.21441878367989</c:v>
                </c:pt>
                <c:pt idx="910">
                  <c:v>726.5832355658199</c:v>
                </c:pt>
                <c:pt idx="911">
                  <c:v>742.50498620733902</c:v>
                </c:pt>
                <c:pt idx="912">
                  <c:v>770.54061553759311</c:v>
                </c:pt>
                <c:pt idx="913">
                  <c:v>809.31576404926864</c:v>
                </c:pt>
                <c:pt idx="914">
                  <c:v>779.50748973569421</c:v>
                </c:pt>
                <c:pt idx="915">
                  <c:v>783.68141358737489</c:v>
                </c:pt>
                <c:pt idx="916">
                  <c:v>762.16018604054409</c:v>
                </c:pt>
                <c:pt idx="917">
                  <c:v>758.92205183474471</c:v>
                </c:pt>
                <c:pt idx="918">
                  <c:v>734.48735437516041</c:v>
                </c:pt>
                <c:pt idx="919">
                  <c:v>744.06161046959198</c:v>
                </c:pt>
                <c:pt idx="920">
                  <c:v>714.61818610469595</c:v>
                </c:pt>
                <c:pt idx="921">
                  <c:v>723.14302732871442</c:v>
                </c:pt>
                <c:pt idx="922">
                  <c:v>717.93617654606101</c:v>
                </c:pt>
                <c:pt idx="923">
                  <c:v>742.7658429561202</c:v>
                </c:pt>
                <c:pt idx="924">
                  <c:v>778.78492725173214</c:v>
                </c:pt>
                <c:pt idx="925">
                  <c:v>793.13556581986143</c:v>
                </c:pt>
                <c:pt idx="926">
                  <c:v>760.34703297408271</c:v>
                </c:pt>
                <c:pt idx="927">
                  <c:v>745.71724275083398</c:v>
                </c:pt>
                <c:pt idx="928">
                  <c:v>777.04035411855284</c:v>
                </c:pt>
                <c:pt idx="929">
                  <c:v>752.88211316397235</c:v>
                </c:pt>
                <c:pt idx="930">
                  <c:v>720.9932967667437</c:v>
                </c:pt>
                <c:pt idx="931">
                  <c:v>688.59832024634329</c:v>
                </c:pt>
                <c:pt idx="932">
                  <c:v>655.88994662560947</c:v>
                </c:pt>
                <c:pt idx="933">
                  <c:v>678.48428765717222</c:v>
                </c:pt>
                <c:pt idx="934">
                  <c:v>667.95626071336937</c:v>
                </c:pt>
                <c:pt idx="935">
                  <c:v>633.05802206825763</c:v>
                </c:pt>
                <c:pt idx="936">
                  <c:v>666.64503040800628</c:v>
                </c:pt>
                <c:pt idx="937">
                  <c:v>642.37405600461886</c:v>
                </c:pt>
                <c:pt idx="938">
                  <c:v>653.8851424172442</c:v>
                </c:pt>
                <c:pt idx="939">
                  <c:v>664.22267898383382</c:v>
                </c:pt>
                <c:pt idx="940">
                  <c:v>668.2190422761098</c:v>
                </c:pt>
                <c:pt idx="941">
                  <c:v>652.34103720810879</c:v>
                </c:pt>
                <c:pt idx="942">
                  <c:v>637.40821170130869</c:v>
                </c:pt>
                <c:pt idx="943">
                  <c:v>631.22154105722359</c:v>
                </c:pt>
                <c:pt idx="944">
                  <c:v>643.88522299204521</c:v>
                </c:pt>
                <c:pt idx="945">
                  <c:v>629.94752251732098</c:v>
                </c:pt>
                <c:pt idx="946">
                  <c:v>642.95239107005386</c:v>
                </c:pt>
                <c:pt idx="947">
                  <c:v>644.46383615601735</c:v>
                </c:pt>
                <c:pt idx="948">
                  <c:v>616.47191961765463</c:v>
                </c:pt>
                <c:pt idx="949">
                  <c:v>620.31605375930212</c:v>
                </c:pt>
                <c:pt idx="950">
                  <c:v>621.77154804978193</c:v>
                </c:pt>
                <c:pt idx="951">
                  <c:v>654.37446465229664</c:v>
                </c:pt>
                <c:pt idx="952">
                  <c:v>619.37686662817543</c:v>
                </c:pt>
                <c:pt idx="953">
                  <c:v>603.8785304080061</c:v>
                </c:pt>
                <c:pt idx="954">
                  <c:v>609.04622748267889</c:v>
                </c:pt>
                <c:pt idx="955">
                  <c:v>563.6073758018988</c:v>
                </c:pt>
                <c:pt idx="956">
                  <c:v>564.56872068257644</c:v>
                </c:pt>
                <c:pt idx="957">
                  <c:v>581.51010969976903</c:v>
                </c:pt>
                <c:pt idx="958">
                  <c:v>567.25222324865274</c:v>
                </c:pt>
                <c:pt idx="959">
                  <c:v>563.40513850397747</c:v>
                </c:pt>
                <c:pt idx="960">
                  <c:v>553.67666570438791</c:v>
                </c:pt>
                <c:pt idx="961">
                  <c:v>547.32391172696941</c:v>
                </c:pt>
                <c:pt idx="962">
                  <c:v>577.45236271490899</c:v>
                </c:pt>
                <c:pt idx="963">
                  <c:v>536.58258609186555</c:v>
                </c:pt>
                <c:pt idx="964">
                  <c:v>539.80914985886568</c:v>
                </c:pt>
                <c:pt idx="965">
                  <c:v>536.80831562740559</c:v>
                </c:pt>
                <c:pt idx="966">
                  <c:v>544.05112746984867</c:v>
                </c:pt>
                <c:pt idx="967">
                  <c:v>536.1058060046189</c:v>
                </c:pt>
                <c:pt idx="968">
                  <c:v>518.37179849884524</c:v>
                </c:pt>
                <c:pt idx="969">
                  <c:v>507.71157152938156</c:v>
                </c:pt>
                <c:pt idx="970">
                  <c:v>538.55233711829612</c:v>
                </c:pt>
                <c:pt idx="971">
                  <c:v>545.41086374133943</c:v>
                </c:pt>
                <c:pt idx="972">
                  <c:v>520.59213298691293</c:v>
                </c:pt>
                <c:pt idx="973">
                  <c:v>522.40929047985628</c:v>
                </c:pt>
                <c:pt idx="974">
                  <c:v>513.4821108545035</c:v>
                </c:pt>
                <c:pt idx="975">
                  <c:v>511.54498781113682</c:v>
                </c:pt>
                <c:pt idx="976">
                  <c:v>505.51442250449065</c:v>
                </c:pt>
                <c:pt idx="977">
                  <c:v>507.31568802925329</c:v>
                </c:pt>
                <c:pt idx="978">
                  <c:v>507.61524685655638</c:v>
                </c:pt>
                <c:pt idx="979">
                  <c:v>508.4214183987682</c:v>
                </c:pt>
                <c:pt idx="980">
                  <c:v>500.13883403900439</c:v>
                </c:pt>
                <c:pt idx="981">
                  <c:v>503.87130286117525</c:v>
                </c:pt>
                <c:pt idx="982">
                  <c:v>521.9611043751604</c:v>
                </c:pt>
                <c:pt idx="983">
                  <c:v>505.82866564023612</c:v>
                </c:pt>
                <c:pt idx="984">
                  <c:v>531.30692301770591</c:v>
                </c:pt>
                <c:pt idx="985">
                  <c:v>557.10255696689751</c:v>
                </c:pt>
                <c:pt idx="986">
                  <c:v>570.45651539645883</c:v>
                </c:pt>
                <c:pt idx="987">
                  <c:v>585.4878387220939</c:v>
                </c:pt>
                <c:pt idx="988">
                  <c:v>592.38803951757757</c:v>
                </c:pt>
                <c:pt idx="989">
                  <c:v>620.074581408776</c:v>
                </c:pt>
                <c:pt idx="990">
                  <c:v>668.67594367462175</c:v>
                </c:pt>
                <c:pt idx="991">
                  <c:v>713.81939940980237</c:v>
                </c:pt>
                <c:pt idx="992">
                  <c:v>704.2176158583527</c:v>
                </c:pt>
                <c:pt idx="993">
                  <c:v>719.18798325635089</c:v>
                </c:pt>
                <c:pt idx="994">
                  <c:v>774.42422632794467</c:v>
                </c:pt>
                <c:pt idx="995">
                  <c:v>735.65725173210171</c:v>
                </c:pt>
                <c:pt idx="996">
                  <c:v>782.45336476777015</c:v>
                </c:pt>
                <c:pt idx="997">
                  <c:v>813.44559276366431</c:v>
                </c:pt>
                <c:pt idx="998">
                  <c:v>755.87745509366187</c:v>
                </c:pt>
                <c:pt idx="999">
                  <c:v>780.44099403387236</c:v>
                </c:pt>
                <c:pt idx="1000">
                  <c:v>762.12304015909683</c:v>
                </c:pt>
                <c:pt idx="1001">
                  <c:v>779.26774570182192</c:v>
                </c:pt>
                <c:pt idx="1002">
                  <c:v>740.23354503464202</c:v>
                </c:pt>
                <c:pt idx="1003">
                  <c:v>766.80737169617669</c:v>
                </c:pt>
                <c:pt idx="1004">
                  <c:v>740.46558634847327</c:v>
                </c:pt>
                <c:pt idx="1005">
                  <c:v>763.37819540672308</c:v>
                </c:pt>
                <c:pt idx="1006">
                  <c:v>756.40581216320254</c:v>
                </c:pt>
                <c:pt idx="1007">
                  <c:v>734.5712663587376</c:v>
                </c:pt>
                <c:pt idx="1008">
                  <c:v>746.58812291506297</c:v>
                </c:pt>
                <c:pt idx="1009">
                  <c:v>752.2412846420325</c:v>
                </c:pt>
                <c:pt idx="1010">
                  <c:v>769.25748652809864</c:v>
                </c:pt>
                <c:pt idx="1011">
                  <c:v>790.86677700795485</c:v>
                </c:pt>
                <c:pt idx="1012">
                  <c:v>775.19109468822194</c:v>
                </c:pt>
                <c:pt idx="1013">
                  <c:v>761.41137817551964</c:v>
                </c:pt>
                <c:pt idx="1014">
                  <c:v>732.63827822684129</c:v>
                </c:pt>
                <c:pt idx="1015">
                  <c:v>760.44471709006928</c:v>
                </c:pt>
                <c:pt idx="1016">
                  <c:v>742.04430331023866</c:v>
                </c:pt>
                <c:pt idx="1017">
                  <c:v>794.65862503207597</c:v>
                </c:pt>
                <c:pt idx="1018">
                  <c:v>771.98841608929945</c:v>
                </c:pt>
                <c:pt idx="1019">
                  <c:v>790.30544470105224</c:v>
                </c:pt>
                <c:pt idx="1020">
                  <c:v>797.6433044649732</c:v>
                </c:pt>
                <c:pt idx="1021">
                  <c:v>807.43413010007703</c:v>
                </c:pt>
                <c:pt idx="1022">
                  <c:v>791.34455799332829</c:v>
                </c:pt>
                <c:pt idx="1023">
                  <c:v>849.22114434180139</c:v>
                </c:pt>
                <c:pt idx="1024">
                  <c:v>761.87836836027702</c:v>
                </c:pt>
                <c:pt idx="1025">
                  <c:v>747.33584167308186</c:v>
                </c:pt>
                <c:pt idx="1026">
                  <c:v>720.88612779060838</c:v>
                </c:pt>
                <c:pt idx="1027">
                  <c:v>728.57371785989221</c:v>
                </c:pt>
                <c:pt idx="1028">
                  <c:v>655.06618110084685</c:v>
                </c:pt>
                <c:pt idx="1029">
                  <c:v>628.29869021041816</c:v>
                </c:pt>
                <c:pt idx="1030">
                  <c:v>658.85763645111615</c:v>
                </c:pt>
                <c:pt idx="1031">
                  <c:v>619.204109828073</c:v>
                </c:pt>
                <c:pt idx="1032">
                  <c:v>619.02241878367988</c:v>
                </c:pt>
                <c:pt idx="1033">
                  <c:v>669.20264177572494</c:v>
                </c:pt>
                <c:pt idx="1034">
                  <c:v>644.77087823967145</c:v>
                </c:pt>
                <c:pt idx="1035">
                  <c:v>675.81786810366953</c:v>
                </c:pt>
                <c:pt idx="1036">
                  <c:v>656.51866628175526</c:v>
                </c:pt>
                <c:pt idx="1037">
                  <c:v>647.55120451629466</c:v>
                </c:pt>
                <c:pt idx="1038">
                  <c:v>647.76695855786511</c:v>
                </c:pt>
                <c:pt idx="1039">
                  <c:v>645.42011085450338</c:v>
                </c:pt>
                <c:pt idx="1040">
                  <c:v>633.83648049781891</c:v>
                </c:pt>
                <c:pt idx="1041">
                  <c:v>636.57025384911469</c:v>
                </c:pt>
                <c:pt idx="1042">
                  <c:v>640.29559667693104</c:v>
                </c:pt>
                <c:pt idx="1043">
                  <c:v>644.04568809340503</c:v>
                </c:pt>
                <c:pt idx="1044">
                  <c:v>611.37280254041571</c:v>
                </c:pt>
                <c:pt idx="1045">
                  <c:v>622.97033532204262</c:v>
                </c:pt>
                <c:pt idx="1046">
                  <c:v>610.28203040800611</c:v>
                </c:pt>
                <c:pt idx="1047">
                  <c:v>634.41983872209403</c:v>
                </c:pt>
                <c:pt idx="1048">
                  <c:v>621.76217417244038</c:v>
                </c:pt>
                <c:pt idx="1049">
                  <c:v>631.94307390300241</c:v>
                </c:pt>
                <c:pt idx="1050">
                  <c:v>595.88176956633311</c:v>
                </c:pt>
                <c:pt idx="1051">
                  <c:v>575.33187400564543</c:v>
                </c:pt>
                <c:pt idx="1052">
                  <c:v>565.13111919425194</c:v>
                </c:pt>
                <c:pt idx="1053">
                  <c:v>596.57895458044641</c:v>
                </c:pt>
                <c:pt idx="1054">
                  <c:v>553.64524403387213</c:v>
                </c:pt>
                <c:pt idx="1055">
                  <c:v>550.56487394149337</c:v>
                </c:pt>
                <c:pt idx="1056">
                  <c:v>557.0827365922504</c:v>
                </c:pt>
                <c:pt idx="1057">
                  <c:v>557.92307492943291</c:v>
                </c:pt>
                <c:pt idx="1058">
                  <c:v>538.20024037721328</c:v>
                </c:pt>
                <c:pt idx="1059">
                  <c:v>561.46102809853733</c:v>
                </c:pt>
                <c:pt idx="1060">
                  <c:v>546.58118860662046</c:v>
                </c:pt>
                <c:pt idx="1061">
                  <c:v>534.91234064665116</c:v>
                </c:pt>
                <c:pt idx="1062">
                  <c:v>524.61535026943807</c:v>
                </c:pt>
                <c:pt idx="1063">
                  <c:v>525.94797453169099</c:v>
                </c:pt>
                <c:pt idx="1064">
                  <c:v>539.54301539645871</c:v>
                </c:pt>
                <c:pt idx="1065">
                  <c:v>543.80291454965356</c:v>
                </c:pt>
                <c:pt idx="1066">
                  <c:v>513.57708249935854</c:v>
                </c:pt>
                <c:pt idx="1067">
                  <c:v>534.35428444957654</c:v>
                </c:pt>
                <c:pt idx="1068">
                  <c:v>558.15929753656656</c:v>
                </c:pt>
                <c:pt idx="1069">
                  <c:v>531.77083410315629</c:v>
                </c:pt>
                <c:pt idx="1070">
                  <c:v>507.5594849884526</c:v>
                </c:pt>
                <c:pt idx="1071">
                  <c:v>503.28683872209388</c:v>
                </c:pt>
                <c:pt idx="1072">
                  <c:v>510.51215120605593</c:v>
                </c:pt>
                <c:pt idx="1073">
                  <c:v>509.12700327174741</c:v>
                </c:pt>
                <c:pt idx="1074">
                  <c:v>499.86899813959457</c:v>
                </c:pt>
                <c:pt idx="1075">
                  <c:v>499.25396484475232</c:v>
                </c:pt>
                <c:pt idx="1076">
                  <c:v>515.88795111624336</c:v>
                </c:pt>
                <c:pt idx="1077">
                  <c:v>509.49419752373615</c:v>
                </c:pt>
                <c:pt idx="1078">
                  <c:v>489.46885277136261</c:v>
                </c:pt>
                <c:pt idx="1079">
                  <c:v>524.28794200667187</c:v>
                </c:pt>
                <c:pt idx="1080">
                  <c:v>508.16496131639718</c:v>
                </c:pt>
                <c:pt idx="1081">
                  <c:v>551.78982383885034</c:v>
                </c:pt>
                <c:pt idx="1082">
                  <c:v>581.53775493969727</c:v>
                </c:pt>
                <c:pt idx="1083">
                  <c:v>549.85140505517074</c:v>
                </c:pt>
                <c:pt idx="1084">
                  <c:v>613.32154131383118</c:v>
                </c:pt>
                <c:pt idx="1085">
                  <c:v>601.82650038491147</c:v>
                </c:pt>
                <c:pt idx="1086">
                  <c:v>667.22381318963301</c:v>
                </c:pt>
                <c:pt idx="1087">
                  <c:v>681.72122478829851</c:v>
                </c:pt>
                <c:pt idx="1088">
                  <c:v>693.25324672825252</c:v>
                </c:pt>
                <c:pt idx="1089">
                  <c:v>701.73702874005653</c:v>
                </c:pt>
                <c:pt idx="1090">
                  <c:v>730.07253464203245</c:v>
                </c:pt>
                <c:pt idx="1091">
                  <c:v>728.13426789838343</c:v>
                </c:pt>
                <c:pt idx="1092">
                  <c:v>761.17979214780598</c:v>
                </c:pt>
                <c:pt idx="1093">
                  <c:v>761.65046420323313</c:v>
                </c:pt>
                <c:pt idx="1094">
                  <c:v>771.00628618167809</c:v>
                </c:pt>
                <c:pt idx="1095">
                  <c:v>740.12125481139333</c:v>
                </c:pt>
                <c:pt idx="1096">
                  <c:v>770.44493584808833</c:v>
                </c:pt>
                <c:pt idx="1097">
                  <c:v>764.73289453425707</c:v>
                </c:pt>
                <c:pt idx="1098">
                  <c:v>770.55315242494214</c:v>
                </c:pt>
                <c:pt idx="1099">
                  <c:v>766.33600269438045</c:v>
                </c:pt>
                <c:pt idx="1100">
                  <c:v>757.41245727482692</c:v>
                </c:pt>
                <c:pt idx="1101">
                  <c:v>799.08091127790613</c:v>
                </c:pt>
                <c:pt idx="1102">
                  <c:v>785.68416974595846</c:v>
                </c:pt>
                <c:pt idx="1103">
                  <c:v>770.9098670130868</c:v>
                </c:pt>
                <c:pt idx="1104">
                  <c:v>788.35669745958421</c:v>
                </c:pt>
                <c:pt idx="1105">
                  <c:v>774.090439568899</c:v>
                </c:pt>
                <c:pt idx="1106">
                  <c:v>816.84155087246597</c:v>
                </c:pt>
                <c:pt idx="1107">
                  <c:v>805.54644649730585</c:v>
                </c:pt>
                <c:pt idx="1108">
                  <c:v>779.16093918398769</c:v>
                </c:pt>
                <c:pt idx="1109">
                  <c:v>774.18441236848867</c:v>
                </c:pt>
                <c:pt idx="1110">
                  <c:v>749.39632948421854</c:v>
                </c:pt>
                <c:pt idx="1111">
                  <c:v>760.6901068129331</c:v>
                </c:pt>
                <c:pt idx="1112">
                  <c:v>781.71950712086209</c:v>
                </c:pt>
                <c:pt idx="1113">
                  <c:v>785.59475057736722</c:v>
                </c:pt>
                <c:pt idx="1114">
                  <c:v>825.93354734411093</c:v>
                </c:pt>
                <c:pt idx="1115">
                  <c:v>795.2472488452654</c:v>
                </c:pt>
                <c:pt idx="1116">
                  <c:v>797.16941512702067</c:v>
                </c:pt>
                <c:pt idx="1117">
                  <c:v>802.43398614318721</c:v>
                </c:pt>
                <c:pt idx="1118">
                  <c:v>793.30151141904025</c:v>
                </c:pt>
                <c:pt idx="1119">
                  <c:v>803.62081703874776</c:v>
                </c:pt>
                <c:pt idx="1120">
                  <c:v>791.18405311778281</c:v>
                </c:pt>
                <c:pt idx="1121">
                  <c:v>783.76324249422623</c:v>
                </c:pt>
                <c:pt idx="1122">
                  <c:v>752.21754041570443</c:v>
                </c:pt>
                <c:pt idx="1123">
                  <c:v>702.52818052347959</c:v>
                </c:pt>
                <c:pt idx="1124">
                  <c:v>682.37941910443919</c:v>
                </c:pt>
                <c:pt idx="1125">
                  <c:v>677.73497806004616</c:v>
                </c:pt>
                <c:pt idx="1126">
                  <c:v>663.11696497305616</c:v>
                </c:pt>
                <c:pt idx="1127">
                  <c:v>666.36130228380807</c:v>
                </c:pt>
                <c:pt idx="1128">
                  <c:v>700.60406800102658</c:v>
                </c:pt>
                <c:pt idx="1129">
                  <c:v>658.48197421093153</c:v>
                </c:pt>
                <c:pt idx="1130">
                  <c:v>662.03150731331789</c:v>
                </c:pt>
                <c:pt idx="1131">
                  <c:v>676.18796292019499</c:v>
                </c:pt>
                <c:pt idx="1132">
                  <c:v>664.72294701052078</c:v>
                </c:pt>
                <c:pt idx="1133">
                  <c:v>679.61255953297405</c:v>
                </c:pt>
                <c:pt idx="1134">
                  <c:v>672.79341493456502</c:v>
                </c:pt>
                <c:pt idx="1135">
                  <c:v>668.64638106235566</c:v>
                </c:pt>
                <c:pt idx="1136">
                  <c:v>664.27620239928149</c:v>
                </c:pt>
                <c:pt idx="1137">
                  <c:v>659.70323787528855</c:v>
                </c:pt>
                <c:pt idx="1138">
                  <c:v>656.96758763151138</c:v>
                </c:pt>
                <c:pt idx="1139">
                  <c:v>649.26916589684367</c:v>
                </c:pt>
                <c:pt idx="1140">
                  <c:v>664.71751501154733</c:v>
                </c:pt>
                <c:pt idx="1141">
                  <c:v>634.48587856043105</c:v>
                </c:pt>
                <c:pt idx="1142">
                  <c:v>630.02446022581478</c:v>
                </c:pt>
                <c:pt idx="1143">
                  <c:v>639.11069418783677</c:v>
                </c:pt>
                <c:pt idx="1144">
                  <c:v>629.76894091608915</c:v>
                </c:pt>
                <c:pt idx="1145">
                  <c:v>624.05404157043881</c:v>
                </c:pt>
                <c:pt idx="1146">
                  <c:v>642.57028996664098</c:v>
                </c:pt>
                <c:pt idx="1147">
                  <c:v>608.7710823710546</c:v>
                </c:pt>
                <c:pt idx="1148">
                  <c:v>605.22990569668968</c:v>
                </c:pt>
                <c:pt idx="1149">
                  <c:v>595.02215601744933</c:v>
                </c:pt>
                <c:pt idx="1150">
                  <c:v>597.42029695919928</c:v>
                </c:pt>
                <c:pt idx="1151">
                  <c:v>609.99667782909933</c:v>
                </c:pt>
                <c:pt idx="1152">
                  <c:v>609.16840351552469</c:v>
                </c:pt>
                <c:pt idx="1153">
                  <c:v>595.45718065178346</c:v>
                </c:pt>
                <c:pt idx="1154">
                  <c:v>578.92690839107001</c:v>
                </c:pt>
                <c:pt idx="1155">
                  <c:v>577.02595477290208</c:v>
                </c:pt>
                <c:pt idx="1156">
                  <c:v>571.5741164357197</c:v>
                </c:pt>
                <c:pt idx="1157">
                  <c:v>571.26556004618931</c:v>
                </c:pt>
                <c:pt idx="1158">
                  <c:v>575.0545473441108</c:v>
                </c:pt>
                <c:pt idx="1159">
                  <c:v>609.77386297151645</c:v>
                </c:pt>
                <c:pt idx="1160">
                  <c:v>584.11621484475234</c:v>
                </c:pt>
                <c:pt idx="1161">
                  <c:v>568.33427097767526</c:v>
                </c:pt>
                <c:pt idx="1162">
                  <c:v>553.90430484988451</c:v>
                </c:pt>
                <c:pt idx="1163">
                  <c:v>544.16954362329989</c:v>
                </c:pt>
                <c:pt idx="1164">
                  <c:v>560.15839645881442</c:v>
                </c:pt>
                <c:pt idx="1165">
                  <c:v>548.67620323325627</c:v>
                </c:pt>
                <c:pt idx="1166">
                  <c:v>549.14955080831419</c:v>
                </c:pt>
                <c:pt idx="1167">
                  <c:v>560.24966166281752</c:v>
                </c:pt>
                <c:pt idx="1168">
                  <c:v>571.29096599948673</c:v>
                </c:pt>
                <c:pt idx="1169">
                  <c:v>551.25130356684633</c:v>
                </c:pt>
                <c:pt idx="1170">
                  <c:v>554.48235629971771</c:v>
                </c:pt>
                <c:pt idx="1171">
                  <c:v>557.80703457788036</c:v>
                </c:pt>
                <c:pt idx="1172">
                  <c:v>565.34241904028738</c:v>
                </c:pt>
                <c:pt idx="1173">
                  <c:v>554.92270862201701</c:v>
                </c:pt>
                <c:pt idx="1174">
                  <c:v>535.97760533743906</c:v>
                </c:pt>
                <c:pt idx="1175">
                  <c:v>553.58501546061075</c:v>
                </c:pt>
                <c:pt idx="1176">
                  <c:v>566.90185950731336</c:v>
                </c:pt>
                <c:pt idx="1177">
                  <c:v>586.47850975109054</c:v>
                </c:pt>
                <c:pt idx="1178">
                  <c:v>592.90657967667426</c:v>
                </c:pt>
                <c:pt idx="1179">
                  <c:v>599.30275198870913</c:v>
                </c:pt>
                <c:pt idx="1180">
                  <c:v>607.96607852193995</c:v>
                </c:pt>
                <c:pt idx="1181">
                  <c:v>637.0457870156531</c:v>
                </c:pt>
                <c:pt idx="1182">
                  <c:v>663.08715646651274</c:v>
                </c:pt>
                <c:pt idx="1183">
                  <c:v>709.9497109956377</c:v>
                </c:pt>
                <c:pt idx="1184">
                  <c:v>739.50126347190144</c:v>
                </c:pt>
                <c:pt idx="1185">
                  <c:v>758.84194765204006</c:v>
                </c:pt>
                <c:pt idx="1186">
                  <c:v>797.5296625609443</c:v>
                </c:pt>
                <c:pt idx="1187">
                  <c:v>791.02189953810625</c:v>
                </c:pt>
                <c:pt idx="1188">
                  <c:v>786.8817090069283</c:v>
                </c:pt>
                <c:pt idx="1189">
                  <c:v>760.8494826789838</c:v>
                </c:pt>
                <c:pt idx="1190">
                  <c:v>745.98364280215549</c:v>
                </c:pt>
                <c:pt idx="1191">
                  <c:v>736.07784006928409</c:v>
                </c:pt>
                <c:pt idx="1192">
                  <c:v>735.65247677700791</c:v>
                </c:pt>
                <c:pt idx="1193">
                  <c:v>755.09475750577371</c:v>
                </c:pt>
                <c:pt idx="1194">
                  <c:v>762.39229407236326</c:v>
                </c:pt>
                <c:pt idx="1195">
                  <c:v>793.07367782909955</c:v>
                </c:pt>
                <c:pt idx="1196">
                  <c:v>802.89912650757003</c:v>
                </c:pt>
                <c:pt idx="1197">
                  <c:v>779.04586066204752</c:v>
                </c:pt>
                <c:pt idx="1198">
                  <c:v>806.92470207852205</c:v>
                </c:pt>
                <c:pt idx="1199">
                  <c:v>799.73671593533481</c:v>
                </c:pt>
                <c:pt idx="1200">
                  <c:v>766.95252251732086</c:v>
                </c:pt>
                <c:pt idx="1201">
                  <c:v>774.36659430331019</c:v>
                </c:pt>
                <c:pt idx="1202">
                  <c:v>767.00755388760581</c:v>
                </c:pt>
                <c:pt idx="1203">
                  <c:v>739.98890492686678</c:v>
                </c:pt>
                <c:pt idx="1204">
                  <c:v>751.43172016936091</c:v>
                </c:pt>
                <c:pt idx="1205">
                  <c:v>745.15282448036942</c:v>
                </c:pt>
                <c:pt idx="1206">
                  <c:v>721.05198306389525</c:v>
                </c:pt>
                <c:pt idx="1207">
                  <c:v>714.28776789838332</c:v>
                </c:pt>
                <c:pt idx="1208">
                  <c:v>754.34473441108548</c:v>
                </c:pt>
                <c:pt idx="1209">
                  <c:v>782.50802976648708</c:v>
                </c:pt>
                <c:pt idx="1210">
                  <c:v>763.07043533487274</c:v>
                </c:pt>
                <c:pt idx="1211">
                  <c:v>765.57674980754405</c:v>
                </c:pt>
                <c:pt idx="1212">
                  <c:v>784.3020234795996</c:v>
                </c:pt>
                <c:pt idx="1213">
                  <c:v>765.70951308699</c:v>
                </c:pt>
                <c:pt idx="1214">
                  <c:v>787.57624557351801</c:v>
                </c:pt>
                <c:pt idx="1215">
                  <c:v>811.32233929946119</c:v>
                </c:pt>
                <c:pt idx="1216">
                  <c:v>790.32298922247901</c:v>
                </c:pt>
                <c:pt idx="1217">
                  <c:v>762.98450808314078</c:v>
                </c:pt>
                <c:pt idx="1218">
                  <c:v>769.01382794457265</c:v>
                </c:pt>
                <c:pt idx="1219">
                  <c:v>749.49689280215557</c:v>
                </c:pt>
                <c:pt idx="1220">
                  <c:v>709.66631293302521</c:v>
                </c:pt>
                <c:pt idx="1221">
                  <c:v>707.09857448036939</c:v>
                </c:pt>
                <c:pt idx="1222">
                  <c:v>705.24312458301256</c:v>
                </c:pt>
                <c:pt idx="1223">
                  <c:v>704.23172953554013</c:v>
                </c:pt>
                <c:pt idx="1224">
                  <c:v>673.55320528611753</c:v>
                </c:pt>
                <c:pt idx="1225">
                  <c:v>655.41613048498834</c:v>
                </c:pt>
                <c:pt idx="1226">
                  <c:v>679.79841063638696</c:v>
                </c:pt>
                <c:pt idx="1227">
                  <c:v>664.97828425712089</c:v>
                </c:pt>
                <c:pt idx="1228">
                  <c:v>663.65388837567355</c:v>
                </c:pt>
                <c:pt idx="1229">
                  <c:v>651.56612612265849</c:v>
                </c:pt>
                <c:pt idx="1230">
                  <c:v>666.24033577110595</c:v>
                </c:pt>
                <c:pt idx="1231">
                  <c:v>676.46909372594303</c:v>
                </c:pt>
                <c:pt idx="1232">
                  <c:v>672.66222902232494</c:v>
                </c:pt>
                <c:pt idx="1233">
                  <c:v>660.62720284834495</c:v>
                </c:pt>
                <c:pt idx="1234">
                  <c:v>666.81835200153955</c:v>
                </c:pt>
                <c:pt idx="1235">
                  <c:v>673.57359353348727</c:v>
                </c:pt>
                <c:pt idx="1236">
                  <c:v>661.98546535796766</c:v>
                </c:pt>
                <c:pt idx="1237">
                  <c:v>675.12174146779569</c:v>
                </c:pt>
                <c:pt idx="1238">
                  <c:v>676.08553156274047</c:v>
                </c:pt>
                <c:pt idx="1239">
                  <c:v>683.6320365665897</c:v>
                </c:pt>
                <c:pt idx="1240">
                  <c:v>636.83193437259411</c:v>
                </c:pt>
                <c:pt idx="1241">
                  <c:v>683.42953021555047</c:v>
                </c:pt>
                <c:pt idx="1242">
                  <c:v>659.94054022324872</c:v>
                </c:pt>
                <c:pt idx="1243">
                  <c:v>624.05959584295601</c:v>
                </c:pt>
                <c:pt idx="1244">
                  <c:v>617.50251648704125</c:v>
                </c:pt>
                <c:pt idx="1245">
                  <c:v>607.77878951757748</c:v>
                </c:pt>
                <c:pt idx="1246">
                  <c:v>603.35309545804466</c:v>
                </c:pt>
                <c:pt idx="1247">
                  <c:v>628.96331145753152</c:v>
                </c:pt>
                <c:pt idx="1248">
                  <c:v>602.54892834231464</c:v>
                </c:pt>
                <c:pt idx="1249">
                  <c:v>603.03627501924564</c:v>
                </c:pt>
                <c:pt idx="1250">
                  <c:v>581.75403643828565</c:v>
                </c:pt>
                <c:pt idx="1251">
                  <c:v>572.85258083140877</c:v>
                </c:pt>
                <c:pt idx="1252">
                  <c:v>581.56701135488845</c:v>
                </c:pt>
                <c:pt idx="1253">
                  <c:v>586.68998569412372</c:v>
                </c:pt>
                <c:pt idx="1254">
                  <c:v>625.82478521939947</c:v>
                </c:pt>
                <c:pt idx="1255">
                  <c:v>570.71066820631256</c:v>
                </c:pt>
                <c:pt idx="1256">
                  <c:v>571.47928695150119</c:v>
                </c:pt>
                <c:pt idx="1257">
                  <c:v>597.00380972542985</c:v>
                </c:pt>
                <c:pt idx="1258">
                  <c:v>574.78008352578911</c:v>
                </c:pt>
                <c:pt idx="1259">
                  <c:v>583.75218552732883</c:v>
                </c:pt>
                <c:pt idx="1260">
                  <c:v>572.88749101873236</c:v>
                </c:pt>
                <c:pt idx="1261">
                  <c:v>549.01157505773665</c:v>
                </c:pt>
                <c:pt idx="1262">
                  <c:v>562.23922902232471</c:v>
                </c:pt>
                <c:pt idx="1263">
                  <c:v>554.33232614831923</c:v>
                </c:pt>
                <c:pt idx="1264">
                  <c:v>549.38406556325367</c:v>
                </c:pt>
                <c:pt idx="1265">
                  <c:v>572.13860700538874</c:v>
                </c:pt>
                <c:pt idx="1266">
                  <c:v>542.22336072619976</c:v>
                </c:pt>
                <c:pt idx="1267">
                  <c:v>544.42542628945353</c:v>
                </c:pt>
                <c:pt idx="1268">
                  <c:v>525.82956697459588</c:v>
                </c:pt>
                <c:pt idx="1269">
                  <c:v>565.05006800102649</c:v>
                </c:pt>
                <c:pt idx="1270">
                  <c:v>549.75648152424935</c:v>
                </c:pt>
                <c:pt idx="1271">
                  <c:v>548.8492840646652</c:v>
                </c:pt>
                <c:pt idx="1272">
                  <c:v>563.80028752886835</c:v>
                </c:pt>
                <c:pt idx="1273">
                  <c:v>580.729925134719</c:v>
                </c:pt>
                <c:pt idx="1274">
                  <c:v>601.90405536309981</c:v>
                </c:pt>
                <c:pt idx="1275">
                  <c:v>635.99173979984596</c:v>
                </c:pt>
                <c:pt idx="1276">
                  <c:v>631.54425558121636</c:v>
                </c:pt>
                <c:pt idx="1277">
                  <c:v>627.59355023094679</c:v>
                </c:pt>
                <c:pt idx="1278">
                  <c:v>616.69287118296131</c:v>
                </c:pt>
                <c:pt idx="1279">
                  <c:v>618.44604631768038</c:v>
                </c:pt>
                <c:pt idx="1280">
                  <c:v>643.48377386451114</c:v>
                </c:pt>
                <c:pt idx="1281">
                  <c:v>629.64559507313311</c:v>
                </c:pt>
                <c:pt idx="1282">
                  <c:v>670.67504387990766</c:v>
                </c:pt>
                <c:pt idx="1283">
                  <c:v>654.62983371824498</c:v>
                </c:pt>
                <c:pt idx="1284">
                  <c:v>646.26826558891446</c:v>
                </c:pt>
                <c:pt idx="1285">
                  <c:v>639.33760655632545</c:v>
                </c:pt>
                <c:pt idx="1286">
                  <c:v>682.65332390300227</c:v>
                </c:pt>
                <c:pt idx="1287">
                  <c:v>645.13491647421097</c:v>
                </c:pt>
                <c:pt idx="1288">
                  <c:v>660.68989722863739</c:v>
                </c:pt>
                <c:pt idx="1289">
                  <c:v>693.37923620733909</c:v>
                </c:pt>
                <c:pt idx="1290">
                  <c:v>694.35252078521933</c:v>
                </c:pt>
                <c:pt idx="1291">
                  <c:v>645.65271516551184</c:v>
                </c:pt>
                <c:pt idx="1292">
                  <c:v>644.54350795483697</c:v>
                </c:pt>
                <c:pt idx="1293">
                  <c:v>649.89545278419291</c:v>
                </c:pt>
                <c:pt idx="1294">
                  <c:v>646.13088683602768</c:v>
                </c:pt>
                <c:pt idx="1295">
                  <c:v>664.94243584808817</c:v>
                </c:pt>
                <c:pt idx="1296">
                  <c:v>659.6623207595585</c:v>
                </c:pt>
                <c:pt idx="1297">
                  <c:v>649.49910450346408</c:v>
                </c:pt>
                <c:pt idx="1298">
                  <c:v>652.1791877084936</c:v>
                </c:pt>
                <c:pt idx="1299">
                  <c:v>698.47190762124717</c:v>
                </c:pt>
                <c:pt idx="1300">
                  <c:v>689.36391352322289</c:v>
                </c:pt>
                <c:pt idx="1301">
                  <c:v>663.48787823967155</c:v>
                </c:pt>
                <c:pt idx="1302">
                  <c:v>656.54798210161664</c:v>
                </c:pt>
                <c:pt idx="1303">
                  <c:v>660.84308775981526</c:v>
                </c:pt>
                <c:pt idx="1304">
                  <c:v>648.67948928663077</c:v>
                </c:pt>
                <c:pt idx="1305">
                  <c:v>673.49462599435458</c:v>
                </c:pt>
                <c:pt idx="1306">
                  <c:v>666.68029792147809</c:v>
                </c:pt>
                <c:pt idx="1307">
                  <c:v>681.21943533487297</c:v>
                </c:pt>
                <c:pt idx="1308">
                  <c:v>677.4630356043109</c:v>
                </c:pt>
                <c:pt idx="1309">
                  <c:v>661.52878387220937</c:v>
                </c:pt>
                <c:pt idx="1310">
                  <c:v>653.46588972286372</c:v>
                </c:pt>
                <c:pt idx="1311">
                  <c:v>653.48137759815233</c:v>
                </c:pt>
                <c:pt idx="1312">
                  <c:v>643.87843533487296</c:v>
                </c:pt>
                <c:pt idx="1313">
                  <c:v>669.19826905311788</c:v>
                </c:pt>
                <c:pt idx="1314">
                  <c:v>643.76415473441102</c:v>
                </c:pt>
                <c:pt idx="1315">
                  <c:v>663.51214126250943</c:v>
                </c:pt>
                <c:pt idx="1316">
                  <c:v>638.95643437259423</c:v>
                </c:pt>
                <c:pt idx="1317">
                  <c:v>628.85014164742108</c:v>
                </c:pt>
                <c:pt idx="1318">
                  <c:v>617.26199538106232</c:v>
                </c:pt>
                <c:pt idx="1319">
                  <c:v>604.18434872979208</c:v>
                </c:pt>
                <c:pt idx="1320">
                  <c:v>625.89671016166278</c:v>
                </c:pt>
                <c:pt idx="1321">
                  <c:v>625.10027078521932</c:v>
                </c:pt>
                <c:pt idx="1322">
                  <c:v>619.60196227867584</c:v>
                </c:pt>
                <c:pt idx="1323">
                  <c:v>643.5623868360276</c:v>
                </c:pt>
                <c:pt idx="1324">
                  <c:v>636.63433089556077</c:v>
                </c:pt>
                <c:pt idx="1325">
                  <c:v>653.09507736720548</c:v>
                </c:pt>
                <c:pt idx="1326">
                  <c:v>637.80635681293302</c:v>
                </c:pt>
                <c:pt idx="1327">
                  <c:v>669.24770701821922</c:v>
                </c:pt>
                <c:pt idx="1328">
                  <c:v>650.90704426481898</c:v>
                </c:pt>
                <c:pt idx="1329">
                  <c:v>641.11459815242483</c:v>
                </c:pt>
                <c:pt idx="1330">
                  <c:v>647.92926789838316</c:v>
                </c:pt>
                <c:pt idx="1331">
                  <c:v>644.92076623043363</c:v>
                </c:pt>
                <c:pt idx="1332">
                  <c:v>646.94367397998451</c:v>
                </c:pt>
                <c:pt idx="1333">
                  <c:v>644.52878002309478</c:v>
                </c:pt>
                <c:pt idx="1334">
                  <c:v>614.22089992301767</c:v>
                </c:pt>
                <c:pt idx="1335">
                  <c:v>614.27612394149332</c:v>
                </c:pt>
                <c:pt idx="1336">
                  <c:v>610.5861190659482</c:v>
                </c:pt>
                <c:pt idx="1337">
                  <c:v>649.15028181934827</c:v>
                </c:pt>
                <c:pt idx="1338">
                  <c:v>605.78225994354625</c:v>
                </c:pt>
                <c:pt idx="1339">
                  <c:v>582.13799345650511</c:v>
                </c:pt>
                <c:pt idx="1340">
                  <c:v>580.02932794457274</c:v>
                </c:pt>
                <c:pt idx="1341">
                  <c:v>560.6180316268925</c:v>
                </c:pt>
                <c:pt idx="1342">
                  <c:v>603.46549704901213</c:v>
                </c:pt>
                <c:pt idx="1343">
                  <c:v>602.73170053887611</c:v>
                </c:pt>
              </c:numCache>
            </c:numRef>
          </c:val>
          <c:smooth val="0"/>
          <c:extLst>
            <c:ext xmlns:c16="http://schemas.microsoft.com/office/drawing/2014/chart" uri="{C3380CC4-5D6E-409C-BE32-E72D297353CC}">
              <c16:uniqueId val="{00000000-D698-4BDB-BCBB-BF4F17C89197}"/>
            </c:ext>
          </c:extLst>
        </c:ser>
        <c:dLbls>
          <c:showLegendKey val="0"/>
          <c:showVal val="0"/>
          <c:showCatName val="0"/>
          <c:showSerName val="0"/>
          <c:showPercent val="0"/>
          <c:showBubbleSize val="0"/>
        </c:dLbls>
        <c:smooth val="0"/>
        <c:axId val="355705904"/>
        <c:axId val="355707872"/>
      </c:lineChart>
      <c:catAx>
        <c:axId val="355705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crossAx val="355707872"/>
        <c:crosses val="autoZero"/>
        <c:auto val="1"/>
        <c:lblAlgn val="ctr"/>
        <c:lblOffset val="100"/>
        <c:noMultiLvlLbl val="0"/>
      </c:catAx>
      <c:valAx>
        <c:axId val="355707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GB"/>
                  <a:t>Energy (kW)</a:t>
                </a:r>
              </a:p>
            </c:rich>
          </c:tx>
          <c:overlay val="0"/>
          <c:spPr>
            <a:noFill/>
            <a:ln>
              <a:noFill/>
            </a:ln>
            <a:effectLst/>
          </c:spPr>
          <c:txPr>
            <a:bodyPr rot="-5400000" spcFirstLastPara="1" vertOverflow="ellipsis" vert="horz" wrap="square" anchor="ctr" anchorCtr="1"/>
            <a:lstStyle/>
            <a:p>
              <a:pPr>
                <a:defRPr sz="6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crossAx val="3557059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latin typeface="Calibri" panose="020F0502020204030204" pitchFamily="34" charset="0"/>
          <a:cs typeface="Calibri" panose="020F0502020204030204" pitchFamily="34"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Cooling Load</a:t>
            </a:r>
          </a:p>
        </c:rich>
      </c:tx>
      <c:overlay val="0"/>
    </c:title>
    <c:autoTitleDeleted val="0"/>
    <c:plotArea>
      <c:layout/>
      <c:lineChart>
        <c:grouping val="standard"/>
        <c:varyColors val="0"/>
        <c:ser>
          <c:idx val="0"/>
          <c:order val="0"/>
          <c:spPr>
            <a:ln>
              <a:solidFill>
                <a:schemeClr val="accent2"/>
              </a:solidFill>
            </a:ln>
          </c:spPr>
          <c:marker>
            <c:symbol val="none"/>
          </c:marker>
          <c:cat>
            <c:multiLvlStrRef>
              <c:f>CHWT!$B$4:$C$337</c:f>
              <c:multiLvlStrCache>
                <c:ptCount val="334"/>
                <c:lvl>
                  <c:pt idx="0">
                    <c:v>3:21 PM</c:v>
                  </c:pt>
                  <c:pt idx="1">
                    <c:v>3:51 PM</c:v>
                  </c:pt>
                  <c:pt idx="2">
                    <c:v>4:21 PM</c:v>
                  </c:pt>
                  <c:pt idx="3">
                    <c:v>4:51 PM</c:v>
                  </c:pt>
                  <c:pt idx="4">
                    <c:v>5:21 PM</c:v>
                  </c:pt>
                  <c:pt idx="5">
                    <c:v>5:51 PM</c:v>
                  </c:pt>
                  <c:pt idx="6">
                    <c:v>6:21 PM</c:v>
                  </c:pt>
                  <c:pt idx="7">
                    <c:v>6:51 PM</c:v>
                  </c:pt>
                  <c:pt idx="8">
                    <c:v>7:21 PM</c:v>
                  </c:pt>
                  <c:pt idx="9">
                    <c:v>7:51 PM</c:v>
                  </c:pt>
                  <c:pt idx="10">
                    <c:v>8:21 PM</c:v>
                  </c:pt>
                  <c:pt idx="11">
                    <c:v>8:51 PM</c:v>
                  </c:pt>
                  <c:pt idx="12">
                    <c:v>9:21 PM</c:v>
                  </c:pt>
                  <c:pt idx="13">
                    <c:v>9:51 PM</c:v>
                  </c:pt>
                  <c:pt idx="14">
                    <c:v>10:21 PM</c:v>
                  </c:pt>
                  <c:pt idx="15">
                    <c:v>10:51 PM</c:v>
                  </c:pt>
                  <c:pt idx="16">
                    <c:v>11:21 PM</c:v>
                  </c:pt>
                  <c:pt idx="17">
                    <c:v>11:51 PM</c:v>
                  </c:pt>
                  <c:pt idx="18">
                    <c:v>12:21 AM</c:v>
                  </c:pt>
                  <c:pt idx="19">
                    <c:v>12:51 AM</c:v>
                  </c:pt>
                  <c:pt idx="20">
                    <c:v>1:21 AM</c:v>
                  </c:pt>
                  <c:pt idx="21">
                    <c:v>1:51 AM</c:v>
                  </c:pt>
                  <c:pt idx="22">
                    <c:v>2:21 AM</c:v>
                  </c:pt>
                  <c:pt idx="23">
                    <c:v>2:51 AM</c:v>
                  </c:pt>
                  <c:pt idx="24">
                    <c:v>3:21 AM</c:v>
                  </c:pt>
                  <c:pt idx="25">
                    <c:v>3:51 AM</c:v>
                  </c:pt>
                  <c:pt idx="26">
                    <c:v>4:21 AM</c:v>
                  </c:pt>
                  <c:pt idx="27">
                    <c:v>4:51 AM</c:v>
                  </c:pt>
                  <c:pt idx="28">
                    <c:v>5:21 AM</c:v>
                  </c:pt>
                  <c:pt idx="29">
                    <c:v>5:51 AM</c:v>
                  </c:pt>
                  <c:pt idx="30">
                    <c:v>6:21 AM</c:v>
                  </c:pt>
                  <c:pt idx="31">
                    <c:v>6:51 AM</c:v>
                  </c:pt>
                  <c:pt idx="32">
                    <c:v>7:21 AM</c:v>
                  </c:pt>
                  <c:pt idx="33">
                    <c:v>7:51 AM</c:v>
                  </c:pt>
                  <c:pt idx="34">
                    <c:v>8:21 AM</c:v>
                  </c:pt>
                  <c:pt idx="35">
                    <c:v>8:51 AM</c:v>
                  </c:pt>
                  <c:pt idx="36">
                    <c:v>9:21 AM</c:v>
                  </c:pt>
                  <c:pt idx="37">
                    <c:v>9:51 AM</c:v>
                  </c:pt>
                  <c:pt idx="38">
                    <c:v>10:21 AM</c:v>
                  </c:pt>
                  <c:pt idx="39">
                    <c:v>10:51 AM</c:v>
                  </c:pt>
                  <c:pt idx="40">
                    <c:v>11:21 AM</c:v>
                  </c:pt>
                  <c:pt idx="41">
                    <c:v>11:51 AM</c:v>
                  </c:pt>
                  <c:pt idx="42">
                    <c:v>12:21 PM</c:v>
                  </c:pt>
                  <c:pt idx="43">
                    <c:v>12:51 PM</c:v>
                  </c:pt>
                  <c:pt idx="44">
                    <c:v>1:21 PM</c:v>
                  </c:pt>
                  <c:pt idx="45">
                    <c:v>1:51 PM</c:v>
                  </c:pt>
                  <c:pt idx="46">
                    <c:v>2:21 PM</c:v>
                  </c:pt>
                  <c:pt idx="47">
                    <c:v>2:51 PM</c:v>
                  </c:pt>
                  <c:pt idx="48">
                    <c:v>3:21 PM</c:v>
                  </c:pt>
                  <c:pt idx="49">
                    <c:v>3:51 PM</c:v>
                  </c:pt>
                  <c:pt idx="50">
                    <c:v>4:21 PM</c:v>
                  </c:pt>
                  <c:pt idx="51">
                    <c:v>4:51 PM</c:v>
                  </c:pt>
                  <c:pt idx="52">
                    <c:v>5:21 PM</c:v>
                  </c:pt>
                  <c:pt idx="53">
                    <c:v>5:51 PM</c:v>
                  </c:pt>
                  <c:pt idx="54">
                    <c:v>6:21 PM</c:v>
                  </c:pt>
                  <c:pt idx="55">
                    <c:v>6:51 PM</c:v>
                  </c:pt>
                  <c:pt idx="56">
                    <c:v>7:21 PM</c:v>
                  </c:pt>
                  <c:pt idx="57">
                    <c:v>7:51 PM</c:v>
                  </c:pt>
                  <c:pt idx="58">
                    <c:v>8:21 PM</c:v>
                  </c:pt>
                  <c:pt idx="59">
                    <c:v>8:51 PM</c:v>
                  </c:pt>
                  <c:pt idx="60">
                    <c:v>9:21 PM</c:v>
                  </c:pt>
                  <c:pt idx="61">
                    <c:v>9:51 PM</c:v>
                  </c:pt>
                  <c:pt idx="62">
                    <c:v>10:21 PM</c:v>
                  </c:pt>
                  <c:pt idx="63">
                    <c:v>10:51 PM</c:v>
                  </c:pt>
                  <c:pt idx="64">
                    <c:v>11:21 PM</c:v>
                  </c:pt>
                  <c:pt idx="65">
                    <c:v>11:51 PM</c:v>
                  </c:pt>
                  <c:pt idx="66">
                    <c:v>12:21 AM</c:v>
                  </c:pt>
                  <c:pt idx="67">
                    <c:v>12:51 AM</c:v>
                  </c:pt>
                  <c:pt idx="68">
                    <c:v>1:21 AM</c:v>
                  </c:pt>
                  <c:pt idx="69">
                    <c:v>1:51 AM</c:v>
                  </c:pt>
                  <c:pt idx="70">
                    <c:v>2:21 AM</c:v>
                  </c:pt>
                  <c:pt idx="71">
                    <c:v>2:51 AM</c:v>
                  </c:pt>
                  <c:pt idx="72">
                    <c:v>3:21 AM</c:v>
                  </c:pt>
                  <c:pt idx="73">
                    <c:v>3:51 AM</c:v>
                  </c:pt>
                  <c:pt idx="74">
                    <c:v>4:21 AM</c:v>
                  </c:pt>
                  <c:pt idx="75">
                    <c:v>4:51 AM</c:v>
                  </c:pt>
                  <c:pt idx="76">
                    <c:v>5:21 AM</c:v>
                  </c:pt>
                  <c:pt idx="77">
                    <c:v>5:51 AM</c:v>
                  </c:pt>
                  <c:pt idx="78">
                    <c:v>6:21 AM</c:v>
                  </c:pt>
                  <c:pt idx="79">
                    <c:v>6:51 AM</c:v>
                  </c:pt>
                  <c:pt idx="80">
                    <c:v>7:21 AM</c:v>
                  </c:pt>
                  <c:pt idx="81">
                    <c:v>7:51 AM</c:v>
                  </c:pt>
                  <c:pt idx="82">
                    <c:v>8:21 AM</c:v>
                  </c:pt>
                  <c:pt idx="83">
                    <c:v>8:51 AM</c:v>
                  </c:pt>
                  <c:pt idx="84">
                    <c:v>9:21 AM</c:v>
                  </c:pt>
                  <c:pt idx="85">
                    <c:v>9:51 AM</c:v>
                  </c:pt>
                  <c:pt idx="86">
                    <c:v>10:21 AM</c:v>
                  </c:pt>
                  <c:pt idx="87">
                    <c:v>10:51 AM</c:v>
                  </c:pt>
                  <c:pt idx="88">
                    <c:v>11:21 AM</c:v>
                  </c:pt>
                  <c:pt idx="89">
                    <c:v>11:51 AM</c:v>
                  </c:pt>
                  <c:pt idx="90">
                    <c:v>12:21 PM</c:v>
                  </c:pt>
                  <c:pt idx="91">
                    <c:v>12:51 PM</c:v>
                  </c:pt>
                  <c:pt idx="92">
                    <c:v>1:21 PM</c:v>
                  </c:pt>
                  <c:pt idx="93">
                    <c:v>1:51 PM</c:v>
                  </c:pt>
                  <c:pt idx="94">
                    <c:v>2:21 PM</c:v>
                  </c:pt>
                  <c:pt idx="95">
                    <c:v>2:51 PM</c:v>
                  </c:pt>
                  <c:pt idx="96">
                    <c:v>3:21 PM</c:v>
                  </c:pt>
                  <c:pt idx="97">
                    <c:v>3:51 PM</c:v>
                  </c:pt>
                  <c:pt idx="98">
                    <c:v>4:21 PM</c:v>
                  </c:pt>
                  <c:pt idx="99">
                    <c:v>4:51 PM</c:v>
                  </c:pt>
                  <c:pt idx="100">
                    <c:v>5:21 PM</c:v>
                  </c:pt>
                  <c:pt idx="101">
                    <c:v>5:51 PM</c:v>
                  </c:pt>
                  <c:pt idx="102">
                    <c:v>6:21 PM</c:v>
                  </c:pt>
                  <c:pt idx="103">
                    <c:v>6:51 PM</c:v>
                  </c:pt>
                  <c:pt idx="104">
                    <c:v>7:21 PM</c:v>
                  </c:pt>
                  <c:pt idx="105">
                    <c:v>7:51 PM</c:v>
                  </c:pt>
                  <c:pt idx="106">
                    <c:v>8:21 PM</c:v>
                  </c:pt>
                  <c:pt idx="107">
                    <c:v>8:51 PM</c:v>
                  </c:pt>
                  <c:pt idx="108">
                    <c:v>9:21 PM</c:v>
                  </c:pt>
                  <c:pt idx="109">
                    <c:v>9:51 PM</c:v>
                  </c:pt>
                  <c:pt idx="110">
                    <c:v>10:21 PM</c:v>
                  </c:pt>
                  <c:pt idx="111">
                    <c:v>10:51 PM</c:v>
                  </c:pt>
                  <c:pt idx="112">
                    <c:v>11:21 PM</c:v>
                  </c:pt>
                  <c:pt idx="113">
                    <c:v>11:51 PM</c:v>
                  </c:pt>
                  <c:pt idx="114">
                    <c:v>12:21 AM</c:v>
                  </c:pt>
                  <c:pt idx="115">
                    <c:v>12:51 AM</c:v>
                  </c:pt>
                  <c:pt idx="116">
                    <c:v>1:21 AM</c:v>
                  </c:pt>
                  <c:pt idx="117">
                    <c:v>1:51 AM</c:v>
                  </c:pt>
                  <c:pt idx="118">
                    <c:v>2:21 AM</c:v>
                  </c:pt>
                  <c:pt idx="119">
                    <c:v>2:51 AM</c:v>
                  </c:pt>
                  <c:pt idx="120">
                    <c:v>3:21 AM</c:v>
                  </c:pt>
                  <c:pt idx="121">
                    <c:v>3:51 AM</c:v>
                  </c:pt>
                  <c:pt idx="122">
                    <c:v>4:21 AM</c:v>
                  </c:pt>
                  <c:pt idx="123">
                    <c:v>4:51 AM</c:v>
                  </c:pt>
                  <c:pt idx="124">
                    <c:v>5:21 AM</c:v>
                  </c:pt>
                  <c:pt idx="125">
                    <c:v>5:51 AM</c:v>
                  </c:pt>
                  <c:pt idx="126">
                    <c:v>6:21 AM</c:v>
                  </c:pt>
                  <c:pt idx="127">
                    <c:v>6:51 AM</c:v>
                  </c:pt>
                  <c:pt idx="128">
                    <c:v>7:21 AM</c:v>
                  </c:pt>
                  <c:pt idx="129">
                    <c:v>7:51 AM</c:v>
                  </c:pt>
                  <c:pt idx="130">
                    <c:v>8:21 AM</c:v>
                  </c:pt>
                  <c:pt idx="131">
                    <c:v>8:51 AM</c:v>
                  </c:pt>
                  <c:pt idx="132">
                    <c:v>9:21 AM</c:v>
                  </c:pt>
                  <c:pt idx="133">
                    <c:v>9:51 AM</c:v>
                  </c:pt>
                  <c:pt idx="134">
                    <c:v>10:21 AM</c:v>
                  </c:pt>
                  <c:pt idx="135">
                    <c:v>10:51 AM</c:v>
                  </c:pt>
                  <c:pt idx="136">
                    <c:v>11:21 AM</c:v>
                  </c:pt>
                  <c:pt idx="137">
                    <c:v>11:51 AM</c:v>
                  </c:pt>
                  <c:pt idx="138">
                    <c:v>12:21 PM</c:v>
                  </c:pt>
                  <c:pt idx="139">
                    <c:v>12:51 PM</c:v>
                  </c:pt>
                  <c:pt idx="140">
                    <c:v>1:21 PM</c:v>
                  </c:pt>
                  <c:pt idx="141">
                    <c:v>1:51 PM</c:v>
                  </c:pt>
                  <c:pt idx="142">
                    <c:v>2:21 PM</c:v>
                  </c:pt>
                  <c:pt idx="143">
                    <c:v>2:51 PM</c:v>
                  </c:pt>
                  <c:pt idx="144">
                    <c:v>3:21 PM</c:v>
                  </c:pt>
                  <c:pt idx="145">
                    <c:v>3:51 PM</c:v>
                  </c:pt>
                  <c:pt idx="146">
                    <c:v>4:21 PM</c:v>
                  </c:pt>
                  <c:pt idx="147">
                    <c:v>4:51 PM</c:v>
                  </c:pt>
                  <c:pt idx="148">
                    <c:v>5:21 PM</c:v>
                  </c:pt>
                  <c:pt idx="149">
                    <c:v>5:51 PM</c:v>
                  </c:pt>
                  <c:pt idx="150">
                    <c:v>6:21 PM</c:v>
                  </c:pt>
                  <c:pt idx="151">
                    <c:v>6:51 PM</c:v>
                  </c:pt>
                  <c:pt idx="152">
                    <c:v>7:21 PM</c:v>
                  </c:pt>
                  <c:pt idx="153">
                    <c:v>7:51 PM</c:v>
                  </c:pt>
                  <c:pt idx="154">
                    <c:v>8:21 PM</c:v>
                  </c:pt>
                  <c:pt idx="155">
                    <c:v>8:51 PM</c:v>
                  </c:pt>
                  <c:pt idx="156">
                    <c:v>9:21 PM</c:v>
                  </c:pt>
                  <c:pt idx="157">
                    <c:v>9:51 PM</c:v>
                  </c:pt>
                  <c:pt idx="158">
                    <c:v>10:21 PM</c:v>
                  </c:pt>
                  <c:pt idx="159">
                    <c:v>10:51 PM</c:v>
                  </c:pt>
                  <c:pt idx="160">
                    <c:v>11:21 PM</c:v>
                  </c:pt>
                  <c:pt idx="161">
                    <c:v>11:51 PM</c:v>
                  </c:pt>
                  <c:pt idx="162">
                    <c:v>12:21 AM</c:v>
                  </c:pt>
                  <c:pt idx="163">
                    <c:v>12:51 AM</c:v>
                  </c:pt>
                  <c:pt idx="164">
                    <c:v>1:21 AM</c:v>
                  </c:pt>
                  <c:pt idx="165">
                    <c:v>1:51 AM</c:v>
                  </c:pt>
                  <c:pt idx="166">
                    <c:v>2:21 AM</c:v>
                  </c:pt>
                  <c:pt idx="167">
                    <c:v>2:51 AM</c:v>
                  </c:pt>
                  <c:pt idx="168">
                    <c:v>3:21 AM</c:v>
                  </c:pt>
                  <c:pt idx="169">
                    <c:v>3:51 AM</c:v>
                  </c:pt>
                  <c:pt idx="170">
                    <c:v>4:21 AM</c:v>
                  </c:pt>
                  <c:pt idx="171">
                    <c:v>4:51 AM</c:v>
                  </c:pt>
                  <c:pt idx="172">
                    <c:v>5:21 AM</c:v>
                  </c:pt>
                  <c:pt idx="173">
                    <c:v>5:51 AM</c:v>
                  </c:pt>
                  <c:pt idx="174">
                    <c:v>6:21 AM</c:v>
                  </c:pt>
                  <c:pt idx="175">
                    <c:v>6:51 AM</c:v>
                  </c:pt>
                  <c:pt idx="176">
                    <c:v>7:21 AM</c:v>
                  </c:pt>
                  <c:pt idx="177">
                    <c:v>7:51 AM</c:v>
                  </c:pt>
                  <c:pt idx="178">
                    <c:v>8:21 AM</c:v>
                  </c:pt>
                  <c:pt idx="179">
                    <c:v>8:51 AM</c:v>
                  </c:pt>
                  <c:pt idx="180">
                    <c:v>9:21 AM</c:v>
                  </c:pt>
                  <c:pt idx="181">
                    <c:v>9:51 AM</c:v>
                  </c:pt>
                  <c:pt idx="182">
                    <c:v>10:21 AM</c:v>
                  </c:pt>
                  <c:pt idx="183">
                    <c:v>10:51 AM</c:v>
                  </c:pt>
                  <c:pt idx="184">
                    <c:v>11:21 AM</c:v>
                  </c:pt>
                  <c:pt idx="185">
                    <c:v>11:51 AM</c:v>
                  </c:pt>
                  <c:pt idx="186">
                    <c:v>12:21 PM</c:v>
                  </c:pt>
                  <c:pt idx="187">
                    <c:v>12:51 PM</c:v>
                  </c:pt>
                  <c:pt idx="188">
                    <c:v>1:21 PM</c:v>
                  </c:pt>
                  <c:pt idx="189">
                    <c:v>1:51 PM</c:v>
                  </c:pt>
                  <c:pt idx="190">
                    <c:v>2:21 PM</c:v>
                  </c:pt>
                  <c:pt idx="191">
                    <c:v>2:51 PM</c:v>
                  </c:pt>
                  <c:pt idx="192">
                    <c:v>3:21 PM</c:v>
                  </c:pt>
                  <c:pt idx="193">
                    <c:v>3:51 PM</c:v>
                  </c:pt>
                  <c:pt idx="194">
                    <c:v>4:21 PM</c:v>
                  </c:pt>
                  <c:pt idx="195">
                    <c:v>4:51 PM</c:v>
                  </c:pt>
                  <c:pt idx="196">
                    <c:v>5:21 PM</c:v>
                  </c:pt>
                  <c:pt idx="197">
                    <c:v>5:51 PM</c:v>
                  </c:pt>
                  <c:pt idx="198">
                    <c:v>6:21 PM</c:v>
                  </c:pt>
                  <c:pt idx="199">
                    <c:v>6:51 PM</c:v>
                  </c:pt>
                  <c:pt idx="200">
                    <c:v>7:21 PM</c:v>
                  </c:pt>
                  <c:pt idx="201">
                    <c:v>7:51 PM</c:v>
                  </c:pt>
                  <c:pt idx="202">
                    <c:v>8:21 PM</c:v>
                  </c:pt>
                  <c:pt idx="203">
                    <c:v>8:51 PM</c:v>
                  </c:pt>
                  <c:pt idx="204">
                    <c:v>9:21 PM</c:v>
                  </c:pt>
                  <c:pt idx="205">
                    <c:v>9:51 PM</c:v>
                  </c:pt>
                  <c:pt idx="206">
                    <c:v>10:21 PM</c:v>
                  </c:pt>
                  <c:pt idx="207">
                    <c:v>10:51 PM</c:v>
                  </c:pt>
                  <c:pt idx="208">
                    <c:v>11:21 PM</c:v>
                  </c:pt>
                  <c:pt idx="209">
                    <c:v>11:51 PM</c:v>
                  </c:pt>
                  <c:pt idx="210">
                    <c:v>12:21 AM</c:v>
                  </c:pt>
                  <c:pt idx="211">
                    <c:v>12:51 AM</c:v>
                  </c:pt>
                  <c:pt idx="212">
                    <c:v>1:21 AM</c:v>
                  </c:pt>
                  <c:pt idx="213">
                    <c:v>1:51 AM</c:v>
                  </c:pt>
                  <c:pt idx="214">
                    <c:v>2:21 AM</c:v>
                  </c:pt>
                  <c:pt idx="215">
                    <c:v>2:51 AM</c:v>
                  </c:pt>
                  <c:pt idx="216">
                    <c:v>3:21 AM</c:v>
                  </c:pt>
                  <c:pt idx="217">
                    <c:v>3:51 AM</c:v>
                  </c:pt>
                  <c:pt idx="218">
                    <c:v>4:21 AM</c:v>
                  </c:pt>
                  <c:pt idx="219">
                    <c:v>4:51 AM</c:v>
                  </c:pt>
                  <c:pt idx="220">
                    <c:v>5:21 AM</c:v>
                  </c:pt>
                  <c:pt idx="221">
                    <c:v>5:51 AM</c:v>
                  </c:pt>
                  <c:pt idx="222">
                    <c:v>6:21 AM</c:v>
                  </c:pt>
                  <c:pt idx="223">
                    <c:v>6:51 AM</c:v>
                  </c:pt>
                  <c:pt idx="224">
                    <c:v>7:21 AM</c:v>
                  </c:pt>
                  <c:pt idx="225">
                    <c:v>7:51 AM</c:v>
                  </c:pt>
                  <c:pt idx="226">
                    <c:v>8:21 AM</c:v>
                  </c:pt>
                  <c:pt idx="227">
                    <c:v>8:51 AM</c:v>
                  </c:pt>
                  <c:pt idx="228">
                    <c:v>9:21 AM</c:v>
                  </c:pt>
                  <c:pt idx="229">
                    <c:v>9:51 AM</c:v>
                  </c:pt>
                  <c:pt idx="230">
                    <c:v>10:21 AM</c:v>
                  </c:pt>
                  <c:pt idx="231">
                    <c:v>10:51 AM</c:v>
                  </c:pt>
                  <c:pt idx="232">
                    <c:v>11:21 AM</c:v>
                  </c:pt>
                  <c:pt idx="233">
                    <c:v>11:51 AM</c:v>
                  </c:pt>
                  <c:pt idx="234">
                    <c:v>12:21 PM</c:v>
                  </c:pt>
                  <c:pt idx="235">
                    <c:v>12:51 PM</c:v>
                  </c:pt>
                  <c:pt idx="236">
                    <c:v>1:21 PM</c:v>
                  </c:pt>
                  <c:pt idx="237">
                    <c:v>1:51 PM</c:v>
                  </c:pt>
                  <c:pt idx="238">
                    <c:v>2:21 PM</c:v>
                  </c:pt>
                  <c:pt idx="239">
                    <c:v>2:51 PM</c:v>
                  </c:pt>
                  <c:pt idx="240">
                    <c:v>3:21 PM</c:v>
                  </c:pt>
                  <c:pt idx="241">
                    <c:v>3:51 PM</c:v>
                  </c:pt>
                  <c:pt idx="242">
                    <c:v>4:21 PM</c:v>
                  </c:pt>
                  <c:pt idx="243">
                    <c:v>4:51 PM</c:v>
                  </c:pt>
                  <c:pt idx="244">
                    <c:v>5:21 PM</c:v>
                  </c:pt>
                  <c:pt idx="245">
                    <c:v>5:51 PM</c:v>
                  </c:pt>
                  <c:pt idx="246">
                    <c:v>6:21 PM</c:v>
                  </c:pt>
                  <c:pt idx="247">
                    <c:v>6:51 PM</c:v>
                  </c:pt>
                  <c:pt idx="248">
                    <c:v>7:21 PM</c:v>
                  </c:pt>
                  <c:pt idx="249">
                    <c:v>7:51 PM</c:v>
                  </c:pt>
                  <c:pt idx="250">
                    <c:v>8:21 PM</c:v>
                  </c:pt>
                  <c:pt idx="251">
                    <c:v>8:51 PM</c:v>
                  </c:pt>
                  <c:pt idx="252">
                    <c:v>9:21 PM</c:v>
                  </c:pt>
                  <c:pt idx="253">
                    <c:v>9:51 PM</c:v>
                  </c:pt>
                  <c:pt idx="254">
                    <c:v>10:21 PM</c:v>
                  </c:pt>
                  <c:pt idx="255">
                    <c:v>10:51 PM</c:v>
                  </c:pt>
                  <c:pt idx="256">
                    <c:v>11:21 PM</c:v>
                  </c:pt>
                  <c:pt idx="257">
                    <c:v>11:51 PM</c:v>
                  </c:pt>
                  <c:pt idx="258">
                    <c:v>12:21 AM</c:v>
                  </c:pt>
                  <c:pt idx="259">
                    <c:v>12:51 AM</c:v>
                  </c:pt>
                  <c:pt idx="260">
                    <c:v>1:21 AM</c:v>
                  </c:pt>
                  <c:pt idx="261">
                    <c:v>1:51 AM</c:v>
                  </c:pt>
                  <c:pt idx="262">
                    <c:v>2:21 AM</c:v>
                  </c:pt>
                  <c:pt idx="263">
                    <c:v>2:51 AM</c:v>
                  </c:pt>
                  <c:pt idx="264">
                    <c:v>3:21 AM</c:v>
                  </c:pt>
                  <c:pt idx="265">
                    <c:v>3:51 AM</c:v>
                  </c:pt>
                  <c:pt idx="266">
                    <c:v>4:21 AM</c:v>
                  </c:pt>
                  <c:pt idx="267">
                    <c:v>4:51 AM</c:v>
                  </c:pt>
                  <c:pt idx="268">
                    <c:v>5:21 AM</c:v>
                  </c:pt>
                  <c:pt idx="269">
                    <c:v>5:51 AM</c:v>
                  </c:pt>
                  <c:pt idx="270">
                    <c:v>6:21 AM</c:v>
                  </c:pt>
                  <c:pt idx="271">
                    <c:v>6:51 AM</c:v>
                  </c:pt>
                  <c:pt idx="272">
                    <c:v>7:21 AM</c:v>
                  </c:pt>
                  <c:pt idx="273">
                    <c:v>7:51 AM</c:v>
                  </c:pt>
                  <c:pt idx="274">
                    <c:v>8:21 AM</c:v>
                  </c:pt>
                  <c:pt idx="275">
                    <c:v>8:51 AM</c:v>
                  </c:pt>
                  <c:pt idx="276">
                    <c:v>9:21 AM</c:v>
                  </c:pt>
                  <c:pt idx="277">
                    <c:v>9:51 AM</c:v>
                  </c:pt>
                  <c:pt idx="278">
                    <c:v>10:21 AM</c:v>
                  </c:pt>
                  <c:pt idx="279">
                    <c:v>10:51 AM</c:v>
                  </c:pt>
                  <c:pt idx="280">
                    <c:v>11:21 AM</c:v>
                  </c:pt>
                  <c:pt idx="281">
                    <c:v>11:51 AM</c:v>
                  </c:pt>
                  <c:pt idx="282">
                    <c:v>12:21 PM</c:v>
                  </c:pt>
                  <c:pt idx="283">
                    <c:v>12:51 PM</c:v>
                  </c:pt>
                  <c:pt idx="284">
                    <c:v>1:21 PM</c:v>
                  </c:pt>
                  <c:pt idx="285">
                    <c:v>1:51 PM</c:v>
                  </c:pt>
                  <c:pt idx="286">
                    <c:v>2:21 PM</c:v>
                  </c:pt>
                  <c:pt idx="287">
                    <c:v>2:51 PM</c:v>
                  </c:pt>
                  <c:pt idx="288">
                    <c:v>3:21 PM</c:v>
                  </c:pt>
                  <c:pt idx="289">
                    <c:v>3:51 PM</c:v>
                  </c:pt>
                  <c:pt idx="290">
                    <c:v>4:21 PM</c:v>
                  </c:pt>
                  <c:pt idx="291">
                    <c:v>4:51 PM</c:v>
                  </c:pt>
                  <c:pt idx="292">
                    <c:v>5:21 PM</c:v>
                  </c:pt>
                  <c:pt idx="293">
                    <c:v>5:51 PM</c:v>
                  </c:pt>
                  <c:pt idx="294">
                    <c:v>6:21 PM</c:v>
                  </c:pt>
                  <c:pt idx="295">
                    <c:v>6:51 PM</c:v>
                  </c:pt>
                  <c:pt idx="296">
                    <c:v>7:21 PM</c:v>
                  </c:pt>
                  <c:pt idx="297">
                    <c:v>7:51 PM</c:v>
                  </c:pt>
                  <c:pt idx="298">
                    <c:v>8:21 PM</c:v>
                  </c:pt>
                  <c:pt idx="299">
                    <c:v>8:51 PM</c:v>
                  </c:pt>
                  <c:pt idx="300">
                    <c:v>9:21 PM</c:v>
                  </c:pt>
                  <c:pt idx="301">
                    <c:v>9:51 PM</c:v>
                  </c:pt>
                  <c:pt idx="302">
                    <c:v>10:21 PM</c:v>
                  </c:pt>
                  <c:pt idx="303">
                    <c:v>10:51 PM</c:v>
                  </c:pt>
                  <c:pt idx="304">
                    <c:v>11:21 PM</c:v>
                  </c:pt>
                  <c:pt idx="305">
                    <c:v>11:51 PM</c:v>
                  </c:pt>
                  <c:pt idx="306">
                    <c:v>12:21 AM</c:v>
                  </c:pt>
                  <c:pt idx="307">
                    <c:v>12:51 AM</c:v>
                  </c:pt>
                  <c:pt idx="308">
                    <c:v>1:21 AM</c:v>
                  </c:pt>
                  <c:pt idx="309">
                    <c:v>1:51 AM</c:v>
                  </c:pt>
                  <c:pt idx="310">
                    <c:v>2:21 AM</c:v>
                  </c:pt>
                  <c:pt idx="311">
                    <c:v>2:51 AM</c:v>
                  </c:pt>
                  <c:pt idx="312">
                    <c:v>3:21 AM</c:v>
                  </c:pt>
                  <c:pt idx="313">
                    <c:v>3:51 AM</c:v>
                  </c:pt>
                  <c:pt idx="314">
                    <c:v>4:21 AM</c:v>
                  </c:pt>
                  <c:pt idx="315">
                    <c:v>4:51 AM</c:v>
                  </c:pt>
                  <c:pt idx="316">
                    <c:v>5:21 AM</c:v>
                  </c:pt>
                  <c:pt idx="317">
                    <c:v>5:51 AM</c:v>
                  </c:pt>
                  <c:pt idx="318">
                    <c:v>6:21 AM</c:v>
                  </c:pt>
                  <c:pt idx="319">
                    <c:v>6:51 AM</c:v>
                  </c:pt>
                  <c:pt idx="320">
                    <c:v>7:21 AM</c:v>
                  </c:pt>
                  <c:pt idx="321">
                    <c:v>7:51 AM</c:v>
                  </c:pt>
                  <c:pt idx="322">
                    <c:v>8:21 AM</c:v>
                  </c:pt>
                  <c:pt idx="323">
                    <c:v>8:51 AM</c:v>
                  </c:pt>
                  <c:pt idx="324">
                    <c:v>9:21 AM</c:v>
                  </c:pt>
                  <c:pt idx="325">
                    <c:v>9:51 AM</c:v>
                  </c:pt>
                  <c:pt idx="326">
                    <c:v>10:21 AM</c:v>
                  </c:pt>
                  <c:pt idx="327">
                    <c:v>10:51 AM</c:v>
                  </c:pt>
                  <c:pt idx="328">
                    <c:v>11:21 AM</c:v>
                  </c:pt>
                  <c:pt idx="329">
                    <c:v>11:51 AM</c:v>
                  </c:pt>
                  <c:pt idx="330">
                    <c:v>12:21 PM</c:v>
                  </c:pt>
                  <c:pt idx="331">
                    <c:v>12:51 PM</c:v>
                  </c:pt>
                  <c:pt idx="332">
                    <c:v>1:21 PM</c:v>
                  </c:pt>
                  <c:pt idx="333">
                    <c:v>1:51 PM</c:v>
                  </c:pt>
                </c:lvl>
                <c:lvl>
                  <c:pt idx="18">
                    <c:v>27/01/15</c:v>
                  </c:pt>
                  <c:pt idx="66">
                    <c:v>28/01/15</c:v>
                  </c:pt>
                  <c:pt idx="114">
                    <c:v>29/01/15</c:v>
                  </c:pt>
                  <c:pt idx="162">
                    <c:v>30/01/15</c:v>
                  </c:pt>
                  <c:pt idx="210">
                    <c:v>31/01/15</c:v>
                  </c:pt>
                  <c:pt idx="258">
                    <c:v>01/02/15</c:v>
                  </c:pt>
                  <c:pt idx="306">
                    <c:v>02/02/15</c:v>
                  </c:pt>
                </c:lvl>
              </c:multiLvlStrCache>
            </c:multiLvlStrRef>
          </c:cat>
          <c:val>
            <c:numRef>
              <c:f>CHWT!$J$4:$J$337</c:f>
              <c:numCache>
                <c:formatCode>0.00</c:formatCode>
                <c:ptCount val="334"/>
                <c:pt idx="0">
                  <c:v>527.1385360579643</c:v>
                </c:pt>
                <c:pt idx="1">
                  <c:v>538.05902026664626</c:v>
                </c:pt>
                <c:pt idx="2">
                  <c:v>507.86491261950528</c:v>
                </c:pt>
                <c:pt idx="3">
                  <c:v>482.27221620432493</c:v>
                </c:pt>
                <c:pt idx="4">
                  <c:v>463.78007211086026</c:v>
                </c:pt>
                <c:pt idx="5">
                  <c:v>448.37449704042575</c:v>
                </c:pt>
                <c:pt idx="6">
                  <c:v>400.48720521296462</c:v>
                </c:pt>
                <c:pt idx="7">
                  <c:v>355.82691630329981</c:v>
                </c:pt>
                <c:pt idx="8">
                  <c:v>316.63738370374955</c:v>
                </c:pt>
                <c:pt idx="9">
                  <c:v>341.8386639522534</c:v>
                </c:pt>
                <c:pt idx="10">
                  <c:v>330.88503308280423</c:v>
                </c:pt>
                <c:pt idx="11">
                  <c:v>345.97856123831025</c:v>
                </c:pt>
                <c:pt idx="12">
                  <c:v>329.59722104905802</c:v>
                </c:pt>
                <c:pt idx="13">
                  <c:v>344.26428635048956</c:v>
                </c:pt>
                <c:pt idx="14">
                  <c:v>325.13290075366871</c:v>
                </c:pt>
                <c:pt idx="15">
                  <c:v>348.34668274542156</c:v>
                </c:pt>
                <c:pt idx="16">
                  <c:v>358.24066233837766</c:v>
                </c:pt>
                <c:pt idx="17">
                  <c:v>340.02962666214648</c:v>
                </c:pt>
                <c:pt idx="18">
                  <c:v>346.64338022915632</c:v>
                </c:pt>
                <c:pt idx="19">
                  <c:v>355.27450644554824</c:v>
                </c:pt>
                <c:pt idx="20">
                  <c:v>340.42265266606967</c:v>
                </c:pt>
                <c:pt idx="21">
                  <c:v>343.97913280450325</c:v>
                </c:pt>
                <c:pt idx="22">
                  <c:v>343.32525451684751</c:v>
                </c:pt>
                <c:pt idx="23">
                  <c:v>336.65383917177024</c:v>
                </c:pt>
                <c:pt idx="24">
                  <c:v>338.78998097126384</c:v>
                </c:pt>
                <c:pt idx="25">
                  <c:v>325.68185390129736</c:v>
                </c:pt>
                <c:pt idx="26">
                  <c:v>328.85533548418516</c:v>
                </c:pt>
                <c:pt idx="27">
                  <c:v>335.93203607474419</c:v>
                </c:pt>
                <c:pt idx="28">
                  <c:v>356.51060487878021</c:v>
                </c:pt>
                <c:pt idx="29">
                  <c:v>360.41149211673348</c:v>
                </c:pt>
                <c:pt idx="30">
                  <c:v>434.48400792282166</c:v>
                </c:pt>
                <c:pt idx="31">
                  <c:v>442.94596002607744</c:v>
                </c:pt>
                <c:pt idx="32">
                  <c:v>453.15523704383804</c:v>
                </c:pt>
                <c:pt idx="33">
                  <c:v>496.54022820786679</c:v>
                </c:pt>
                <c:pt idx="34">
                  <c:v>476.52532112490206</c:v>
                </c:pt>
                <c:pt idx="35">
                  <c:v>503.8211079476028</c:v>
                </c:pt>
                <c:pt idx="36">
                  <c:v>507.92416699544629</c:v>
                </c:pt>
                <c:pt idx="37">
                  <c:v>511.81233590911245</c:v>
                </c:pt>
                <c:pt idx="38">
                  <c:v>527.92956126174397</c:v>
                </c:pt>
                <c:pt idx="39">
                  <c:v>547.28345531799084</c:v>
                </c:pt>
                <c:pt idx="40">
                  <c:v>546.31093739359869</c:v>
                </c:pt>
                <c:pt idx="41">
                  <c:v>546.10886981684644</c:v>
                </c:pt>
                <c:pt idx="42">
                  <c:v>547.82838421503538</c:v>
                </c:pt>
                <c:pt idx="43">
                  <c:v>539.70078018180482</c:v>
                </c:pt>
                <c:pt idx="44">
                  <c:v>554.23575304253689</c:v>
                </c:pt>
                <c:pt idx="45">
                  <c:v>553.47195303055059</c:v>
                </c:pt>
                <c:pt idx="46">
                  <c:v>549.3520938690524</c:v>
                </c:pt>
                <c:pt idx="47">
                  <c:v>557.04129198108922</c:v>
                </c:pt>
                <c:pt idx="48">
                  <c:v>559.05358760159663</c:v>
                </c:pt>
                <c:pt idx="49">
                  <c:v>573.02036733041973</c:v>
                </c:pt>
                <c:pt idx="50">
                  <c:v>570.35763710694278</c:v>
                </c:pt>
                <c:pt idx="51">
                  <c:v>566.40900985357291</c:v>
                </c:pt>
                <c:pt idx="52">
                  <c:v>560.17402523055432</c:v>
                </c:pt>
                <c:pt idx="53">
                  <c:v>482.41030048768715</c:v>
                </c:pt>
                <c:pt idx="54">
                  <c:v>440.44957630472442</c:v>
                </c:pt>
                <c:pt idx="55">
                  <c:v>354.92806216264728</c:v>
                </c:pt>
                <c:pt idx="56">
                  <c:v>384.32312961444467</c:v>
                </c:pt>
                <c:pt idx="57">
                  <c:v>366.39163441277168</c:v>
                </c:pt>
                <c:pt idx="58">
                  <c:v>349.76906458143367</c:v>
                </c:pt>
                <c:pt idx="59">
                  <c:v>370.76512139706898</c:v>
                </c:pt>
                <c:pt idx="60">
                  <c:v>359.57679478568264</c:v>
                </c:pt>
                <c:pt idx="61">
                  <c:v>362.08708496632158</c:v>
                </c:pt>
                <c:pt idx="62">
                  <c:v>369.92716528714345</c:v>
                </c:pt>
                <c:pt idx="63">
                  <c:v>356.35574134220064</c:v>
                </c:pt>
                <c:pt idx="64">
                  <c:v>362.92236385831143</c:v>
                </c:pt>
                <c:pt idx="65">
                  <c:v>362.63383919425729</c:v>
                </c:pt>
                <c:pt idx="66">
                  <c:v>364.05828499937735</c:v>
                </c:pt>
                <c:pt idx="67">
                  <c:v>358.46657369998599</c:v>
                </c:pt>
                <c:pt idx="68">
                  <c:v>355.4241750355892</c:v>
                </c:pt>
                <c:pt idx="69">
                  <c:v>351.55619774078917</c:v>
                </c:pt>
                <c:pt idx="70">
                  <c:v>361.48709697087764</c:v>
                </c:pt>
                <c:pt idx="71">
                  <c:v>356.30907739117492</c:v>
                </c:pt>
                <c:pt idx="72">
                  <c:v>350.11829185412847</c:v>
                </c:pt>
                <c:pt idx="73">
                  <c:v>358.36842146990415</c:v>
                </c:pt>
                <c:pt idx="74">
                  <c:v>353.01172430469705</c:v>
                </c:pt>
                <c:pt idx="75">
                  <c:v>354.42030304614343</c:v>
                </c:pt>
                <c:pt idx="76">
                  <c:v>375.5379699328887</c:v>
                </c:pt>
                <c:pt idx="77">
                  <c:v>382.78450866790314</c:v>
                </c:pt>
                <c:pt idx="78">
                  <c:v>458.06432039522656</c:v>
                </c:pt>
                <c:pt idx="79">
                  <c:v>468.79718606902719</c:v>
                </c:pt>
                <c:pt idx="80">
                  <c:v>506.74896006276032</c:v>
                </c:pt>
                <c:pt idx="81">
                  <c:v>522.39492356918004</c:v>
                </c:pt>
                <c:pt idx="82">
                  <c:v>512.88270171639988</c:v>
                </c:pt>
                <c:pt idx="83">
                  <c:v>524.79329516337054</c:v>
                </c:pt>
                <c:pt idx="84">
                  <c:v>524.73899697838658</c:v>
                </c:pt>
                <c:pt idx="85">
                  <c:v>529.8209402065205</c:v>
                </c:pt>
                <c:pt idx="86">
                  <c:v>538.206555694744</c:v>
                </c:pt>
                <c:pt idx="87">
                  <c:v>548.54445573123849</c:v>
                </c:pt>
                <c:pt idx="88">
                  <c:v>549.794475935234</c:v>
                </c:pt>
                <c:pt idx="89">
                  <c:v>548.26435637342661</c:v>
                </c:pt>
                <c:pt idx="90">
                  <c:v>545.18558320065176</c:v>
                </c:pt>
                <c:pt idx="91">
                  <c:v>544.31864811141043</c:v>
                </c:pt>
                <c:pt idx="92">
                  <c:v>542.05541834414578</c:v>
                </c:pt>
                <c:pt idx="93">
                  <c:v>540.44161424513936</c:v>
                </c:pt>
                <c:pt idx="94">
                  <c:v>534.61637502194264</c:v>
                </c:pt>
                <c:pt idx="95">
                  <c:v>536.32493338490667</c:v>
                </c:pt>
                <c:pt idx="96">
                  <c:v>543.06087646766287</c:v>
                </c:pt>
                <c:pt idx="97">
                  <c:v>536.01637365520594</c:v>
                </c:pt>
                <c:pt idx="98">
                  <c:v>537.4140734427873</c:v>
                </c:pt>
                <c:pt idx="99">
                  <c:v>541.42441420222758</c:v>
                </c:pt>
                <c:pt idx="100">
                  <c:v>543.71171833531787</c:v>
                </c:pt>
                <c:pt idx="101">
                  <c:v>509.63740585875439</c:v>
                </c:pt>
                <c:pt idx="102">
                  <c:v>454.09709746589988</c:v>
                </c:pt>
                <c:pt idx="103">
                  <c:v>304.98833906773723</c:v>
                </c:pt>
                <c:pt idx="104">
                  <c:v>346.57718191583234</c:v>
                </c:pt>
                <c:pt idx="105">
                  <c:v>335.80803477322269</c:v>
                </c:pt>
                <c:pt idx="106">
                  <c:v>343.40921673885379</c:v>
                </c:pt>
                <c:pt idx="107">
                  <c:v>356.41517989692102</c:v>
                </c:pt>
                <c:pt idx="108">
                  <c:v>348.82435737942779</c:v>
                </c:pt>
                <c:pt idx="109">
                  <c:v>350.88884490103845</c:v>
                </c:pt>
                <c:pt idx="110">
                  <c:v>351.27197594343323</c:v>
                </c:pt>
                <c:pt idx="111">
                  <c:v>352.94813977458557</c:v>
                </c:pt>
                <c:pt idx="112">
                  <c:v>352.36086100990735</c:v>
                </c:pt>
                <c:pt idx="113">
                  <c:v>359.73798339258292</c:v>
                </c:pt>
                <c:pt idx="114">
                  <c:v>352.23629024967619</c:v>
                </c:pt>
                <c:pt idx="115">
                  <c:v>348.89210356264226</c:v>
                </c:pt>
                <c:pt idx="116">
                  <c:v>346.18312661730602</c:v>
                </c:pt>
                <c:pt idx="117">
                  <c:v>337.18622610957067</c:v>
                </c:pt>
                <c:pt idx="118">
                  <c:v>337.49328319151829</c:v>
                </c:pt>
                <c:pt idx="119">
                  <c:v>340.70939667445549</c:v>
                </c:pt>
                <c:pt idx="120">
                  <c:v>337.70831457813472</c:v>
                </c:pt>
                <c:pt idx="121">
                  <c:v>338.00157623853215</c:v>
                </c:pt>
                <c:pt idx="122">
                  <c:v>334.7138678932115</c:v>
                </c:pt>
                <c:pt idx="123">
                  <c:v>334.07816358415511</c:v>
                </c:pt>
                <c:pt idx="124">
                  <c:v>350.42648326535044</c:v>
                </c:pt>
                <c:pt idx="125">
                  <c:v>368.34680342131281</c:v>
                </c:pt>
                <c:pt idx="126">
                  <c:v>436.51234403160282</c:v>
                </c:pt>
                <c:pt idx="127">
                  <c:v>435.33612082989941</c:v>
                </c:pt>
                <c:pt idx="128">
                  <c:v>464.26974778050356</c:v>
                </c:pt>
                <c:pt idx="129">
                  <c:v>511.49592620339899</c:v>
                </c:pt>
                <c:pt idx="130">
                  <c:v>492.27985707799274</c:v>
                </c:pt>
                <c:pt idx="131">
                  <c:v>509.67249830019972</c:v>
                </c:pt>
                <c:pt idx="132">
                  <c:v>523.53663008212743</c:v>
                </c:pt>
                <c:pt idx="133">
                  <c:v>533.09556645644932</c:v>
                </c:pt>
                <c:pt idx="134">
                  <c:v>539.21805428329549</c:v>
                </c:pt>
                <c:pt idx="135">
                  <c:v>537.41459323604818</c:v>
                </c:pt>
                <c:pt idx="136">
                  <c:v>539.21460135883092</c:v>
                </c:pt>
                <c:pt idx="137">
                  <c:v>537.20522541732373</c:v>
                </c:pt>
                <c:pt idx="138">
                  <c:v>538.06203821224528</c:v>
                </c:pt>
                <c:pt idx="139">
                  <c:v>532.53958470645182</c:v>
                </c:pt>
                <c:pt idx="140">
                  <c:v>541.90458834835272</c:v>
                </c:pt>
                <c:pt idx="141">
                  <c:v>535.19847418845302</c:v>
                </c:pt>
                <c:pt idx="142">
                  <c:v>538.2113030848808</c:v>
                </c:pt>
                <c:pt idx="143">
                  <c:v>543.69524812256452</c:v>
                </c:pt>
                <c:pt idx="144">
                  <c:v>550.80837382670472</c:v>
                </c:pt>
                <c:pt idx="145">
                  <c:v>555.82419464263319</c:v>
                </c:pt>
                <c:pt idx="146">
                  <c:v>552.39485756097451</c:v>
                </c:pt>
                <c:pt idx="147">
                  <c:v>554.39132348379121</c:v>
                </c:pt>
                <c:pt idx="148">
                  <c:v>549.92673480501128</c:v>
                </c:pt>
                <c:pt idx="149">
                  <c:v>508.67452301969917</c:v>
                </c:pt>
                <c:pt idx="150">
                  <c:v>439.77841602747918</c:v>
                </c:pt>
                <c:pt idx="151">
                  <c:v>332.2657954411232</c:v>
                </c:pt>
                <c:pt idx="152">
                  <c:v>362.8082481089487</c:v>
                </c:pt>
                <c:pt idx="153">
                  <c:v>348.71610572657744</c:v>
                </c:pt>
                <c:pt idx="154">
                  <c:v>358.58861430014213</c:v>
                </c:pt>
                <c:pt idx="155">
                  <c:v>358.41264831184645</c:v>
                </c:pt>
                <c:pt idx="156">
                  <c:v>358.61951549426209</c:v>
                </c:pt>
                <c:pt idx="157">
                  <c:v>353.3910992244775</c:v>
                </c:pt>
                <c:pt idx="158">
                  <c:v>358.88924908297344</c:v>
                </c:pt>
                <c:pt idx="159">
                  <c:v>356.06077982695592</c:v>
                </c:pt>
                <c:pt idx="160">
                  <c:v>359.57714222791122</c:v>
                </c:pt>
                <c:pt idx="161">
                  <c:v>350.78261921634652</c:v>
                </c:pt>
                <c:pt idx="162">
                  <c:v>354.4962778037816</c:v>
                </c:pt>
                <c:pt idx="163">
                  <c:v>348.9217668534161</c:v>
                </c:pt>
                <c:pt idx="164">
                  <c:v>349.77044162634354</c:v>
                </c:pt>
                <c:pt idx="165">
                  <c:v>354.99742889025919</c:v>
                </c:pt>
                <c:pt idx="166">
                  <c:v>347.47952848811815</c:v>
                </c:pt>
                <c:pt idx="167">
                  <c:v>351.71845648210603</c:v>
                </c:pt>
                <c:pt idx="168">
                  <c:v>347.83863838232423</c:v>
                </c:pt>
                <c:pt idx="169">
                  <c:v>349.24771811385745</c:v>
                </c:pt>
                <c:pt idx="170">
                  <c:v>351.55350690950513</c:v>
                </c:pt>
                <c:pt idx="171">
                  <c:v>338.63433147158929</c:v>
                </c:pt>
                <c:pt idx="172">
                  <c:v>370.21956357417054</c:v>
                </c:pt>
                <c:pt idx="173">
                  <c:v>383.91826491057998</c:v>
                </c:pt>
                <c:pt idx="174">
                  <c:v>440.5611064111651</c:v>
                </c:pt>
                <c:pt idx="175">
                  <c:v>457.76822375366118</c:v>
                </c:pt>
                <c:pt idx="176">
                  <c:v>480.28111967563035</c:v>
                </c:pt>
                <c:pt idx="177">
                  <c:v>520.42727902622448</c:v>
                </c:pt>
                <c:pt idx="178">
                  <c:v>498.74274169553041</c:v>
                </c:pt>
                <c:pt idx="179">
                  <c:v>518.48721355301313</c:v>
                </c:pt>
                <c:pt idx="180">
                  <c:v>509.87002106661845</c:v>
                </c:pt>
                <c:pt idx="181">
                  <c:v>518.92470404378412</c:v>
                </c:pt>
                <c:pt idx="182">
                  <c:v>524.84702555917647</c:v>
                </c:pt>
                <c:pt idx="183">
                  <c:v>531.98169915528274</c:v>
                </c:pt>
                <c:pt idx="184">
                  <c:v>531.66380361425752</c:v>
                </c:pt>
                <c:pt idx="185">
                  <c:v>534.76453564489577</c:v>
                </c:pt>
                <c:pt idx="186">
                  <c:v>531.96648369793866</c:v>
                </c:pt>
                <c:pt idx="187">
                  <c:v>550.33565414727252</c:v>
                </c:pt>
                <c:pt idx="188">
                  <c:v>544.17105516962022</c:v>
                </c:pt>
                <c:pt idx="189">
                  <c:v>549.14944649253448</c:v>
                </c:pt>
                <c:pt idx="190">
                  <c:v>552.48418901682908</c:v>
                </c:pt>
                <c:pt idx="191">
                  <c:v>545.57365886835635</c:v>
                </c:pt>
                <c:pt idx="192">
                  <c:v>542.49653208628467</c:v>
                </c:pt>
                <c:pt idx="193">
                  <c:v>545.78335582228704</c:v>
                </c:pt>
                <c:pt idx="194">
                  <c:v>547.21034342739165</c:v>
                </c:pt>
                <c:pt idx="195">
                  <c:v>536.51906499129507</c:v>
                </c:pt>
                <c:pt idx="196">
                  <c:v>536.14841942940734</c:v>
                </c:pt>
                <c:pt idx="197">
                  <c:v>497.67302124404574</c:v>
                </c:pt>
                <c:pt idx="198">
                  <c:v>431.82629797256322</c:v>
                </c:pt>
                <c:pt idx="199">
                  <c:v>362.94479276899483</c:v>
                </c:pt>
                <c:pt idx="200">
                  <c:v>259.60034211413614</c:v>
                </c:pt>
                <c:pt idx="201">
                  <c:v>276.71016336900493</c:v>
                </c:pt>
                <c:pt idx="202">
                  <c:v>273.71813332972812</c:v>
                </c:pt>
                <c:pt idx="203">
                  <c:v>289.78261152001636</c:v>
                </c:pt>
                <c:pt idx="204">
                  <c:v>265.79874212276258</c:v>
                </c:pt>
                <c:pt idx="205">
                  <c:v>272.58184442187439</c:v>
                </c:pt>
                <c:pt idx="206">
                  <c:v>258.80453740574819</c:v>
                </c:pt>
                <c:pt idx="207">
                  <c:v>259.17850917058843</c:v>
                </c:pt>
                <c:pt idx="208">
                  <c:v>262.3360851554084</c:v>
                </c:pt>
                <c:pt idx="209">
                  <c:v>254.67848221390625</c:v>
                </c:pt>
                <c:pt idx="210">
                  <c:v>254.83160388279461</c:v>
                </c:pt>
                <c:pt idx="211">
                  <c:v>272.0664849553653</c:v>
                </c:pt>
                <c:pt idx="212">
                  <c:v>250.1613525309493</c:v>
                </c:pt>
                <c:pt idx="213">
                  <c:v>260.32841605183262</c:v>
                </c:pt>
                <c:pt idx="214">
                  <c:v>252.47181213420964</c:v>
                </c:pt>
                <c:pt idx="215">
                  <c:v>245.97253311007401</c:v>
                </c:pt>
                <c:pt idx="216">
                  <c:v>253.40424864823336</c:v>
                </c:pt>
                <c:pt idx="217">
                  <c:v>237.81251074512474</c:v>
                </c:pt>
                <c:pt idx="218">
                  <c:v>257.60999013510792</c:v>
                </c:pt>
                <c:pt idx="219">
                  <c:v>239.35481943567441</c:v>
                </c:pt>
                <c:pt idx="220">
                  <c:v>253.28725671259193</c:v>
                </c:pt>
                <c:pt idx="221">
                  <c:v>245.40817726376844</c:v>
                </c:pt>
                <c:pt idx="222">
                  <c:v>246.4708750690973</c:v>
                </c:pt>
                <c:pt idx="223">
                  <c:v>247.39733514099959</c:v>
                </c:pt>
                <c:pt idx="224">
                  <c:v>236.10965895501857</c:v>
                </c:pt>
                <c:pt idx="225">
                  <c:v>252.42766319839424</c:v>
                </c:pt>
                <c:pt idx="226">
                  <c:v>259.68794449499569</c:v>
                </c:pt>
                <c:pt idx="227">
                  <c:v>259.7028920344892</c:v>
                </c:pt>
                <c:pt idx="228">
                  <c:v>283.5151026904681</c:v>
                </c:pt>
                <c:pt idx="229">
                  <c:v>272.39341598442559</c:v>
                </c:pt>
                <c:pt idx="230">
                  <c:v>260.0513638923735</c:v>
                </c:pt>
                <c:pt idx="231">
                  <c:v>267.17908324874327</c:v>
                </c:pt>
                <c:pt idx="232">
                  <c:v>261.47992981556365</c:v>
                </c:pt>
                <c:pt idx="233">
                  <c:v>266.20037370553496</c:v>
                </c:pt>
                <c:pt idx="234">
                  <c:v>263.57809513251573</c:v>
                </c:pt>
                <c:pt idx="235">
                  <c:v>264.71177372746234</c:v>
                </c:pt>
                <c:pt idx="236">
                  <c:v>242.91501890716481</c:v>
                </c:pt>
                <c:pt idx="237">
                  <c:v>114.37851148352441</c:v>
                </c:pt>
                <c:pt idx="238">
                  <c:v>153.669240918794</c:v>
                </c:pt>
                <c:pt idx="239">
                  <c:v>67.176496543872148</c:v>
                </c:pt>
                <c:pt idx="240">
                  <c:v>151.16752512642393</c:v>
                </c:pt>
                <c:pt idx="241">
                  <c:v>99.38995101033457</c:v>
                </c:pt>
                <c:pt idx="242">
                  <c:v>109.67666815530545</c:v>
                </c:pt>
                <c:pt idx="243">
                  <c:v>152.5751540526575</c:v>
                </c:pt>
                <c:pt idx="244">
                  <c:v>67.084332698402193</c:v>
                </c:pt>
                <c:pt idx="245">
                  <c:v>198.30918824249403</c:v>
                </c:pt>
                <c:pt idx="246">
                  <c:v>228.77655910801428</c:v>
                </c:pt>
                <c:pt idx="247">
                  <c:v>146.37740125874322</c:v>
                </c:pt>
                <c:pt idx="248">
                  <c:v>226.18462402664122</c:v>
                </c:pt>
                <c:pt idx="249">
                  <c:v>209.87626014435733</c:v>
                </c:pt>
                <c:pt idx="250">
                  <c:v>174.41498988071206</c:v>
                </c:pt>
                <c:pt idx="251">
                  <c:v>221.61543130916516</c:v>
                </c:pt>
                <c:pt idx="252">
                  <c:v>188.81992581441924</c:v>
                </c:pt>
                <c:pt idx="253">
                  <c:v>205.46728493346754</c:v>
                </c:pt>
                <c:pt idx="254">
                  <c:v>214.84141883342622</c:v>
                </c:pt>
                <c:pt idx="255">
                  <c:v>203.32658668388737</c:v>
                </c:pt>
                <c:pt idx="256">
                  <c:v>236.68440996115646</c:v>
                </c:pt>
                <c:pt idx="257">
                  <c:v>198.98738973353579</c:v>
                </c:pt>
                <c:pt idx="258">
                  <c:v>228.53999690762464</c:v>
                </c:pt>
                <c:pt idx="259">
                  <c:v>211.88444263727379</c:v>
                </c:pt>
                <c:pt idx="260">
                  <c:v>209.8429471468628</c:v>
                </c:pt>
                <c:pt idx="261">
                  <c:v>219.4517238809965</c:v>
                </c:pt>
                <c:pt idx="262">
                  <c:v>179.99102540298537</c:v>
                </c:pt>
                <c:pt idx="263">
                  <c:v>230.45209628143951</c:v>
                </c:pt>
                <c:pt idx="264">
                  <c:v>187.64926413972117</c:v>
                </c:pt>
                <c:pt idx="265">
                  <c:v>173.78242428782463</c:v>
                </c:pt>
                <c:pt idx="266">
                  <c:v>228.94471245931138</c:v>
                </c:pt>
                <c:pt idx="267">
                  <c:v>195.25546839798236</c:v>
                </c:pt>
                <c:pt idx="268">
                  <c:v>165.53671643065661</c:v>
                </c:pt>
                <c:pt idx="269">
                  <c:v>221.47848599255644</c:v>
                </c:pt>
                <c:pt idx="270">
                  <c:v>213.62211005785576</c:v>
                </c:pt>
                <c:pt idx="271">
                  <c:v>148.67534575240529</c:v>
                </c:pt>
                <c:pt idx="272">
                  <c:v>215.22206343739265</c:v>
                </c:pt>
                <c:pt idx="273">
                  <c:v>222.36185014314225</c:v>
                </c:pt>
                <c:pt idx="274">
                  <c:v>147.08381624029423</c:v>
                </c:pt>
                <c:pt idx="275">
                  <c:v>227.43753792956969</c:v>
                </c:pt>
                <c:pt idx="276">
                  <c:v>212.31162352871218</c:v>
                </c:pt>
                <c:pt idx="277">
                  <c:v>196.95185972415365</c:v>
                </c:pt>
                <c:pt idx="278">
                  <c:v>206.10274048893544</c:v>
                </c:pt>
                <c:pt idx="279">
                  <c:v>201.57119181650759</c:v>
                </c:pt>
                <c:pt idx="280">
                  <c:v>197.40941211360828</c:v>
                </c:pt>
                <c:pt idx="281">
                  <c:v>215.553486989578</c:v>
                </c:pt>
                <c:pt idx="282">
                  <c:v>185.22948423124097</c:v>
                </c:pt>
                <c:pt idx="283">
                  <c:v>213.00505082552465</c:v>
                </c:pt>
                <c:pt idx="284">
                  <c:v>188.92192966886014</c:v>
                </c:pt>
                <c:pt idx="285">
                  <c:v>190.31599121150214</c:v>
                </c:pt>
                <c:pt idx="286">
                  <c:v>215.07400064761268</c:v>
                </c:pt>
                <c:pt idx="287">
                  <c:v>191.24494548568694</c:v>
                </c:pt>
                <c:pt idx="288">
                  <c:v>198.99148953357985</c:v>
                </c:pt>
                <c:pt idx="289">
                  <c:v>183.35859537900842</c:v>
                </c:pt>
                <c:pt idx="290">
                  <c:v>197.15527571219343</c:v>
                </c:pt>
                <c:pt idx="291">
                  <c:v>195.00780139612652</c:v>
                </c:pt>
                <c:pt idx="292">
                  <c:v>189.61465318366476</c:v>
                </c:pt>
                <c:pt idx="293">
                  <c:v>189.41931592569071</c:v>
                </c:pt>
                <c:pt idx="294">
                  <c:v>199.56542608985743</c:v>
                </c:pt>
                <c:pt idx="295">
                  <c:v>190.82677122425275</c:v>
                </c:pt>
                <c:pt idx="296">
                  <c:v>195.09548294711698</c:v>
                </c:pt>
                <c:pt idx="297">
                  <c:v>186.85164741535067</c:v>
                </c:pt>
                <c:pt idx="298">
                  <c:v>186.94584981583685</c:v>
                </c:pt>
                <c:pt idx="299">
                  <c:v>199.93939970540191</c:v>
                </c:pt>
                <c:pt idx="300">
                  <c:v>184.54517195440494</c:v>
                </c:pt>
                <c:pt idx="301">
                  <c:v>192.22419940461316</c:v>
                </c:pt>
                <c:pt idx="302">
                  <c:v>197.17029023599585</c:v>
                </c:pt>
                <c:pt idx="303">
                  <c:v>190.63636493732758</c:v>
                </c:pt>
                <c:pt idx="304">
                  <c:v>215.99363025005923</c:v>
                </c:pt>
                <c:pt idx="305">
                  <c:v>197.89844727501546</c:v>
                </c:pt>
                <c:pt idx="306">
                  <c:v>199.05008859577333</c:v>
                </c:pt>
                <c:pt idx="307">
                  <c:v>204.25352700803015</c:v>
                </c:pt>
                <c:pt idx="308">
                  <c:v>199.66915956349064</c:v>
                </c:pt>
                <c:pt idx="309">
                  <c:v>198.95875129357688</c:v>
                </c:pt>
                <c:pt idx="310">
                  <c:v>193.75052245104348</c:v>
                </c:pt>
                <c:pt idx="311">
                  <c:v>177.75788607455516</c:v>
                </c:pt>
                <c:pt idx="312">
                  <c:v>186.42222065533829</c:v>
                </c:pt>
                <c:pt idx="313">
                  <c:v>206.94419053820238</c:v>
                </c:pt>
                <c:pt idx="314">
                  <c:v>151.08831430649849</c:v>
                </c:pt>
                <c:pt idx="315">
                  <c:v>217.99412937190189</c:v>
                </c:pt>
                <c:pt idx="316">
                  <c:v>257.74572654255905</c:v>
                </c:pt>
                <c:pt idx="317">
                  <c:v>224.83834056248344</c:v>
                </c:pt>
                <c:pt idx="318">
                  <c:v>298.82305923946257</c:v>
                </c:pt>
                <c:pt idx="319">
                  <c:v>268.29772064084921</c:v>
                </c:pt>
                <c:pt idx="320">
                  <c:v>289.83182408982691</c:v>
                </c:pt>
                <c:pt idx="321">
                  <c:v>301.90557226238963</c:v>
                </c:pt>
                <c:pt idx="322">
                  <c:v>286.72017909691823</c:v>
                </c:pt>
                <c:pt idx="323">
                  <c:v>304.96938853644411</c:v>
                </c:pt>
                <c:pt idx="324">
                  <c:v>302.73830176058635</c:v>
                </c:pt>
                <c:pt idx="325">
                  <c:v>312.72281945865598</c:v>
                </c:pt>
                <c:pt idx="326">
                  <c:v>313.32681061412939</c:v>
                </c:pt>
                <c:pt idx="327">
                  <c:v>306.11475785833704</c:v>
                </c:pt>
                <c:pt idx="328">
                  <c:v>312.90785259195462</c:v>
                </c:pt>
                <c:pt idx="329">
                  <c:v>308.75156352630665</c:v>
                </c:pt>
                <c:pt idx="330">
                  <c:v>314.81809594309721</c:v>
                </c:pt>
                <c:pt idx="331">
                  <c:v>308.51107165616406</c:v>
                </c:pt>
                <c:pt idx="332">
                  <c:v>314.17997438909697</c:v>
                </c:pt>
                <c:pt idx="333">
                  <c:v>311.16178835859591</c:v>
                </c:pt>
              </c:numCache>
            </c:numRef>
          </c:val>
          <c:smooth val="0"/>
          <c:extLst>
            <c:ext xmlns:c16="http://schemas.microsoft.com/office/drawing/2014/chart" uri="{C3380CC4-5D6E-409C-BE32-E72D297353CC}">
              <c16:uniqueId val="{00000000-C2CE-439E-974F-946F9E5B8D98}"/>
            </c:ext>
          </c:extLst>
        </c:ser>
        <c:dLbls>
          <c:showLegendKey val="0"/>
          <c:showVal val="0"/>
          <c:showCatName val="0"/>
          <c:showSerName val="0"/>
          <c:showPercent val="0"/>
          <c:showBubbleSize val="0"/>
        </c:dLbls>
        <c:smooth val="0"/>
        <c:axId val="1095054448"/>
        <c:axId val="1095047000"/>
      </c:lineChart>
      <c:catAx>
        <c:axId val="1095054448"/>
        <c:scaling>
          <c:orientation val="minMax"/>
        </c:scaling>
        <c:delete val="0"/>
        <c:axPos val="b"/>
        <c:numFmt formatCode="General" sourceLinked="0"/>
        <c:majorTickMark val="none"/>
        <c:minorTickMark val="none"/>
        <c:tickLblPos val="nextTo"/>
        <c:crossAx val="1095047000"/>
        <c:crosses val="autoZero"/>
        <c:auto val="1"/>
        <c:lblAlgn val="ctr"/>
        <c:lblOffset val="100"/>
        <c:noMultiLvlLbl val="0"/>
      </c:catAx>
      <c:valAx>
        <c:axId val="1095047000"/>
        <c:scaling>
          <c:orientation val="minMax"/>
        </c:scaling>
        <c:delete val="0"/>
        <c:axPos val="l"/>
        <c:majorGridlines/>
        <c:title>
          <c:tx>
            <c:rich>
              <a:bodyPr/>
              <a:lstStyle/>
              <a:p>
                <a:pPr>
                  <a:defRPr/>
                </a:pPr>
                <a:r>
                  <a:rPr lang="en-US"/>
                  <a:t>RT</a:t>
                </a:r>
              </a:p>
            </c:rich>
          </c:tx>
          <c:overlay val="0"/>
        </c:title>
        <c:numFmt formatCode="0" sourceLinked="0"/>
        <c:majorTickMark val="none"/>
        <c:minorTickMark val="none"/>
        <c:tickLblPos val="nextTo"/>
        <c:crossAx val="1095054448"/>
        <c:crosses val="autoZero"/>
        <c:crossBetween val="between"/>
      </c:valAx>
    </c:plotArea>
    <c:plotVisOnly val="1"/>
    <c:dispBlanksAs val="gap"/>
    <c:showDLblsOverMax val="0"/>
  </c:chart>
  <c:spPr>
    <a:ln>
      <a:noFill/>
    </a:ln>
  </c:spPr>
  <c:txPr>
    <a:bodyPr/>
    <a:lstStyle/>
    <a:p>
      <a:pPr>
        <a:defRPr sz="400"/>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Chilled Water Temperature and Delta T</a:t>
            </a:r>
          </a:p>
        </c:rich>
      </c:tx>
      <c:overlay val="0"/>
    </c:title>
    <c:autoTitleDeleted val="0"/>
    <c:plotArea>
      <c:layout>
        <c:manualLayout>
          <c:layoutTarget val="inner"/>
          <c:xMode val="edge"/>
          <c:yMode val="edge"/>
          <c:x val="6.2768019382192619E-2"/>
          <c:y val="0.11002971735971021"/>
          <c:w val="0.86025932192360255"/>
          <c:h val="0.62335823406689594"/>
        </c:manualLayout>
      </c:layout>
      <c:lineChart>
        <c:grouping val="standard"/>
        <c:varyColors val="0"/>
        <c:ser>
          <c:idx val="1"/>
          <c:order val="1"/>
          <c:tx>
            <c:v>Chilled water supply temp.</c:v>
          </c:tx>
          <c:marker>
            <c:symbol val="none"/>
          </c:marker>
          <c:cat>
            <c:multiLvlStrRef>
              <c:f>CHWT!$B$2:$C$337</c:f>
              <c:multiLvlStrCache>
                <c:ptCount val="336"/>
                <c:lvl>
                  <c:pt idx="0">
                    <c:v>2:21 PM</c:v>
                  </c:pt>
                  <c:pt idx="1">
                    <c:v>2:51 PM</c:v>
                  </c:pt>
                  <c:pt idx="2">
                    <c:v>3:21 PM</c:v>
                  </c:pt>
                  <c:pt idx="3">
                    <c:v>3:51 PM</c:v>
                  </c:pt>
                  <c:pt idx="4">
                    <c:v>4:21 PM</c:v>
                  </c:pt>
                  <c:pt idx="5">
                    <c:v>4:51 PM</c:v>
                  </c:pt>
                  <c:pt idx="6">
                    <c:v>5:21 PM</c:v>
                  </c:pt>
                  <c:pt idx="7">
                    <c:v>5:51 PM</c:v>
                  </c:pt>
                  <c:pt idx="8">
                    <c:v>6:21 PM</c:v>
                  </c:pt>
                  <c:pt idx="9">
                    <c:v>6:51 PM</c:v>
                  </c:pt>
                  <c:pt idx="10">
                    <c:v>7:21 PM</c:v>
                  </c:pt>
                  <c:pt idx="11">
                    <c:v>7:51 PM</c:v>
                  </c:pt>
                  <c:pt idx="12">
                    <c:v>8:21 PM</c:v>
                  </c:pt>
                  <c:pt idx="13">
                    <c:v>8:51 PM</c:v>
                  </c:pt>
                  <c:pt idx="14">
                    <c:v>9:21 PM</c:v>
                  </c:pt>
                  <c:pt idx="15">
                    <c:v>9:51 PM</c:v>
                  </c:pt>
                  <c:pt idx="16">
                    <c:v>10:21 PM</c:v>
                  </c:pt>
                  <c:pt idx="17">
                    <c:v>10:51 PM</c:v>
                  </c:pt>
                  <c:pt idx="18">
                    <c:v>11:21 PM</c:v>
                  </c:pt>
                  <c:pt idx="19">
                    <c:v>11:51 PM</c:v>
                  </c:pt>
                  <c:pt idx="20">
                    <c:v>12:21 AM</c:v>
                  </c:pt>
                  <c:pt idx="21">
                    <c:v>12:51 AM</c:v>
                  </c:pt>
                  <c:pt idx="22">
                    <c:v>1:21 AM</c:v>
                  </c:pt>
                  <c:pt idx="23">
                    <c:v>1:51 AM</c:v>
                  </c:pt>
                  <c:pt idx="24">
                    <c:v>2:21 AM</c:v>
                  </c:pt>
                  <c:pt idx="25">
                    <c:v>2:51 AM</c:v>
                  </c:pt>
                  <c:pt idx="26">
                    <c:v>3:21 AM</c:v>
                  </c:pt>
                  <c:pt idx="27">
                    <c:v>3:51 AM</c:v>
                  </c:pt>
                  <c:pt idx="28">
                    <c:v>4:21 AM</c:v>
                  </c:pt>
                  <c:pt idx="29">
                    <c:v>4:51 AM</c:v>
                  </c:pt>
                  <c:pt idx="30">
                    <c:v>5:21 AM</c:v>
                  </c:pt>
                  <c:pt idx="31">
                    <c:v>5:51 AM</c:v>
                  </c:pt>
                  <c:pt idx="32">
                    <c:v>6:21 AM</c:v>
                  </c:pt>
                  <c:pt idx="33">
                    <c:v>6:51 AM</c:v>
                  </c:pt>
                  <c:pt idx="34">
                    <c:v>7:21 AM</c:v>
                  </c:pt>
                  <c:pt idx="35">
                    <c:v>7:51 AM</c:v>
                  </c:pt>
                  <c:pt idx="36">
                    <c:v>8:21 AM</c:v>
                  </c:pt>
                  <c:pt idx="37">
                    <c:v>8:51 AM</c:v>
                  </c:pt>
                  <c:pt idx="38">
                    <c:v>9:21 AM</c:v>
                  </c:pt>
                  <c:pt idx="39">
                    <c:v>9:51 AM</c:v>
                  </c:pt>
                  <c:pt idx="40">
                    <c:v>10:21 AM</c:v>
                  </c:pt>
                  <c:pt idx="41">
                    <c:v>10:51 AM</c:v>
                  </c:pt>
                  <c:pt idx="42">
                    <c:v>11:21 AM</c:v>
                  </c:pt>
                  <c:pt idx="43">
                    <c:v>11:51 AM</c:v>
                  </c:pt>
                  <c:pt idx="44">
                    <c:v>12:21 PM</c:v>
                  </c:pt>
                  <c:pt idx="45">
                    <c:v>12:51 PM</c:v>
                  </c:pt>
                  <c:pt idx="46">
                    <c:v>1:21 PM</c:v>
                  </c:pt>
                  <c:pt idx="47">
                    <c:v>1:51 PM</c:v>
                  </c:pt>
                  <c:pt idx="48">
                    <c:v>2:21 PM</c:v>
                  </c:pt>
                  <c:pt idx="49">
                    <c:v>2:51 PM</c:v>
                  </c:pt>
                  <c:pt idx="50">
                    <c:v>3:21 PM</c:v>
                  </c:pt>
                  <c:pt idx="51">
                    <c:v>3:51 PM</c:v>
                  </c:pt>
                  <c:pt idx="52">
                    <c:v>4:21 PM</c:v>
                  </c:pt>
                  <c:pt idx="53">
                    <c:v>4:51 PM</c:v>
                  </c:pt>
                  <c:pt idx="54">
                    <c:v>5:21 PM</c:v>
                  </c:pt>
                  <c:pt idx="55">
                    <c:v>5:51 PM</c:v>
                  </c:pt>
                  <c:pt idx="56">
                    <c:v>6:21 PM</c:v>
                  </c:pt>
                  <c:pt idx="57">
                    <c:v>6:51 PM</c:v>
                  </c:pt>
                  <c:pt idx="58">
                    <c:v>7:21 PM</c:v>
                  </c:pt>
                  <c:pt idx="59">
                    <c:v>7:51 PM</c:v>
                  </c:pt>
                  <c:pt idx="60">
                    <c:v>8:21 PM</c:v>
                  </c:pt>
                  <c:pt idx="61">
                    <c:v>8:51 PM</c:v>
                  </c:pt>
                  <c:pt idx="62">
                    <c:v>9:21 PM</c:v>
                  </c:pt>
                  <c:pt idx="63">
                    <c:v>9:51 PM</c:v>
                  </c:pt>
                  <c:pt idx="64">
                    <c:v>10:21 PM</c:v>
                  </c:pt>
                  <c:pt idx="65">
                    <c:v>10:51 PM</c:v>
                  </c:pt>
                  <c:pt idx="66">
                    <c:v>11:21 PM</c:v>
                  </c:pt>
                  <c:pt idx="67">
                    <c:v>11:51 PM</c:v>
                  </c:pt>
                  <c:pt idx="68">
                    <c:v>12:21 AM</c:v>
                  </c:pt>
                  <c:pt idx="69">
                    <c:v>12:51 AM</c:v>
                  </c:pt>
                  <c:pt idx="70">
                    <c:v>1:21 AM</c:v>
                  </c:pt>
                  <c:pt idx="71">
                    <c:v>1:51 AM</c:v>
                  </c:pt>
                  <c:pt idx="72">
                    <c:v>2:21 AM</c:v>
                  </c:pt>
                  <c:pt idx="73">
                    <c:v>2:51 AM</c:v>
                  </c:pt>
                  <c:pt idx="74">
                    <c:v>3:21 AM</c:v>
                  </c:pt>
                  <c:pt idx="75">
                    <c:v>3:51 AM</c:v>
                  </c:pt>
                  <c:pt idx="76">
                    <c:v>4:21 AM</c:v>
                  </c:pt>
                  <c:pt idx="77">
                    <c:v>4:51 AM</c:v>
                  </c:pt>
                  <c:pt idx="78">
                    <c:v>5:21 AM</c:v>
                  </c:pt>
                  <c:pt idx="79">
                    <c:v>5:51 AM</c:v>
                  </c:pt>
                  <c:pt idx="80">
                    <c:v>6:21 AM</c:v>
                  </c:pt>
                  <c:pt idx="81">
                    <c:v>6:51 AM</c:v>
                  </c:pt>
                  <c:pt idx="82">
                    <c:v>7:21 AM</c:v>
                  </c:pt>
                  <c:pt idx="83">
                    <c:v>7:51 AM</c:v>
                  </c:pt>
                  <c:pt idx="84">
                    <c:v>8:21 AM</c:v>
                  </c:pt>
                  <c:pt idx="85">
                    <c:v>8:51 AM</c:v>
                  </c:pt>
                  <c:pt idx="86">
                    <c:v>9:21 AM</c:v>
                  </c:pt>
                  <c:pt idx="87">
                    <c:v>9:51 AM</c:v>
                  </c:pt>
                  <c:pt idx="88">
                    <c:v>10:21 AM</c:v>
                  </c:pt>
                  <c:pt idx="89">
                    <c:v>10:51 AM</c:v>
                  </c:pt>
                  <c:pt idx="90">
                    <c:v>11:21 AM</c:v>
                  </c:pt>
                  <c:pt idx="91">
                    <c:v>11:51 AM</c:v>
                  </c:pt>
                  <c:pt idx="92">
                    <c:v>12:21 PM</c:v>
                  </c:pt>
                  <c:pt idx="93">
                    <c:v>12:51 PM</c:v>
                  </c:pt>
                  <c:pt idx="94">
                    <c:v>1:21 PM</c:v>
                  </c:pt>
                  <c:pt idx="95">
                    <c:v>1:51 PM</c:v>
                  </c:pt>
                  <c:pt idx="96">
                    <c:v>2:21 PM</c:v>
                  </c:pt>
                  <c:pt idx="97">
                    <c:v>2:51 PM</c:v>
                  </c:pt>
                  <c:pt idx="98">
                    <c:v>3:21 PM</c:v>
                  </c:pt>
                  <c:pt idx="99">
                    <c:v>3:51 PM</c:v>
                  </c:pt>
                  <c:pt idx="100">
                    <c:v>4:21 PM</c:v>
                  </c:pt>
                  <c:pt idx="101">
                    <c:v>4:51 PM</c:v>
                  </c:pt>
                  <c:pt idx="102">
                    <c:v>5:21 PM</c:v>
                  </c:pt>
                  <c:pt idx="103">
                    <c:v>5:51 PM</c:v>
                  </c:pt>
                  <c:pt idx="104">
                    <c:v>6:21 PM</c:v>
                  </c:pt>
                  <c:pt idx="105">
                    <c:v>6:51 PM</c:v>
                  </c:pt>
                  <c:pt idx="106">
                    <c:v>7:21 PM</c:v>
                  </c:pt>
                  <c:pt idx="107">
                    <c:v>7:51 PM</c:v>
                  </c:pt>
                  <c:pt idx="108">
                    <c:v>8:21 PM</c:v>
                  </c:pt>
                  <c:pt idx="109">
                    <c:v>8:51 PM</c:v>
                  </c:pt>
                  <c:pt idx="110">
                    <c:v>9:21 PM</c:v>
                  </c:pt>
                  <c:pt idx="111">
                    <c:v>9:51 PM</c:v>
                  </c:pt>
                  <c:pt idx="112">
                    <c:v>10:21 PM</c:v>
                  </c:pt>
                  <c:pt idx="113">
                    <c:v>10:51 PM</c:v>
                  </c:pt>
                  <c:pt idx="114">
                    <c:v>11:21 PM</c:v>
                  </c:pt>
                  <c:pt idx="115">
                    <c:v>11:51 PM</c:v>
                  </c:pt>
                  <c:pt idx="116">
                    <c:v>12:21 AM</c:v>
                  </c:pt>
                  <c:pt idx="117">
                    <c:v>12:51 AM</c:v>
                  </c:pt>
                  <c:pt idx="118">
                    <c:v>1:21 AM</c:v>
                  </c:pt>
                  <c:pt idx="119">
                    <c:v>1:51 AM</c:v>
                  </c:pt>
                  <c:pt idx="120">
                    <c:v>2:21 AM</c:v>
                  </c:pt>
                  <c:pt idx="121">
                    <c:v>2:51 AM</c:v>
                  </c:pt>
                  <c:pt idx="122">
                    <c:v>3:21 AM</c:v>
                  </c:pt>
                  <c:pt idx="123">
                    <c:v>3:51 AM</c:v>
                  </c:pt>
                  <c:pt idx="124">
                    <c:v>4:21 AM</c:v>
                  </c:pt>
                  <c:pt idx="125">
                    <c:v>4:51 AM</c:v>
                  </c:pt>
                  <c:pt idx="126">
                    <c:v>5:21 AM</c:v>
                  </c:pt>
                  <c:pt idx="127">
                    <c:v>5:51 AM</c:v>
                  </c:pt>
                  <c:pt idx="128">
                    <c:v>6:21 AM</c:v>
                  </c:pt>
                  <c:pt idx="129">
                    <c:v>6:51 AM</c:v>
                  </c:pt>
                  <c:pt idx="130">
                    <c:v>7:21 AM</c:v>
                  </c:pt>
                  <c:pt idx="131">
                    <c:v>7:51 AM</c:v>
                  </c:pt>
                  <c:pt idx="132">
                    <c:v>8:21 AM</c:v>
                  </c:pt>
                  <c:pt idx="133">
                    <c:v>8:51 AM</c:v>
                  </c:pt>
                  <c:pt idx="134">
                    <c:v>9:21 AM</c:v>
                  </c:pt>
                  <c:pt idx="135">
                    <c:v>9:51 AM</c:v>
                  </c:pt>
                  <c:pt idx="136">
                    <c:v>10:21 AM</c:v>
                  </c:pt>
                  <c:pt idx="137">
                    <c:v>10:51 AM</c:v>
                  </c:pt>
                  <c:pt idx="138">
                    <c:v>11:21 AM</c:v>
                  </c:pt>
                  <c:pt idx="139">
                    <c:v>11:51 AM</c:v>
                  </c:pt>
                  <c:pt idx="140">
                    <c:v>12:21 PM</c:v>
                  </c:pt>
                  <c:pt idx="141">
                    <c:v>12:51 PM</c:v>
                  </c:pt>
                  <c:pt idx="142">
                    <c:v>1:21 PM</c:v>
                  </c:pt>
                  <c:pt idx="143">
                    <c:v>1:51 PM</c:v>
                  </c:pt>
                  <c:pt idx="144">
                    <c:v>2:21 PM</c:v>
                  </c:pt>
                  <c:pt idx="145">
                    <c:v>2:51 PM</c:v>
                  </c:pt>
                  <c:pt idx="146">
                    <c:v>3:21 PM</c:v>
                  </c:pt>
                  <c:pt idx="147">
                    <c:v>3:51 PM</c:v>
                  </c:pt>
                  <c:pt idx="148">
                    <c:v>4:21 PM</c:v>
                  </c:pt>
                  <c:pt idx="149">
                    <c:v>4:51 PM</c:v>
                  </c:pt>
                  <c:pt idx="150">
                    <c:v>5:21 PM</c:v>
                  </c:pt>
                  <c:pt idx="151">
                    <c:v>5:51 PM</c:v>
                  </c:pt>
                  <c:pt idx="152">
                    <c:v>6:21 PM</c:v>
                  </c:pt>
                  <c:pt idx="153">
                    <c:v>6:51 PM</c:v>
                  </c:pt>
                  <c:pt idx="154">
                    <c:v>7:21 PM</c:v>
                  </c:pt>
                  <c:pt idx="155">
                    <c:v>7:51 PM</c:v>
                  </c:pt>
                  <c:pt idx="156">
                    <c:v>8:21 PM</c:v>
                  </c:pt>
                  <c:pt idx="157">
                    <c:v>8:51 PM</c:v>
                  </c:pt>
                  <c:pt idx="158">
                    <c:v>9:21 PM</c:v>
                  </c:pt>
                  <c:pt idx="159">
                    <c:v>9:51 PM</c:v>
                  </c:pt>
                  <c:pt idx="160">
                    <c:v>10:21 PM</c:v>
                  </c:pt>
                  <c:pt idx="161">
                    <c:v>10:51 PM</c:v>
                  </c:pt>
                  <c:pt idx="162">
                    <c:v>11:21 PM</c:v>
                  </c:pt>
                  <c:pt idx="163">
                    <c:v>11:51 PM</c:v>
                  </c:pt>
                  <c:pt idx="164">
                    <c:v>12:21 AM</c:v>
                  </c:pt>
                  <c:pt idx="165">
                    <c:v>12:51 AM</c:v>
                  </c:pt>
                  <c:pt idx="166">
                    <c:v>1:21 AM</c:v>
                  </c:pt>
                  <c:pt idx="167">
                    <c:v>1:51 AM</c:v>
                  </c:pt>
                  <c:pt idx="168">
                    <c:v>2:21 AM</c:v>
                  </c:pt>
                  <c:pt idx="169">
                    <c:v>2:51 AM</c:v>
                  </c:pt>
                  <c:pt idx="170">
                    <c:v>3:21 AM</c:v>
                  </c:pt>
                  <c:pt idx="171">
                    <c:v>3:51 AM</c:v>
                  </c:pt>
                  <c:pt idx="172">
                    <c:v>4:21 AM</c:v>
                  </c:pt>
                  <c:pt idx="173">
                    <c:v>4:51 AM</c:v>
                  </c:pt>
                  <c:pt idx="174">
                    <c:v>5:21 AM</c:v>
                  </c:pt>
                  <c:pt idx="175">
                    <c:v>5:51 AM</c:v>
                  </c:pt>
                  <c:pt idx="176">
                    <c:v>6:21 AM</c:v>
                  </c:pt>
                  <c:pt idx="177">
                    <c:v>6:51 AM</c:v>
                  </c:pt>
                  <c:pt idx="178">
                    <c:v>7:21 AM</c:v>
                  </c:pt>
                  <c:pt idx="179">
                    <c:v>7:51 AM</c:v>
                  </c:pt>
                  <c:pt idx="180">
                    <c:v>8:21 AM</c:v>
                  </c:pt>
                  <c:pt idx="181">
                    <c:v>8:51 AM</c:v>
                  </c:pt>
                  <c:pt idx="182">
                    <c:v>9:21 AM</c:v>
                  </c:pt>
                  <c:pt idx="183">
                    <c:v>9:51 AM</c:v>
                  </c:pt>
                  <c:pt idx="184">
                    <c:v>10:21 AM</c:v>
                  </c:pt>
                  <c:pt idx="185">
                    <c:v>10:51 AM</c:v>
                  </c:pt>
                  <c:pt idx="186">
                    <c:v>11:21 AM</c:v>
                  </c:pt>
                  <c:pt idx="187">
                    <c:v>11:51 AM</c:v>
                  </c:pt>
                  <c:pt idx="188">
                    <c:v>12:21 PM</c:v>
                  </c:pt>
                  <c:pt idx="189">
                    <c:v>12:51 PM</c:v>
                  </c:pt>
                  <c:pt idx="190">
                    <c:v>1:21 PM</c:v>
                  </c:pt>
                  <c:pt idx="191">
                    <c:v>1:51 PM</c:v>
                  </c:pt>
                  <c:pt idx="192">
                    <c:v>2:21 PM</c:v>
                  </c:pt>
                  <c:pt idx="193">
                    <c:v>2:51 PM</c:v>
                  </c:pt>
                  <c:pt idx="194">
                    <c:v>3:21 PM</c:v>
                  </c:pt>
                  <c:pt idx="195">
                    <c:v>3:51 PM</c:v>
                  </c:pt>
                  <c:pt idx="196">
                    <c:v>4:21 PM</c:v>
                  </c:pt>
                  <c:pt idx="197">
                    <c:v>4:51 PM</c:v>
                  </c:pt>
                  <c:pt idx="198">
                    <c:v>5:21 PM</c:v>
                  </c:pt>
                  <c:pt idx="199">
                    <c:v>5:51 PM</c:v>
                  </c:pt>
                  <c:pt idx="200">
                    <c:v>6:21 PM</c:v>
                  </c:pt>
                  <c:pt idx="201">
                    <c:v>6:51 PM</c:v>
                  </c:pt>
                  <c:pt idx="202">
                    <c:v>7:21 PM</c:v>
                  </c:pt>
                  <c:pt idx="203">
                    <c:v>7:51 PM</c:v>
                  </c:pt>
                  <c:pt idx="204">
                    <c:v>8:21 PM</c:v>
                  </c:pt>
                  <c:pt idx="205">
                    <c:v>8:51 PM</c:v>
                  </c:pt>
                  <c:pt idx="206">
                    <c:v>9:21 PM</c:v>
                  </c:pt>
                  <c:pt idx="207">
                    <c:v>9:51 PM</c:v>
                  </c:pt>
                  <c:pt idx="208">
                    <c:v>10:21 PM</c:v>
                  </c:pt>
                  <c:pt idx="209">
                    <c:v>10:51 PM</c:v>
                  </c:pt>
                  <c:pt idx="210">
                    <c:v>11:21 PM</c:v>
                  </c:pt>
                  <c:pt idx="211">
                    <c:v>11:51 PM</c:v>
                  </c:pt>
                  <c:pt idx="212">
                    <c:v>12:21 AM</c:v>
                  </c:pt>
                  <c:pt idx="213">
                    <c:v>12:51 AM</c:v>
                  </c:pt>
                  <c:pt idx="214">
                    <c:v>1:21 AM</c:v>
                  </c:pt>
                  <c:pt idx="215">
                    <c:v>1:51 AM</c:v>
                  </c:pt>
                  <c:pt idx="216">
                    <c:v>2:21 AM</c:v>
                  </c:pt>
                  <c:pt idx="217">
                    <c:v>2:51 AM</c:v>
                  </c:pt>
                  <c:pt idx="218">
                    <c:v>3:21 AM</c:v>
                  </c:pt>
                  <c:pt idx="219">
                    <c:v>3:51 AM</c:v>
                  </c:pt>
                  <c:pt idx="220">
                    <c:v>4:21 AM</c:v>
                  </c:pt>
                  <c:pt idx="221">
                    <c:v>4:51 AM</c:v>
                  </c:pt>
                  <c:pt idx="222">
                    <c:v>5:21 AM</c:v>
                  </c:pt>
                  <c:pt idx="223">
                    <c:v>5:51 AM</c:v>
                  </c:pt>
                  <c:pt idx="224">
                    <c:v>6:21 AM</c:v>
                  </c:pt>
                  <c:pt idx="225">
                    <c:v>6:51 AM</c:v>
                  </c:pt>
                  <c:pt idx="226">
                    <c:v>7:21 AM</c:v>
                  </c:pt>
                  <c:pt idx="227">
                    <c:v>7:51 AM</c:v>
                  </c:pt>
                  <c:pt idx="228">
                    <c:v>8:21 AM</c:v>
                  </c:pt>
                  <c:pt idx="229">
                    <c:v>8:51 AM</c:v>
                  </c:pt>
                  <c:pt idx="230">
                    <c:v>9:21 AM</c:v>
                  </c:pt>
                  <c:pt idx="231">
                    <c:v>9:51 AM</c:v>
                  </c:pt>
                  <c:pt idx="232">
                    <c:v>10:21 AM</c:v>
                  </c:pt>
                  <c:pt idx="233">
                    <c:v>10:51 AM</c:v>
                  </c:pt>
                  <c:pt idx="234">
                    <c:v>11:21 AM</c:v>
                  </c:pt>
                  <c:pt idx="235">
                    <c:v>11:51 AM</c:v>
                  </c:pt>
                  <c:pt idx="236">
                    <c:v>12:21 PM</c:v>
                  </c:pt>
                  <c:pt idx="237">
                    <c:v>12:51 PM</c:v>
                  </c:pt>
                  <c:pt idx="238">
                    <c:v>1:21 PM</c:v>
                  </c:pt>
                  <c:pt idx="239">
                    <c:v>1:51 PM</c:v>
                  </c:pt>
                  <c:pt idx="240">
                    <c:v>2:21 PM</c:v>
                  </c:pt>
                  <c:pt idx="241">
                    <c:v>2:51 PM</c:v>
                  </c:pt>
                  <c:pt idx="242">
                    <c:v>3:21 PM</c:v>
                  </c:pt>
                  <c:pt idx="243">
                    <c:v>3:51 PM</c:v>
                  </c:pt>
                  <c:pt idx="244">
                    <c:v>4:21 PM</c:v>
                  </c:pt>
                  <c:pt idx="245">
                    <c:v>4:51 PM</c:v>
                  </c:pt>
                  <c:pt idx="246">
                    <c:v>5:21 PM</c:v>
                  </c:pt>
                  <c:pt idx="247">
                    <c:v>5:51 PM</c:v>
                  </c:pt>
                  <c:pt idx="248">
                    <c:v>6:21 PM</c:v>
                  </c:pt>
                  <c:pt idx="249">
                    <c:v>6:51 PM</c:v>
                  </c:pt>
                  <c:pt idx="250">
                    <c:v>7:21 PM</c:v>
                  </c:pt>
                  <c:pt idx="251">
                    <c:v>7:51 PM</c:v>
                  </c:pt>
                  <c:pt idx="252">
                    <c:v>8:21 PM</c:v>
                  </c:pt>
                  <c:pt idx="253">
                    <c:v>8:51 PM</c:v>
                  </c:pt>
                  <c:pt idx="254">
                    <c:v>9:21 PM</c:v>
                  </c:pt>
                  <c:pt idx="255">
                    <c:v>9:51 PM</c:v>
                  </c:pt>
                  <c:pt idx="256">
                    <c:v>10:21 PM</c:v>
                  </c:pt>
                  <c:pt idx="257">
                    <c:v>10:51 PM</c:v>
                  </c:pt>
                  <c:pt idx="258">
                    <c:v>11:21 PM</c:v>
                  </c:pt>
                  <c:pt idx="259">
                    <c:v>11:51 PM</c:v>
                  </c:pt>
                  <c:pt idx="260">
                    <c:v>12:21 AM</c:v>
                  </c:pt>
                  <c:pt idx="261">
                    <c:v>12:51 AM</c:v>
                  </c:pt>
                  <c:pt idx="262">
                    <c:v>1:21 AM</c:v>
                  </c:pt>
                  <c:pt idx="263">
                    <c:v>1:51 AM</c:v>
                  </c:pt>
                  <c:pt idx="264">
                    <c:v>2:21 AM</c:v>
                  </c:pt>
                  <c:pt idx="265">
                    <c:v>2:51 AM</c:v>
                  </c:pt>
                  <c:pt idx="266">
                    <c:v>3:21 AM</c:v>
                  </c:pt>
                  <c:pt idx="267">
                    <c:v>3:51 AM</c:v>
                  </c:pt>
                  <c:pt idx="268">
                    <c:v>4:21 AM</c:v>
                  </c:pt>
                  <c:pt idx="269">
                    <c:v>4:51 AM</c:v>
                  </c:pt>
                  <c:pt idx="270">
                    <c:v>5:21 AM</c:v>
                  </c:pt>
                  <c:pt idx="271">
                    <c:v>5:51 AM</c:v>
                  </c:pt>
                  <c:pt idx="272">
                    <c:v>6:21 AM</c:v>
                  </c:pt>
                  <c:pt idx="273">
                    <c:v>6:51 AM</c:v>
                  </c:pt>
                  <c:pt idx="274">
                    <c:v>7:21 AM</c:v>
                  </c:pt>
                  <c:pt idx="275">
                    <c:v>7:51 AM</c:v>
                  </c:pt>
                  <c:pt idx="276">
                    <c:v>8:21 AM</c:v>
                  </c:pt>
                  <c:pt idx="277">
                    <c:v>8:51 AM</c:v>
                  </c:pt>
                  <c:pt idx="278">
                    <c:v>9:21 AM</c:v>
                  </c:pt>
                  <c:pt idx="279">
                    <c:v>9:51 AM</c:v>
                  </c:pt>
                  <c:pt idx="280">
                    <c:v>10:21 AM</c:v>
                  </c:pt>
                  <c:pt idx="281">
                    <c:v>10:51 AM</c:v>
                  </c:pt>
                  <c:pt idx="282">
                    <c:v>11:21 AM</c:v>
                  </c:pt>
                  <c:pt idx="283">
                    <c:v>11:51 AM</c:v>
                  </c:pt>
                  <c:pt idx="284">
                    <c:v>12:21 PM</c:v>
                  </c:pt>
                  <c:pt idx="285">
                    <c:v>12:51 PM</c:v>
                  </c:pt>
                  <c:pt idx="286">
                    <c:v>1:21 PM</c:v>
                  </c:pt>
                  <c:pt idx="287">
                    <c:v>1:51 PM</c:v>
                  </c:pt>
                  <c:pt idx="288">
                    <c:v>2:21 PM</c:v>
                  </c:pt>
                  <c:pt idx="289">
                    <c:v>2:51 PM</c:v>
                  </c:pt>
                  <c:pt idx="290">
                    <c:v>3:21 PM</c:v>
                  </c:pt>
                  <c:pt idx="291">
                    <c:v>3:51 PM</c:v>
                  </c:pt>
                  <c:pt idx="292">
                    <c:v>4:21 PM</c:v>
                  </c:pt>
                  <c:pt idx="293">
                    <c:v>4:51 PM</c:v>
                  </c:pt>
                  <c:pt idx="294">
                    <c:v>5:21 PM</c:v>
                  </c:pt>
                  <c:pt idx="295">
                    <c:v>5:51 PM</c:v>
                  </c:pt>
                  <c:pt idx="296">
                    <c:v>6:21 PM</c:v>
                  </c:pt>
                  <c:pt idx="297">
                    <c:v>6:51 PM</c:v>
                  </c:pt>
                  <c:pt idx="298">
                    <c:v>7:21 PM</c:v>
                  </c:pt>
                  <c:pt idx="299">
                    <c:v>7:51 PM</c:v>
                  </c:pt>
                  <c:pt idx="300">
                    <c:v>8:21 PM</c:v>
                  </c:pt>
                  <c:pt idx="301">
                    <c:v>8:51 PM</c:v>
                  </c:pt>
                  <c:pt idx="302">
                    <c:v>9:21 PM</c:v>
                  </c:pt>
                  <c:pt idx="303">
                    <c:v>9:51 PM</c:v>
                  </c:pt>
                  <c:pt idx="304">
                    <c:v>10:21 PM</c:v>
                  </c:pt>
                  <c:pt idx="305">
                    <c:v>10:51 PM</c:v>
                  </c:pt>
                  <c:pt idx="306">
                    <c:v>11:21 PM</c:v>
                  </c:pt>
                  <c:pt idx="307">
                    <c:v>11:51 PM</c:v>
                  </c:pt>
                  <c:pt idx="308">
                    <c:v>12:21 AM</c:v>
                  </c:pt>
                  <c:pt idx="309">
                    <c:v>12:51 AM</c:v>
                  </c:pt>
                  <c:pt idx="310">
                    <c:v>1:21 AM</c:v>
                  </c:pt>
                  <c:pt idx="311">
                    <c:v>1:51 AM</c:v>
                  </c:pt>
                  <c:pt idx="312">
                    <c:v>2:21 AM</c:v>
                  </c:pt>
                  <c:pt idx="313">
                    <c:v>2:51 AM</c:v>
                  </c:pt>
                  <c:pt idx="314">
                    <c:v>3:21 AM</c:v>
                  </c:pt>
                  <c:pt idx="315">
                    <c:v>3:51 AM</c:v>
                  </c:pt>
                  <c:pt idx="316">
                    <c:v>4:21 AM</c:v>
                  </c:pt>
                  <c:pt idx="317">
                    <c:v>4:51 AM</c:v>
                  </c:pt>
                  <c:pt idx="318">
                    <c:v>5:21 AM</c:v>
                  </c:pt>
                  <c:pt idx="319">
                    <c:v>5:51 AM</c:v>
                  </c:pt>
                  <c:pt idx="320">
                    <c:v>6:21 AM</c:v>
                  </c:pt>
                  <c:pt idx="321">
                    <c:v>6:51 AM</c:v>
                  </c:pt>
                  <c:pt idx="322">
                    <c:v>7:21 AM</c:v>
                  </c:pt>
                  <c:pt idx="323">
                    <c:v>7:51 AM</c:v>
                  </c:pt>
                  <c:pt idx="324">
                    <c:v>8:21 AM</c:v>
                  </c:pt>
                  <c:pt idx="325">
                    <c:v>8:51 AM</c:v>
                  </c:pt>
                  <c:pt idx="326">
                    <c:v>9:21 AM</c:v>
                  </c:pt>
                  <c:pt idx="327">
                    <c:v>9:51 AM</c:v>
                  </c:pt>
                  <c:pt idx="328">
                    <c:v>10:21 AM</c:v>
                  </c:pt>
                  <c:pt idx="329">
                    <c:v>10:51 AM</c:v>
                  </c:pt>
                  <c:pt idx="330">
                    <c:v>11:21 AM</c:v>
                  </c:pt>
                  <c:pt idx="331">
                    <c:v>11:51 AM</c:v>
                  </c:pt>
                  <c:pt idx="332">
                    <c:v>12:21 PM</c:v>
                  </c:pt>
                  <c:pt idx="333">
                    <c:v>12:51 PM</c:v>
                  </c:pt>
                  <c:pt idx="334">
                    <c:v>1:21 PM</c:v>
                  </c:pt>
                  <c:pt idx="335">
                    <c:v>1:51 PM</c:v>
                  </c:pt>
                </c:lvl>
                <c:lvl>
                  <c:pt idx="0">
                    <c:v>26/01/15</c:v>
                  </c:pt>
                  <c:pt idx="20">
                    <c:v>27/01/15</c:v>
                  </c:pt>
                  <c:pt idx="68">
                    <c:v>28/01/15</c:v>
                  </c:pt>
                  <c:pt idx="116">
                    <c:v>29/01/15</c:v>
                  </c:pt>
                  <c:pt idx="164">
                    <c:v>30/01/15</c:v>
                  </c:pt>
                  <c:pt idx="212">
                    <c:v>31/01/15</c:v>
                  </c:pt>
                  <c:pt idx="260">
                    <c:v>01/02/15</c:v>
                  </c:pt>
                  <c:pt idx="308">
                    <c:v>02/02/15</c:v>
                  </c:pt>
                </c:lvl>
              </c:multiLvlStrCache>
            </c:multiLvlStrRef>
          </c:cat>
          <c:val>
            <c:numRef>
              <c:f>CHWT!$H$3:$H$337</c:f>
              <c:numCache>
                <c:formatCode>General</c:formatCode>
                <c:ptCount val="335"/>
                <c:pt idx="0">
                  <c:v>42.836000000000006</c:v>
                </c:pt>
                <c:pt idx="1">
                  <c:v>42.926000000000002</c:v>
                </c:pt>
                <c:pt idx="2">
                  <c:v>42.926000000000002</c:v>
                </c:pt>
                <c:pt idx="3">
                  <c:v>43.268000000000008</c:v>
                </c:pt>
                <c:pt idx="4">
                  <c:v>44.402000000000001</c:v>
                </c:pt>
                <c:pt idx="5">
                  <c:v>45.104000000000006</c:v>
                </c:pt>
                <c:pt idx="6">
                  <c:v>44.978000000000002</c:v>
                </c:pt>
                <c:pt idx="7">
                  <c:v>44.78</c:v>
                </c:pt>
                <c:pt idx="8">
                  <c:v>44.528000000000006</c:v>
                </c:pt>
                <c:pt idx="9">
                  <c:v>45.464000000000006</c:v>
                </c:pt>
                <c:pt idx="10">
                  <c:v>44.708000000000006</c:v>
                </c:pt>
                <c:pt idx="11">
                  <c:v>44.708000000000006</c:v>
                </c:pt>
                <c:pt idx="12">
                  <c:v>44.546000000000006</c:v>
                </c:pt>
                <c:pt idx="13">
                  <c:v>44.654000000000003</c:v>
                </c:pt>
                <c:pt idx="14">
                  <c:v>44.474000000000004</c:v>
                </c:pt>
                <c:pt idx="15">
                  <c:v>44.672000000000004</c:v>
                </c:pt>
                <c:pt idx="16">
                  <c:v>44.438000000000002</c:v>
                </c:pt>
                <c:pt idx="17">
                  <c:v>44.006</c:v>
                </c:pt>
                <c:pt idx="18">
                  <c:v>44.27600000000001</c:v>
                </c:pt>
                <c:pt idx="19">
                  <c:v>44.204000000000001</c:v>
                </c:pt>
                <c:pt idx="20">
                  <c:v>43.988</c:v>
                </c:pt>
                <c:pt idx="21">
                  <c:v>44.114000000000004</c:v>
                </c:pt>
                <c:pt idx="22">
                  <c:v>44.114000000000004</c:v>
                </c:pt>
                <c:pt idx="23">
                  <c:v>43.988</c:v>
                </c:pt>
                <c:pt idx="24">
                  <c:v>44.024000000000001</c:v>
                </c:pt>
                <c:pt idx="25">
                  <c:v>43.97</c:v>
                </c:pt>
                <c:pt idx="26">
                  <c:v>44.204000000000001</c:v>
                </c:pt>
                <c:pt idx="27">
                  <c:v>44.222000000000008</c:v>
                </c:pt>
                <c:pt idx="28">
                  <c:v>44.132000000000012</c:v>
                </c:pt>
                <c:pt idx="29">
                  <c:v>44.042000000000002</c:v>
                </c:pt>
                <c:pt idx="30">
                  <c:v>43.988</c:v>
                </c:pt>
                <c:pt idx="31">
                  <c:v>43.718000000000011</c:v>
                </c:pt>
                <c:pt idx="32">
                  <c:v>43.790000000000006</c:v>
                </c:pt>
                <c:pt idx="33">
                  <c:v>43.88</c:v>
                </c:pt>
                <c:pt idx="34">
                  <c:v>42.692000000000007</c:v>
                </c:pt>
                <c:pt idx="35">
                  <c:v>42.853999999999999</c:v>
                </c:pt>
                <c:pt idx="36">
                  <c:v>42.71</c:v>
                </c:pt>
                <c:pt idx="37">
                  <c:v>42.602000000000011</c:v>
                </c:pt>
                <c:pt idx="38">
                  <c:v>42.656000000000006</c:v>
                </c:pt>
                <c:pt idx="39">
                  <c:v>42.674000000000007</c:v>
                </c:pt>
                <c:pt idx="40">
                  <c:v>42.548000000000002</c:v>
                </c:pt>
                <c:pt idx="41">
                  <c:v>42.512</c:v>
                </c:pt>
                <c:pt idx="42">
                  <c:v>42.53</c:v>
                </c:pt>
                <c:pt idx="43">
                  <c:v>42.566000000000003</c:v>
                </c:pt>
                <c:pt idx="44">
                  <c:v>42.602000000000011</c:v>
                </c:pt>
                <c:pt idx="45">
                  <c:v>42.53</c:v>
                </c:pt>
                <c:pt idx="46">
                  <c:v>42.494</c:v>
                </c:pt>
                <c:pt idx="47">
                  <c:v>42.638000000000005</c:v>
                </c:pt>
                <c:pt idx="48">
                  <c:v>42.583999999999996</c:v>
                </c:pt>
                <c:pt idx="49">
                  <c:v>42.638000000000005</c:v>
                </c:pt>
                <c:pt idx="50">
                  <c:v>42.53</c:v>
                </c:pt>
                <c:pt idx="51">
                  <c:v>42.53</c:v>
                </c:pt>
                <c:pt idx="52">
                  <c:v>42.457999999999998</c:v>
                </c:pt>
                <c:pt idx="53">
                  <c:v>42.476000000000006</c:v>
                </c:pt>
                <c:pt idx="54">
                  <c:v>43.394000000000005</c:v>
                </c:pt>
                <c:pt idx="55">
                  <c:v>43.538000000000004</c:v>
                </c:pt>
                <c:pt idx="56">
                  <c:v>44.168000000000006</c:v>
                </c:pt>
                <c:pt idx="57">
                  <c:v>44.33</c:v>
                </c:pt>
                <c:pt idx="58">
                  <c:v>44.222000000000008</c:v>
                </c:pt>
                <c:pt idx="59">
                  <c:v>44.42</c:v>
                </c:pt>
                <c:pt idx="60">
                  <c:v>44.114000000000004</c:v>
                </c:pt>
                <c:pt idx="61">
                  <c:v>44.168000000000006</c:v>
                </c:pt>
                <c:pt idx="62">
                  <c:v>44.114000000000004</c:v>
                </c:pt>
                <c:pt idx="63">
                  <c:v>43.951999999999998</c:v>
                </c:pt>
                <c:pt idx="64">
                  <c:v>44.168000000000006</c:v>
                </c:pt>
                <c:pt idx="65">
                  <c:v>44.114000000000004</c:v>
                </c:pt>
                <c:pt idx="66">
                  <c:v>44.024000000000001</c:v>
                </c:pt>
                <c:pt idx="67">
                  <c:v>43.951999999999998</c:v>
                </c:pt>
                <c:pt idx="68">
                  <c:v>44.024000000000001</c:v>
                </c:pt>
                <c:pt idx="69">
                  <c:v>43.988</c:v>
                </c:pt>
                <c:pt idx="70">
                  <c:v>44.15</c:v>
                </c:pt>
                <c:pt idx="71">
                  <c:v>43.988</c:v>
                </c:pt>
                <c:pt idx="72">
                  <c:v>43.988</c:v>
                </c:pt>
                <c:pt idx="73">
                  <c:v>44.15</c:v>
                </c:pt>
                <c:pt idx="74">
                  <c:v>43.951999999999998</c:v>
                </c:pt>
                <c:pt idx="75">
                  <c:v>44.042000000000002</c:v>
                </c:pt>
                <c:pt idx="76">
                  <c:v>43.988</c:v>
                </c:pt>
                <c:pt idx="77">
                  <c:v>43.951999999999998</c:v>
                </c:pt>
                <c:pt idx="78">
                  <c:v>43.826000000000001</c:v>
                </c:pt>
                <c:pt idx="79">
                  <c:v>43.574000000000005</c:v>
                </c:pt>
                <c:pt idx="80">
                  <c:v>43.646000000000001</c:v>
                </c:pt>
                <c:pt idx="81">
                  <c:v>42.872</c:v>
                </c:pt>
                <c:pt idx="82">
                  <c:v>42.368000000000002</c:v>
                </c:pt>
                <c:pt idx="83">
                  <c:v>42.583999999999996</c:v>
                </c:pt>
                <c:pt idx="84">
                  <c:v>42.44</c:v>
                </c:pt>
                <c:pt idx="85">
                  <c:v>42.494</c:v>
                </c:pt>
                <c:pt idx="86">
                  <c:v>42.476000000000006</c:v>
                </c:pt>
                <c:pt idx="87">
                  <c:v>42.457999999999998</c:v>
                </c:pt>
                <c:pt idx="88">
                  <c:v>42.332000000000001</c:v>
                </c:pt>
                <c:pt idx="89">
                  <c:v>42.296000000000014</c:v>
                </c:pt>
                <c:pt idx="90">
                  <c:v>42.349999999999994</c:v>
                </c:pt>
                <c:pt idx="91">
                  <c:v>42.457999999999998</c:v>
                </c:pt>
                <c:pt idx="92">
                  <c:v>42.494</c:v>
                </c:pt>
                <c:pt idx="93">
                  <c:v>42.494</c:v>
                </c:pt>
                <c:pt idx="94">
                  <c:v>42.404000000000003</c:v>
                </c:pt>
                <c:pt idx="95">
                  <c:v>42.386000000000003</c:v>
                </c:pt>
                <c:pt idx="96">
                  <c:v>42.476000000000006</c:v>
                </c:pt>
                <c:pt idx="97">
                  <c:v>42.368000000000002</c:v>
                </c:pt>
                <c:pt idx="98">
                  <c:v>42.44</c:v>
                </c:pt>
                <c:pt idx="99">
                  <c:v>42.44</c:v>
                </c:pt>
                <c:pt idx="100">
                  <c:v>42.548000000000002</c:v>
                </c:pt>
                <c:pt idx="101">
                  <c:v>42.512</c:v>
                </c:pt>
                <c:pt idx="102">
                  <c:v>42.476000000000006</c:v>
                </c:pt>
                <c:pt idx="103">
                  <c:v>42.583999999999996</c:v>
                </c:pt>
                <c:pt idx="104">
                  <c:v>44.311999999999998</c:v>
                </c:pt>
                <c:pt idx="105">
                  <c:v>44.798000000000009</c:v>
                </c:pt>
                <c:pt idx="106">
                  <c:v>44.672000000000004</c:v>
                </c:pt>
                <c:pt idx="107">
                  <c:v>44.474000000000004</c:v>
                </c:pt>
                <c:pt idx="108">
                  <c:v>44.402000000000001</c:v>
                </c:pt>
                <c:pt idx="109">
                  <c:v>44.240000000000009</c:v>
                </c:pt>
                <c:pt idx="110">
                  <c:v>44.258000000000003</c:v>
                </c:pt>
                <c:pt idx="111">
                  <c:v>44.186</c:v>
                </c:pt>
                <c:pt idx="112">
                  <c:v>44.168000000000006</c:v>
                </c:pt>
                <c:pt idx="113">
                  <c:v>44.204000000000001</c:v>
                </c:pt>
                <c:pt idx="114">
                  <c:v>44.06</c:v>
                </c:pt>
                <c:pt idx="115">
                  <c:v>44.024000000000001</c:v>
                </c:pt>
                <c:pt idx="116">
                  <c:v>44.114000000000004</c:v>
                </c:pt>
                <c:pt idx="117">
                  <c:v>44.132000000000012</c:v>
                </c:pt>
                <c:pt idx="118">
                  <c:v>44.132000000000012</c:v>
                </c:pt>
                <c:pt idx="119">
                  <c:v>44.222000000000008</c:v>
                </c:pt>
                <c:pt idx="120">
                  <c:v>44.132000000000012</c:v>
                </c:pt>
                <c:pt idx="121">
                  <c:v>44.168000000000006</c:v>
                </c:pt>
                <c:pt idx="122">
                  <c:v>44.132000000000012</c:v>
                </c:pt>
                <c:pt idx="123">
                  <c:v>44.096000000000011</c:v>
                </c:pt>
                <c:pt idx="124">
                  <c:v>44.096000000000011</c:v>
                </c:pt>
                <c:pt idx="125">
                  <c:v>44.204000000000001</c:v>
                </c:pt>
                <c:pt idx="126">
                  <c:v>44.006</c:v>
                </c:pt>
                <c:pt idx="127">
                  <c:v>43.772000000000006</c:v>
                </c:pt>
                <c:pt idx="128">
                  <c:v>43.97</c:v>
                </c:pt>
                <c:pt idx="129">
                  <c:v>44.096000000000011</c:v>
                </c:pt>
                <c:pt idx="130">
                  <c:v>42.638000000000005</c:v>
                </c:pt>
                <c:pt idx="131">
                  <c:v>42.817999999999998</c:v>
                </c:pt>
                <c:pt idx="132">
                  <c:v>42.620000000000012</c:v>
                </c:pt>
                <c:pt idx="133">
                  <c:v>42.548000000000002</c:v>
                </c:pt>
                <c:pt idx="134">
                  <c:v>42.548000000000002</c:v>
                </c:pt>
                <c:pt idx="135">
                  <c:v>42.457999999999998</c:v>
                </c:pt>
                <c:pt idx="136">
                  <c:v>42.476000000000006</c:v>
                </c:pt>
                <c:pt idx="137">
                  <c:v>42.44</c:v>
                </c:pt>
                <c:pt idx="138">
                  <c:v>42.44</c:v>
                </c:pt>
                <c:pt idx="139">
                  <c:v>42.368000000000002</c:v>
                </c:pt>
                <c:pt idx="140">
                  <c:v>42.512</c:v>
                </c:pt>
                <c:pt idx="141">
                  <c:v>42.404000000000003</c:v>
                </c:pt>
                <c:pt idx="142">
                  <c:v>42.457999999999998</c:v>
                </c:pt>
                <c:pt idx="143">
                  <c:v>42.422000000000004</c:v>
                </c:pt>
                <c:pt idx="144">
                  <c:v>42.44</c:v>
                </c:pt>
                <c:pt idx="145">
                  <c:v>42.494</c:v>
                </c:pt>
                <c:pt idx="146">
                  <c:v>42.404000000000003</c:v>
                </c:pt>
                <c:pt idx="147">
                  <c:v>42.512</c:v>
                </c:pt>
                <c:pt idx="148">
                  <c:v>42.368000000000002</c:v>
                </c:pt>
                <c:pt idx="149">
                  <c:v>42.386000000000003</c:v>
                </c:pt>
                <c:pt idx="150">
                  <c:v>42.404000000000003</c:v>
                </c:pt>
                <c:pt idx="151">
                  <c:v>42.656000000000006</c:v>
                </c:pt>
                <c:pt idx="152">
                  <c:v>44.096000000000011</c:v>
                </c:pt>
                <c:pt idx="153">
                  <c:v>44.492000000000012</c:v>
                </c:pt>
                <c:pt idx="154">
                  <c:v>44.474000000000004</c:v>
                </c:pt>
                <c:pt idx="155">
                  <c:v>44.42</c:v>
                </c:pt>
                <c:pt idx="156">
                  <c:v>44.383999999999993</c:v>
                </c:pt>
                <c:pt idx="157">
                  <c:v>44.240000000000009</c:v>
                </c:pt>
                <c:pt idx="158">
                  <c:v>44.366</c:v>
                </c:pt>
                <c:pt idx="159">
                  <c:v>44.15</c:v>
                </c:pt>
                <c:pt idx="160">
                  <c:v>44.294000000000011</c:v>
                </c:pt>
                <c:pt idx="161">
                  <c:v>44.006</c:v>
                </c:pt>
                <c:pt idx="162">
                  <c:v>44.132000000000012</c:v>
                </c:pt>
                <c:pt idx="163">
                  <c:v>44.042000000000002</c:v>
                </c:pt>
                <c:pt idx="164">
                  <c:v>44.06</c:v>
                </c:pt>
                <c:pt idx="165">
                  <c:v>44.186</c:v>
                </c:pt>
                <c:pt idx="166">
                  <c:v>44.132000000000012</c:v>
                </c:pt>
                <c:pt idx="167">
                  <c:v>44.15</c:v>
                </c:pt>
                <c:pt idx="168">
                  <c:v>44.096000000000011</c:v>
                </c:pt>
                <c:pt idx="169">
                  <c:v>44.114000000000004</c:v>
                </c:pt>
                <c:pt idx="170">
                  <c:v>44.024000000000001</c:v>
                </c:pt>
                <c:pt idx="171">
                  <c:v>43.988</c:v>
                </c:pt>
                <c:pt idx="172">
                  <c:v>44.222000000000008</c:v>
                </c:pt>
                <c:pt idx="173">
                  <c:v>44.078000000000003</c:v>
                </c:pt>
                <c:pt idx="174">
                  <c:v>43.862000000000002</c:v>
                </c:pt>
                <c:pt idx="175">
                  <c:v>43.790000000000006</c:v>
                </c:pt>
                <c:pt idx="176">
                  <c:v>43.772000000000006</c:v>
                </c:pt>
                <c:pt idx="177">
                  <c:v>43.772000000000006</c:v>
                </c:pt>
                <c:pt idx="178">
                  <c:v>42.422000000000004</c:v>
                </c:pt>
                <c:pt idx="179">
                  <c:v>42.728000000000009</c:v>
                </c:pt>
                <c:pt idx="180">
                  <c:v>42.422000000000004</c:v>
                </c:pt>
                <c:pt idx="181">
                  <c:v>42.53</c:v>
                </c:pt>
                <c:pt idx="182">
                  <c:v>42.494</c:v>
                </c:pt>
                <c:pt idx="183">
                  <c:v>42.404000000000003</c:v>
                </c:pt>
                <c:pt idx="184">
                  <c:v>42.404000000000003</c:v>
                </c:pt>
                <c:pt idx="185">
                  <c:v>42.368000000000002</c:v>
                </c:pt>
                <c:pt idx="186">
                  <c:v>42.457999999999998</c:v>
                </c:pt>
                <c:pt idx="187">
                  <c:v>42.494</c:v>
                </c:pt>
                <c:pt idx="188">
                  <c:v>42.278000000000006</c:v>
                </c:pt>
                <c:pt idx="189">
                  <c:v>42.332000000000001</c:v>
                </c:pt>
                <c:pt idx="190">
                  <c:v>42.386000000000003</c:v>
                </c:pt>
                <c:pt idx="191">
                  <c:v>42.260000000000012</c:v>
                </c:pt>
                <c:pt idx="192">
                  <c:v>42.404000000000003</c:v>
                </c:pt>
                <c:pt idx="193">
                  <c:v>42.349999999999994</c:v>
                </c:pt>
                <c:pt idx="194">
                  <c:v>42.368000000000002</c:v>
                </c:pt>
                <c:pt idx="195">
                  <c:v>42.278000000000006</c:v>
                </c:pt>
                <c:pt idx="196">
                  <c:v>42.457999999999998</c:v>
                </c:pt>
                <c:pt idx="197">
                  <c:v>42.349999999999994</c:v>
                </c:pt>
                <c:pt idx="198">
                  <c:v>42.53</c:v>
                </c:pt>
                <c:pt idx="199">
                  <c:v>42.782000000000004</c:v>
                </c:pt>
                <c:pt idx="200">
                  <c:v>43.178000000000004</c:v>
                </c:pt>
                <c:pt idx="201">
                  <c:v>44.492000000000012</c:v>
                </c:pt>
                <c:pt idx="202">
                  <c:v>44.33</c:v>
                </c:pt>
                <c:pt idx="203">
                  <c:v>44.492000000000012</c:v>
                </c:pt>
                <c:pt idx="204">
                  <c:v>44.186</c:v>
                </c:pt>
                <c:pt idx="205">
                  <c:v>44.438000000000002</c:v>
                </c:pt>
                <c:pt idx="206">
                  <c:v>44.42</c:v>
                </c:pt>
                <c:pt idx="207">
                  <c:v>44.438000000000002</c:v>
                </c:pt>
                <c:pt idx="208">
                  <c:v>44.672000000000004</c:v>
                </c:pt>
                <c:pt idx="209">
                  <c:v>44.383999999999993</c:v>
                </c:pt>
                <c:pt idx="210">
                  <c:v>44.78</c:v>
                </c:pt>
                <c:pt idx="211">
                  <c:v>44.474000000000004</c:v>
                </c:pt>
                <c:pt idx="212">
                  <c:v>44.347999999999999</c:v>
                </c:pt>
                <c:pt idx="213">
                  <c:v>44.510000000000005</c:v>
                </c:pt>
                <c:pt idx="214">
                  <c:v>44.474000000000004</c:v>
                </c:pt>
                <c:pt idx="215">
                  <c:v>44.383999999999993</c:v>
                </c:pt>
                <c:pt idx="216">
                  <c:v>44.474000000000004</c:v>
                </c:pt>
                <c:pt idx="217">
                  <c:v>44.546000000000006</c:v>
                </c:pt>
                <c:pt idx="218">
                  <c:v>44.546000000000006</c:v>
                </c:pt>
                <c:pt idx="219">
                  <c:v>44.564</c:v>
                </c:pt>
                <c:pt idx="220">
                  <c:v>44.546000000000006</c:v>
                </c:pt>
                <c:pt idx="221">
                  <c:v>44.492000000000012</c:v>
                </c:pt>
                <c:pt idx="222">
                  <c:v>44.455999999999996</c:v>
                </c:pt>
                <c:pt idx="223">
                  <c:v>44.564</c:v>
                </c:pt>
                <c:pt idx="224">
                  <c:v>44.564</c:v>
                </c:pt>
                <c:pt idx="225">
                  <c:v>44.798000000000009</c:v>
                </c:pt>
                <c:pt idx="226">
                  <c:v>44.672000000000004</c:v>
                </c:pt>
                <c:pt idx="227">
                  <c:v>44.455999999999996</c:v>
                </c:pt>
                <c:pt idx="228">
                  <c:v>44.690000000000005</c:v>
                </c:pt>
                <c:pt idx="229">
                  <c:v>44.186</c:v>
                </c:pt>
                <c:pt idx="230">
                  <c:v>44.240000000000009</c:v>
                </c:pt>
                <c:pt idx="231">
                  <c:v>44.33</c:v>
                </c:pt>
                <c:pt idx="232">
                  <c:v>44.366</c:v>
                </c:pt>
                <c:pt idx="233">
                  <c:v>44.42</c:v>
                </c:pt>
                <c:pt idx="234">
                  <c:v>44.42</c:v>
                </c:pt>
                <c:pt idx="235">
                  <c:v>44.438000000000002</c:v>
                </c:pt>
                <c:pt idx="236">
                  <c:v>44.510000000000005</c:v>
                </c:pt>
                <c:pt idx="237">
                  <c:v>44.582000000000001</c:v>
                </c:pt>
                <c:pt idx="238">
                  <c:v>45.5</c:v>
                </c:pt>
                <c:pt idx="239">
                  <c:v>45.86</c:v>
                </c:pt>
                <c:pt idx="240">
                  <c:v>46.436</c:v>
                </c:pt>
                <c:pt idx="241">
                  <c:v>45.373999999999995</c:v>
                </c:pt>
                <c:pt idx="242">
                  <c:v>46.544000000000004</c:v>
                </c:pt>
                <c:pt idx="243">
                  <c:v>45.644000000000005</c:v>
                </c:pt>
                <c:pt idx="244">
                  <c:v>45.86</c:v>
                </c:pt>
                <c:pt idx="245">
                  <c:v>46.508000000000003</c:v>
                </c:pt>
                <c:pt idx="246">
                  <c:v>44.996000000000002</c:v>
                </c:pt>
                <c:pt idx="247">
                  <c:v>45.086000000000006</c:v>
                </c:pt>
                <c:pt idx="248">
                  <c:v>45.698000000000008</c:v>
                </c:pt>
                <c:pt idx="249">
                  <c:v>44.762000000000008</c:v>
                </c:pt>
                <c:pt idx="250">
                  <c:v>45.338000000000001</c:v>
                </c:pt>
                <c:pt idx="251">
                  <c:v>45.464000000000006</c:v>
                </c:pt>
                <c:pt idx="252">
                  <c:v>44.870000000000005</c:v>
                </c:pt>
                <c:pt idx="253">
                  <c:v>45.446000000000005</c:v>
                </c:pt>
                <c:pt idx="254">
                  <c:v>45.013999999999996</c:v>
                </c:pt>
                <c:pt idx="255">
                  <c:v>45.104000000000006</c:v>
                </c:pt>
                <c:pt idx="256">
                  <c:v>45.158000000000001</c:v>
                </c:pt>
                <c:pt idx="257">
                  <c:v>44.726000000000013</c:v>
                </c:pt>
                <c:pt idx="258">
                  <c:v>45.230000000000004</c:v>
                </c:pt>
                <c:pt idx="259">
                  <c:v>44.726000000000013</c:v>
                </c:pt>
                <c:pt idx="260">
                  <c:v>45.122000000000007</c:v>
                </c:pt>
                <c:pt idx="261">
                  <c:v>44.870000000000005</c:v>
                </c:pt>
                <c:pt idx="262">
                  <c:v>45.013999999999996</c:v>
                </c:pt>
                <c:pt idx="263">
                  <c:v>45.230000000000004</c:v>
                </c:pt>
                <c:pt idx="264">
                  <c:v>44.78</c:v>
                </c:pt>
                <c:pt idx="265">
                  <c:v>45.5</c:v>
                </c:pt>
                <c:pt idx="266">
                  <c:v>45.302</c:v>
                </c:pt>
                <c:pt idx="267">
                  <c:v>44.78</c:v>
                </c:pt>
                <c:pt idx="268">
                  <c:v>45.41</c:v>
                </c:pt>
                <c:pt idx="269">
                  <c:v>45.446000000000005</c:v>
                </c:pt>
                <c:pt idx="270">
                  <c:v>44.726000000000013</c:v>
                </c:pt>
                <c:pt idx="271">
                  <c:v>45.194000000000003</c:v>
                </c:pt>
                <c:pt idx="272">
                  <c:v>45.68</c:v>
                </c:pt>
                <c:pt idx="273">
                  <c:v>44.744</c:v>
                </c:pt>
                <c:pt idx="274">
                  <c:v>45.158000000000001</c:v>
                </c:pt>
                <c:pt idx="275">
                  <c:v>45.824000000000005</c:v>
                </c:pt>
                <c:pt idx="276">
                  <c:v>44.798000000000009</c:v>
                </c:pt>
                <c:pt idx="277">
                  <c:v>45.176000000000002</c:v>
                </c:pt>
                <c:pt idx="278">
                  <c:v>45.122000000000007</c:v>
                </c:pt>
                <c:pt idx="279">
                  <c:v>45.194000000000003</c:v>
                </c:pt>
                <c:pt idx="280">
                  <c:v>45.266000000000012</c:v>
                </c:pt>
                <c:pt idx="281">
                  <c:v>45.32</c:v>
                </c:pt>
                <c:pt idx="282">
                  <c:v>45.013999999999996</c:v>
                </c:pt>
                <c:pt idx="283">
                  <c:v>45.355999999999995</c:v>
                </c:pt>
                <c:pt idx="284">
                  <c:v>45.122000000000007</c:v>
                </c:pt>
                <c:pt idx="285">
                  <c:v>45.32</c:v>
                </c:pt>
                <c:pt idx="286">
                  <c:v>45.446000000000005</c:v>
                </c:pt>
                <c:pt idx="287">
                  <c:v>44.978000000000002</c:v>
                </c:pt>
                <c:pt idx="288">
                  <c:v>45.5</c:v>
                </c:pt>
                <c:pt idx="289">
                  <c:v>45.068000000000005</c:v>
                </c:pt>
                <c:pt idx="290">
                  <c:v>45.355999999999995</c:v>
                </c:pt>
                <c:pt idx="291">
                  <c:v>45.266000000000012</c:v>
                </c:pt>
                <c:pt idx="292">
                  <c:v>45.176000000000002</c:v>
                </c:pt>
                <c:pt idx="293">
                  <c:v>45.230000000000004</c:v>
                </c:pt>
                <c:pt idx="294">
                  <c:v>45.338000000000001</c:v>
                </c:pt>
                <c:pt idx="295">
                  <c:v>45.176000000000002</c:v>
                </c:pt>
                <c:pt idx="296">
                  <c:v>45.176000000000002</c:v>
                </c:pt>
                <c:pt idx="297">
                  <c:v>45.05</c:v>
                </c:pt>
                <c:pt idx="298">
                  <c:v>45.122000000000007</c:v>
                </c:pt>
                <c:pt idx="299">
                  <c:v>45.302</c:v>
                </c:pt>
                <c:pt idx="300">
                  <c:v>45.104000000000006</c:v>
                </c:pt>
                <c:pt idx="301">
                  <c:v>45.176000000000002</c:v>
                </c:pt>
                <c:pt idx="302">
                  <c:v>45.212000000000003</c:v>
                </c:pt>
                <c:pt idx="303">
                  <c:v>45.013999999999996</c:v>
                </c:pt>
                <c:pt idx="304">
                  <c:v>45.194000000000003</c:v>
                </c:pt>
                <c:pt idx="305">
                  <c:v>44.833999999999996</c:v>
                </c:pt>
                <c:pt idx="306">
                  <c:v>44.978000000000002</c:v>
                </c:pt>
                <c:pt idx="307">
                  <c:v>45.086000000000006</c:v>
                </c:pt>
                <c:pt idx="308">
                  <c:v>45.05</c:v>
                </c:pt>
                <c:pt idx="309">
                  <c:v>45.068000000000005</c:v>
                </c:pt>
                <c:pt idx="310">
                  <c:v>45.068000000000005</c:v>
                </c:pt>
                <c:pt idx="311">
                  <c:v>45.013999999999996</c:v>
                </c:pt>
                <c:pt idx="312">
                  <c:v>45.428000000000004</c:v>
                </c:pt>
                <c:pt idx="313">
                  <c:v>45.086000000000006</c:v>
                </c:pt>
                <c:pt idx="314">
                  <c:v>45.14</c:v>
                </c:pt>
                <c:pt idx="315">
                  <c:v>45.752000000000002</c:v>
                </c:pt>
                <c:pt idx="316">
                  <c:v>44.762000000000008</c:v>
                </c:pt>
                <c:pt idx="317">
                  <c:v>44.78</c:v>
                </c:pt>
                <c:pt idx="318">
                  <c:v>44.833999999999996</c:v>
                </c:pt>
                <c:pt idx="319">
                  <c:v>44.27600000000001</c:v>
                </c:pt>
                <c:pt idx="320">
                  <c:v>44.924000000000007</c:v>
                </c:pt>
                <c:pt idx="321">
                  <c:v>45.266000000000012</c:v>
                </c:pt>
                <c:pt idx="322">
                  <c:v>45.32</c:v>
                </c:pt>
                <c:pt idx="323">
                  <c:v>45.284000000000006</c:v>
                </c:pt>
                <c:pt idx="324">
                  <c:v>45.32</c:v>
                </c:pt>
                <c:pt idx="325">
                  <c:v>45.248000000000012</c:v>
                </c:pt>
                <c:pt idx="326">
                  <c:v>45.05</c:v>
                </c:pt>
                <c:pt idx="327">
                  <c:v>44.833999999999996</c:v>
                </c:pt>
                <c:pt idx="328">
                  <c:v>44.96</c:v>
                </c:pt>
                <c:pt idx="329">
                  <c:v>44.833999999999996</c:v>
                </c:pt>
                <c:pt idx="330">
                  <c:v>44.887999999999998</c:v>
                </c:pt>
                <c:pt idx="331">
                  <c:v>44.708000000000006</c:v>
                </c:pt>
                <c:pt idx="332">
                  <c:v>44.924000000000007</c:v>
                </c:pt>
                <c:pt idx="333">
                  <c:v>44.672000000000004</c:v>
                </c:pt>
                <c:pt idx="334">
                  <c:v>44.851999999999997</c:v>
                </c:pt>
              </c:numCache>
            </c:numRef>
          </c:val>
          <c:smooth val="0"/>
          <c:extLst>
            <c:ext xmlns:c16="http://schemas.microsoft.com/office/drawing/2014/chart" uri="{C3380CC4-5D6E-409C-BE32-E72D297353CC}">
              <c16:uniqueId val="{00000000-E87E-4AA2-9961-F84772C075FA}"/>
            </c:ext>
          </c:extLst>
        </c:ser>
        <c:ser>
          <c:idx val="2"/>
          <c:order val="2"/>
          <c:tx>
            <c:v>Chilled water return temp.</c:v>
          </c:tx>
          <c:marker>
            <c:symbol val="none"/>
          </c:marker>
          <c:cat>
            <c:multiLvlStrRef>
              <c:f>CHWT!$B$2:$C$337</c:f>
              <c:multiLvlStrCache>
                <c:ptCount val="336"/>
                <c:lvl>
                  <c:pt idx="0">
                    <c:v>2:21 PM</c:v>
                  </c:pt>
                  <c:pt idx="1">
                    <c:v>2:51 PM</c:v>
                  </c:pt>
                  <c:pt idx="2">
                    <c:v>3:21 PM</c:v>
                  </c:pt>
                  <c:pt idx="3">
                    <c:v>3:51 PM</c:v>
                  </c:pt>
                  <c:pt idx="4">
                    <c:v>4:21 PM</c:v>
                  </c:pt>
                  <c:pt idx="5">
                    <c:v>4:51 PM</c:v>
                  </c:pt>
                  <c:pt idx="6">
                    <c:v>5:21 PM</c:v>
                  </c:pt>
                  <c:pt idx="7">
                    <c:v>5:51 PM</c:v>
                  </c:pt>
                  <c:pt idx="8">
                    <c:v>6:21 PM</c:v>
                  </c:pt>
                  <c:pt idx="9">
                    <c:v>6:51 PM</c:v>
                  </c:pt>
                  <c:pt idx="10">
                    <c:v>7:21 PM</c:v>
                  </c:pt>
                  <c:pt idx="11">
                    <c:v>7:51 PM</c:v>
                  </c:pt>
                  <c:pt idx="12">
                    <c:v>8:21 PM</c:v>
                  </c:pt>
                  <c:pt idx="13">
                    <c:v>8:51 PM</c:v>
                  </c:pt>
                  <c:pt idx="14">
                    <c:v>9:21 PM</c:v>
                  </c:pt>
                  <c:pt idx="15">
                    <c:v>9:51 PM</c:v>
                  </c:pt>
                  <c:pt idx="16">
                    <c:v>10:21 PM</c:v>
                  </c:pt>
                  <c:pt idx="17">
                    <c:v>10:51 PM</c:v>
                  </c:pt>
                  <c:pt idx="18">
                    <c:v>11:21 PM</c:v>
                  </c:pt>
                  <c:pt idx="19">
                    <c:v>11:51 PM</c:v>
                  </c:pt>
                  <c:pt idx="20">
                    <c:v>12:21 AM</c:v>
                  </c:pt>
                  <c:pt idx="21">
                    <c:v>12:51 AM</c:v>
                  </c:pt>
                  <c:pt idx="22">
                    <c:v>1:21 AM</c:v>
                  </c:pt>
                  <c:pt idx="23">
                    <c:v>1:51 AM</c:v>
                  </c:pt>
                  <c:pt idx="24">
                    <c:v>2:21 AM</c:v>
                  </c:pt>
                  <c:pt idx="25">
                    <c:v>2:51 AM</c:v>
                  </c:pt>
                  <c:pt idx="26">
                    <c:v>3:21 AM</c:v>
                  </c:pt>
                  <c:pt idx="27">
                    <c:v>3:51 AM</c:v>
                  </c:pt>
                  <c:pt idx="28">
                    <c:v>4:21 AM</c:v>
                  </c:pt>
                  <c:pt idx="29">
                    <c:v>4:51 AM</c:v>
                  </c:pt>
                  <c:pt idx="30">
                    <c:v>5:21 AM</c:v>
                  </c:pt>
                  <c:pt idx="31">
                    <c:v>5:51 AM</c:v>
                  </c:pt>
                  <c:pt idx="32">
                    <c:v>6:21 AM</c:v>
                  </c:pt>
                  <c:pt idx="33">
                    <c:v>6:51 AM</c:v>
                  </c:pt>
                  <c:pt idx="34">
                    <c:v>7:21 AM</c:v>
                  </c:pt>
                  <c:pt idx="35">
                    <c:v>7:51 AM</c:v>
                  </c:pt>
                  <c:pt idx="36">
                    <c:v>8:21 AM</c:v>
                  </c:pt>
                  <c:pt idx="37">
                    <c:v>8:51 AM</c:v>
                  </c:pt>
                  <c:pt idx="38">
                    <c:v>9:21 AM</c:v>
                  </c:pt>
                  <c:pt idx="39">
                    <c:v>9:51 AM</c:v>
                  </c:pt>
                  <c:pt idx="40">
                    <c:v>10:21 AM</c:v>
                  </c:pt>
                  <c:pt idx="41">
                    <c:v>10:51 AM</c:v>
                  </c:pt>
                  <c:pt idx="42">
                    <c:v>11:21 AM</c:v>
                  </c:pt>
                  <c:pt idx="43">
                    <c:v>11:51 AM</c:v>
                  </c:pt>
                  <c:pt idx="44">
                    <c:v>12:21 PM</c:v>
                  </c:pt>
                  <c:pt idx="45">
                    <c:v>12:51 PM</c:v>
                  </c:pt>
                  <c:pt idx="46">
                    <c:v>1:21 PM</c:v>
                  </c:pt>
                  <c:pt idx="47">
                    <c:v>1:51 PM</c:v>
                  </c:pt>
                  <c:pt idx="48">
                    <c:v>2:21 PM</c:v>
                  </c:pt>
                  <c:pt idx="49">
                    <c:v>2:51 PM</c:v>
                  </c:pt>
                  <c:pt idx="50">
                    <c:v>3:21 PM</c:v>
                  </c:pt>
                  <c:pt idx="51">
                    <c:v>3:51 PM</c:v>
                  </c:pt>
                  <c:pt idx="52">
                    <c:v>4:21 PM</c:v>
                  </c:pt>
                  <c:pt idx="53">
                    <c:v>4:51 PM</c:v>
                  </c:pt>
                  <c:pt idx="54">
                    <c:v>5:21 PM</c:v>
                  </c:pt>
                  <c:pt idx="55">
                    <c:v>5:51 PM</c:v>
                  </c:pt>
                  <c:pt idx="56">
                    <c:v>6:21 PM</c:v>
                  </c:pt>
                  <c:pt idx="57">
                    <c:v>6:51 PM</c:v>
                  </c:pt>
                  <c:pt idx="58">
                    <c:v>7:21 PM</c:v>
                  </c:pt>
                  <c:pt idx="59">
                    <c:v>7:51 PM</c:v>
                  </c:pt>
                  <c:pt idx="60">
                    <c:v>8:21 PM</c:v>
                  </c:pt>
                  <c:pt idx="61">
                    <c:v>8:51 PM</c:v>
                  </c:pt>
                  <c:pt idx="62">
                    <c:v>9:21 PM</c:v>
                  </c:pt>
                  <c:pt idx="63">
                    <c:v>9:51 PM</c:v>
                  </c:pt>
                  <c:pt idx="64">
                    <c:v>10:21 PM</c:v>
                  </c:pt>
                  <c:pt idx="65">
                    <c:v>10:51 PM</c:v>
                  </c:pt>
                  <c:pt idx="66">
                    <c:v>11:21 PM</c:v>
                  </c:pt>
                  <c:pt idx="67">
                    <c:v>11:51 PM</c:v>
                  </c:pt>
                  <c:pt idx="68">
                    <c:v>12:21 AM</c:v>
                  </c:pt>
                  <c:pt idx="69">
                    <c:v>12:51 AM</c:v>
                  </c:pt>
                  <c:pt idx="70">
                    <c:v>1:21 AM</c:v>
                  </c:pt>
                  <c:pt idx="71">
                    <c:v>1:51 AM</c:v>
                  </c:pt>
                  <c:pt idx="72">
                    <c:v>2:21 AM</c:v>
                  </c:pt>
                  <c:pt idx="73">
                    <c:v>2:51 AM</c:v>
                  </c:pt>
                  <c:pt idx="74">
                    <c:v>3:21 AM</c:v>
                  </c:pt>
                  <c:pt idx="75">
                    <c:v>3:51 AM</c:v>
                  </c:pt>
                  <c:pt idx="76">
                    <c:v>4:21 AM</c:v>
                  </c:pt>
                  <c:pt idx="77">
                    <c:v>4:51 AM</c:v>
                  </c:pt>
                  <c:pt idx="78">
                    <c:v>5:21 AM</c:v>
                  </c:pt>
                  <c:pt idx="79">
                    <c:v>5:51 AM</c:v>
                  </c:pt>
                  <c:pt idx="80">
                    <c:v>6:21 AM</c:v>
                  </c:pt>
                  <c:pt idx="81">
                    <c:v>6:51 AM</c:v>
                  </c:pt>
                  <c:pt idx="82">
                    <c:v>7:21 AM</c:v>
                  </c:pt>
                  <c:pt idx="83">
                    <c:v>7:51 AM</c:v>
                  </c:pt>
                  <c:pt idx="84">
                    <c:v>8:21 AM</c:v>
                  </c:pt>
                  <c:pt idx="85">
                    <c:v>8:51 AM</c:v>
                  </c:pt>
                  <c:pt idx="86">
                    <c:v>9:21 AM</c:v>
                  </c:pt>
                  <c:pt idx="87">
                    <c:v>9:51 AM</c:v>
                  </c:pt>
                  <c:pt idx="88">
                    <c:v>10:21 AM</c:v>
                  </c:pt>
                  <c:pt idx="89">
                    <c:v>10:51 AM</c:v>
                  </c:pt>
                  <c:pt idx="90">
                    <c:v>11:21 AM</c:v>
                  </c:pt>
                  <c:pt idx="91">
                    <c:v>11:51 AM</c:v>
                  </c:pt>
                  <c:pt idx="92">
                    <c:v>12:21 PM</c:v>
                  </c:pt>
                  <c:pt idx="93">
                    <c:v>12:51 PM</c:v>
                  </c:pt>
                  <c:pt idx="94">
                    <c:v>1:21 PM</c:v>
                  </c:pt>
                  <c:pt idx="95">
                    <c:v>1:51 PM</c:v>
                  </c:pt>
                  <c:pt idx="96">
                    <c:v>2:21 PM</c:v>
                  </c:pt>
                  <c:pt idx="97">
                    <c:v>2:51 PM</c:v>
                  </c:pt>
                  <c:pt idx="98">
                    <c:v>3:21 PM</c:v>
                  </c:pt>
                  <c:pt idx="99">
                    <c:v>3:51 PM</c:v>
                  </c:pt>
                  <c:pt idx="100">
                    <c:v>4:21 PM</c:v>
                  </c:pt>
                  <c:pt idx="101">
                    <c:v>4:51 PM</c:v>
                  </c:pt>
                  <c:pt idx="102">
                    <c:v>5:21 PM</c:v>
                  </c:pt>
                  <c:pt idx="103">
                    <c:v>5:51 PM</c:v>
                  </c:pt>
                  <c:pt idx="104">
                    <c:v>6:21 PM</c:v>
                  </c:pt>
                  <c:pt idx="105">
                    <c:v>6:51 PM</c:v>
                  </c:pt>
                  <c:pt idx="106">
                    <c:v>7:21 PM</c:v>
                  </c:pt>
                  <c:pt idx="107">
                    <c:v>7:51 PM</c:v>
                  </c:pt>
                  <c:pt idx="108">
                    <c:v>8:21 PM</c:v>
                  </c:pt>
                  <c:pt idx="109">
                    <c:v>8:51 PM</c:v>
                  </c:pt>
                  <c:pt idx="110">
                    <c:v>9:21 PM</c:v>
                  </c:pt>
                  <c:pt idx="111">
                    <c:v>9:51 PM</c:v>
                  </c:pt>
                  <c:pt idx="112">
                    <c:v>10:21 PM</c:v>
                  </c:pt>
                  <c:pt idx="113">
                    <c:v>10:51 PM</c:v>
                  </c:pt>
                  <c:pt idx="114">
                    <c:v>11:21 PM</c:v>
                  </c:pt>
                  <c:pt idx="115">
                    <c:v>11:51 PM</c:v>
                  </c:pt>
                  <c:pt idx="116">
                    <c:v>12:21 AM</c:v>
                  </c:pt>
                  <c:pt idx="117">
                    <c:v>12:51 AM</c:v>
                  </c:pt>
                  <c:pt idx="118">
                    <c:v>1:21 AM</c:v>
                  </c:pt>
                  <c:pt idx="119">
                    <c:v>1:51 AM</c:v>
                  </c:pt>
                  <c:pt idx="120">
                    <c:v>2:21 AM</c:v>
                  </c:pt>
                  <c:pt idx="121">
                    <c:v>2:51 AM</c:v>
                  </c:pt>
                  <c:pt idx="122">
                    <c:v>3:21 AM</c:v>
                  </c:pt>
                  <c:pt idx="123">
                    <c:v>3:51 AM</c:v>
                  </c:pt>
                  <c:pt idx="124">
                    <c:v>4:21 AM</c:v>
                  </c:pt>
                  <c:pt idx="125">
                    <c:v>4:51 AM</c:v>
                  </c:pt>
                  <c:pt idx="126">
                    <c:v>5:21 AM</c:v>
                  </c:pt>
                  <c:pt idx="127">
                    <c:v>5:51 AM</c:v>
                  </c:pt>
                  <c:pt idx="128">
                    <c:v>6:21 AM</c:v>
                  </c:pt>
                  <c:pt idx="129">
                    <c:v>6:51 AM</c:v>
                  </c:pt>
                  <c:pt idx="130">
                    <c:v>7:21 AM</c:v>
                  </c:pt>
                  <c:pt idx="131">
                    <c:v>7:51 AM</c:v>
                  </c:pt>
                  <c:pt idx="132">
                    <c:v>8:21 AM</c:v>
                  </c:pt>
                  <c:pt idx="133">
                    <c:v>8:51 AM</c:v>
                  </c:pt>
                  <c:pt idx="134">
                    <c:v>9:21 AM</c:v>
                  </c:pt>
                  <c:pt idx="135">
                    <c:v>9:51 AM</c:v>
                  </c:pt>
                  <c:pt idx="136">
                    <c:v>10:21 AM</c:v>
                  </c:pt>
                  <c:pt idx="137">
                    <c:v>10:51 AM</c:v>
                  </c:pt>
                  <c:pt idx="138">
                    <c:v>11:21 AM</c:v>
                  </c:pt>
                  <c:pt idx="139">
                    <c:v>11:51 AM</c:v>
                  </c:pt>
                  <c:pt idx="140">
                    <c:v>12:21 PM</c:v>
                  </c:pt>
                  <c:pt idx="141">
                    <c:v>12:51 PM</c:v>
                  </c:pt>
                  <c:pt idx="142">
                    <c:v>1:21 PM</c:v>
                  </c:pt>
                  <c:pt idx="143">
                    <c:v>1:51 PM</c:v>
                  </c:pt>
                  <c:pt idx="144">
                    <c:v>2:21 PM</c:v>
                  </c:pt>
                  <c:pt idx="145">
                    <c:v>2:51 PM</c:v>
                  </c:pt>
                  <c:pt idx="146">
                    <c:v>3:21 PM</c:v>
                  </c:pt>
                  <c:pt idx="147">
                    <c:v>3:51 PM</c:v>
                  </c:pt>
                  <c:pt idx="148">
                    <c:v>4:21 PM</c:v>
                  </c:pt>
                  <c:pt idx="149">
                    <c:v>4:51 PM</c:v>
                  </c:pt>
                  <c:pt idx="150">
                    <c:v>5:21 PM</c:v>
                  </c:pt>
                  <c:pt idx="151">
                    <c:v>5:51 PM</c:v>
                  </c:pt>
                  <c:pt idx="152">
                    <c:v>6:21 PM</c:v>
                  </c:pt>
                  <c:pt idx="153">
                    <c:v>6:51 PM</c:v>
                  </c:pt>
                  <c:pt idx="154">
                    <c:v>7:21 PM</c:v>
                  </c:pt>
                  <c:pt idx="155">
                    <c:v>7:51 PM</c:v>
                  </c:pt>
                  <c:pt idx="156">
                    <c:v>8:21 PM</c:v>
                  </c:pt>
                  <c:pt idx="157">
                    <c:v>8:51 PM</c:v>
                  </c:pt>
                  <c:pt idx="158">
                    <c:v>9:21 PM</c:v>
                  </c:pt>
                  <c:pt idx="159">
                    <c:v>9:51 PM</c:v>
                  </c:pt>
                  <c:pt idx="160">
                    <c:v>10:21 PM</c:v>
                  </c:pt>
                  <c:pt idx="161">
                    <c:v>10:51 PM</c:v>
                  </c:pt>
                  <c:pt idx="162">
                    <c:v>11:21 PM</c:v>
                  </c:pt>
                  <c:pt idx="163">
                    <c:v>11:51 PM</c:v>
                  </c:pt>
                  <c:pt idx="164">
                    <c:v>12:21 AM</c:v>
                  </c:pt>
                  <c:pt idx="165">
                    <c:v>12:51 AM</c:v>
                  </c:pt>
                  <c:pt idx="166">
                    <c:v>1:21 AM</c:v>
                  </c:pt>
                  <c:pt idx="167">
                    <c:v>1:51 AM</c:v>
                  </c:pt>
                  <c:pt idx="168">
                    <c:v>2:21 AM</c:v>
                  </c:pt>
                  <c:pt idx="169">
                    <c:v>2:51 AM</c:v>
                  </c:pt>
                  <c:pt idx="170">
                    <c:v>3:21 AM</c:v>
                  </c:pt>
                  <c:pt idx="171">
                    <c:v>3:51 AM</c:v>
                  </c:pt>
                  <c:pt idx="172">
                    <c:v>4:21 AM</c:v>
                  </c:pt>
                  <c:pt idx="173">
                    <c:v>4:51 AM</c:v>
                  </c:pt>
                  <c:pt idx="174">
                    <c:v>5:21 AM</c:v>
                  </c:pt>
                  <c:pt idx="175">
                    <c:v>5:51 AM</c:v>
                  </c:pt>
                  <c:pt idx="176">
                    <c:v>6:21 AM</c:v>
                  </c:pt>
                  <c:pt idx="177">
                    <c:v>6:51 AM</c:v>
                  </c:pt>
                  <c:pt idx="178">
                    <c:v>7:21 AM</c:v>
                  </c:pt>
                  <c:pt idx="179">
                    <c:v>7:51 AM</c:v>
                  </c:pt>
                  <c:pt idx="180">
                    <c:v>8:21 AM</c:v>
                  </c:pt>
                  <c:pt idx="181">
                    <c:v>8:51 AM</c:v>
                  </c:pt>
                  <c:pt idx="182">
                    <c:v>9:21 AM</c:v>
                  </c:pt>
                  <c:pt idx="183">
                    <c:v>9:51 AM</c:v>
                  </c:pt>
                  <c:pt idx="184">
                    <c:v>10:21 AM</c:v>
                  </c:pt>
                  <c:pt idx="185">
                    <c:v>10:51 AM</c:v>
                  </c:pt>
                  <c:pt idx="186">
                    <c:v>11:21 AM</c:v>
                  </c:pt>
                  <c:pt idx="187">
                    <c:v>11:51 AM</c:v>
                  </c:pt>
                  <c:pt idx="188">
                    <c:v>12:21 PM</c:v>
                  </c:pt>
                  <c:pt idx="189">
                    <c:v>12:51 PM</c:v>
                  </c:pt>
                  <c:pt idx="190">
                    <c:v>1:21 PM</c:v>
                  </c:pt>
                  <c:pt idx="191">
                    <c:v>1:51 PM</c:v>
                  </c:pt>
                  <c:pt idx="192">
                    <c:v>2:21 PM</c:v>
                  </c:pt>
                  <c:pt idx="193">
                    <c:v>2:51 PM</c:v>
                  </c:pt>
                  <c:pt idx="194">
                    <c:v>3:21 PM</c:v>
                  </c:pt>
                  <c:pt idx="195">
                    <c:v>3:51 PM</c:v>
                  </c:pt>
                  <c:pt idx="196">
                    <c:v>4:21 PM</c:v>
                  </c:pt>
                  <c:pt idx="197">
                    <c:v>4:51 PM</c:v>
                  </c:pt>
                  <c:pt idx="198">
                    <c:v>5:21 PM</c:v>
                  </c:pt>
                  <c:pt idx="199">
                    <c:v>5:51 PM</c:v>
                  </c:pt>
                  <c:pt idx="200">
                    <c:v>6:21 PM</c:v>
                  </c:pt>
                  <c:pt idx="201">
                    <c:v>6:51 PM</c:v>
                  </c:pt>
                  <c:pt idx="202">
                    <c:v>7:21 PM</c:v>
                  </c:pt>
                  <c:pt idx="203">
                    <c:v>7:51 PM</c:v>
                  </c:pt>
                  <c:pt idx="204">
                    <c:v>8:21 PM</c:v>
                  </c:pt>
                  <c:pt idx="205">
                    <c:v>8:51 PM</c:v>
                  </c:pt>
                  <c:pt idx="206">
                    <c:v>9:21 PM</c:v>
                  </c:pt>
                  <c:pt idx="207">
                    <c:v>9:51 PM</c:v>
                  </c:pt>
                  <c:pt idx="208">
                    <c:v>10:21 PM</c:v>
                  </c:pt>
                  <c:pt idx="209">
                    <c:v>10:51 PM</c:v>
                  </c:pt>
                  <c:pt idx="210">
                    <c:v>11:21 PM</c:v>
                  </c:pt>
                  <c:pt idx="211">
                    <c:v>11:51 PM</c:v>
                  </c:pt>
                  <c:pt idx="212">
                    <c:v>12:21 AM</c:v>
                  </c:pt>
                  <c:pt idx="213">
                    <c:v>12:51 AM</c:v>
                  </c:pt>
                  <c:pt idx="214">
                    <c:v>1:21 AM</c:v>
                  </c:pt>
                  <c:pt idx="215">
                    <c:v>1:51 AM</c:v>
                  </c:pt>
                  <c:pt idx="216">
                    <c:v>2:21 AM</c:v>
                  </c:pt>
                  <c:pt idx="217">
                    <c:v>2:51 AM</c:v>
                  </c:pt>
                  <c:pt idx="218">
                    <c:v>3:21 AM</c:v>
                  </c:pt>
                  <c:pt idx="219">
                    <c:v>3:51 AM</c:v>
                  </c:pt>
                  <c:pt idx="220">
                    <c:v>4:21 AM</c:v>
                  </c:pt>
                  <c:pt idx="221">
                    <c:v>4:51 AM</c:v>
                  </c:pt>
                  <c:pt idx="222">
                    <c:v>5:21 AM</c:v>
                  </c:pt>
                  <c:pt idx="223">
                    <c:v>5:51 AM</c:v>
                  </c:pt>
                  <c:pt idx="224">
                    <c:v>6:21 AM</c:v>
                  </c:pt>
                  <c:pt idx="225">
                    <c:v>6:51 AM</c:v>
                  </c:pt>
                  <c:pt idx="226">
                    <c:v>7:21 AM</c:v>
                  </c:pt>
                  <c:pt idx="227">
                    <c:v>7:51 AM</c:v>
                  </c:pt>
                  <c:pt idx="228">
                    <c:v>8:21 AM</c:v>
                  </c:pt>
                  <c:pt idx="229">
                    <c:v>8:51 AM</c:v>
                  </c:pt>
                  <c:pt idx="230">
                    <c:v>9:21 AM</c:v>
                  </c:pt>
                  <c:pt idx="231">
                    <c:v>9:51 AM</c:v>
                  </c:pt>
                  <c:pt idx="232">
                    <c:v>10:21 AM</c:v>
                  </c:pt>
                  <c:pt idx="233">
                    <c:v>10:51 AM</c:v>
                  </c:pt>
                  <c:pt idx="234">
                    <c:v>11:21 AM</c:v>
                  </c:pt>
                  <c:pt idx="235">
                    <c:v>11:51 AM</c:v>
                  </c:pt>
                  <c:pt idx="236">
                    <c:v>12:21 PM</c:v>
                  </c:pt>
                  <c:pt idx="237">
                    <c:v>12:51 PM</c:v>
                  </c:pt>
                  <c:pt idx="238">
                    <c:v>1:21 PM</c:v>
                  </c:pt>
                  <c:pt idx="239">
                    <c:v>1:51 PM</c:v>
                  </c:pt>
                  <c:pt idx="240">
                    <c:v>2:21 PM</c:v>
                  </c:pt>
                  <c:pt idx="241">
                    <c:v>2:51 PM</c:v>
                  </c:pt>
                  <c:pt idx="242">
                    <c:v>3:21 PM</c:v>
                  </c:pt>
                  <c:pt idx="243">
                    <c:v>3:51 PM</c:v>
                  </c:pt>
                  <c:pt idx="244">
                    <c:v>4:21 PM</c:v>
                  </c:pt>
                  <c:pt idx="245">
                    <c:v>4:51 PM</c:v>
                  </c:pt>
                  <c:pt idx="246">
                    <c:v>5:21 PM</c:v>
                  </c:pt>
                  <c:pt idx="247">
                    <c:v>5:51 PM</c:v>
                  </c:pt>
                  <c:pt idx="248">
                    <c:v>6:21 PM</c:v>
                  </c:pt>
                  <c:pt idx="249">
                    <c:v>6:51 PM</c:v>
                  </c:pt>
                  <c:pt idx="250">
                    <c:v>7:21 PM</c:v>
                  </c:pt>
                  <c:pt idx="251">
                    <c:v>7:51 PM</c:v>
                  </c:pt>
                  <c:pt idx="252">
                    <c:v>8:21 PM</c:v>
                  </c:pt>
                  <c:pt idx="253">
                    <c:v>8:51 PM</c:v>
                  </c:pt>
                  <c:pt idx="254">
                    <c:v>9:21 PM</c:v>
                  </c:pt>
                  <c:pt idx="255">
                    <c:v>9:51 PM</c:v>
                  </c:pt>
                  <c:pt idx="256">
                    <c:v>10:21 PM</c:v>
                  </c:pt>
                  <c:pt idx="257">
                    <c:v>10:51 PM</c:v>
                  </c:pt>
                  <c:pt idx="258">
                    <c:v>11:21 PM</c:v>
                  </c:pt>
                  <c:pt idx="259">
                    <c:v>11:51 PM</c:v>
                  </c:pt>
                  <c:pt idx="260">
                    <c:v>12:21 AM</c:v>
                  </c:pt>
                  <c:pt idx="261">
                    <c:v>12:51 AM</c:v>
                  </c:pt>
                  <c:pt idx="262">
                    <c:v>1:21 AM</c:v>
                  </c:pt>
                  <c:pt idx="263">
                    <c:v>1:51 AM</c:v>
                  </c:pt>
                  <c:pt idx="264">
                    <c:v>2:21 AM</c:v>
                  </c:pt>
                  <c:pt idx="265">
                    <c:v>2:51 AM</c:v>
                  </c:pt>
                  <c:pt idx="266">
                    <c:v>3:21 AM</c:v>
                  </c:pt>
                  <c:pt idx="267">
                    <c:v>3:51 AM</c:v>
                  </c:pt>
                  <c:pt idx="268">
                    <c:v>4:21 AM</c:v>
                  </c:pt>
                  <c:pt idx="269">
                    <c:v>4:51 AM</c:v>
                  </c:pt>
                  <c:pt idx="270">
                    <c:v>5:21 AM</c:v>
                  </c:pt>
                  <c:pt idx="271">
                    <c:v>5:51 AM</c:v>
                  </c:pt>
                  <c:pt idx="272">
                    <c:v>6:21 AM</c:v>
                  </c:pt>
                  <c:pt idx="273">
                    <c:v>6:51 AM</c:v>
                  </c:pt>
                  <c:pt idx="274">
                    <c:v>7:21 AM</c:v>
                  </c:pt>
                  <c:pt idx="275">
                    <c:v>7:51 AM</c:v>
                  </c:pt>
                  <c:pt idx="276">
                    <c:v>8:21 AM</c:v>
                  </c:pt>
                  <c:pt idx="277">
                    <c:v>8:51 AM</c:v>
                  </c:pt>
                  <c:pt idx="278">
                    <c:v>9:21 AM</c:v>
                  </c:pt>
                  <c:pt idx="279">
                    <c:v>9:51 AM</c:v>
                  </c:pt>
                  <c:pt idx="280">
                    <c:v>10:21 AM</c:v>
                  </c:pt>
                  <c:pt idx="281">
                    <c:v>10:51 AM</c:v>
                  </c:pt>
                  <c:pt idx="282">
                    <c:v>11:21 AM</c:v>
                  </c:pt>
                  <c:pt idx="283">
                    <c:v>11:51 AM</c:v>
                  </c:pt>
                  <c:pt idx="284">
                    <c:v>12:21 PM</c:v>
                  </c:pt>
                  <c:pt idx="285">
                    <c:v>12:51 PM</c:v>
                  </c:pt>
                  <c:pt idx="286">
                    <c:v>1:21 PM</c:v>
                  </c:pt>
                  <c:pt idx="287">
                    <c:v>1:51 PM</c:v>
                  </c:pt>
                  <c:pt idx="288">
                    <c:v>2:21 PM</c:v>
                  </c:pt>
                  <c:pt idx="289">
                    <c:v>2:51 PM</c:v>
                  </c:pt>
                  <c:pt idx="290">
                    <c:v>3:21 PM</c:v>
                  </c:pt>
                  <c:pt idx="291">
                    <c:v>3:51 PM</c:v>
                  </c:pt>
                  <c:pt idx="292">
                    <c:v>4:21 PM</c:v>
                  </c:pt>
                  <c:pt idx="293">
                    <c:v>4:51 PM</c:v>
                  </c:pt>
                  <c:pt idx="294">
                    <c:v>5:21 PM</c:v>
                  </c:pt>
                  <c:pt idx="295">
                    <c:v>5:51 PM</c:v>
                  </c:pt>
                  <c:pt idx="296">
                    <c:v>6:21 PM</c:v>
                  </c:pt>
                  <c:pt idx="297">
                    <c:v>6:51 PM</c:v>
                  </c:pt>
                  <c:pt idx="298">
                    <c:v>7:21 PM</c:v>
                  </c:pt>
                  <c:pt idx="299">
                    <c:v>7:51 PM</c:v>
                  </c:pt>
                  <c:pt idx="300">
                    <c:v>8:21 PM</c:v>
                  </c:pt>
                  <c:pt idx="301">
                    <c:v>8:51 PM</c:v>
                  </c:pt>
                  <c:pt idx="302">
                    <c:v>9:21 PM</c:v>
                  </c:pt>
                  <c:pt idx="303">
                    <c:v>9:51 PM</c:v>
                  </c:pt>
                  <c:pt idx="304">
                    <c:v>10:21 PM</c:v>
                  </c:pt>
                  <c:pt idx="305">
                    <c:v>10:51 PM</c:v>
                  </c:pt>
                  <c:pt idx="306">
                    <c:v>11:21 PM</c:v>
                  </c:pt>
                  <c:pt idx="307">
                    <c:v>11:51 PM</c:v>
                  </c:pt>
                  <c:pt idx="308">
                    <c:v>12:21 AM</c:v>
                  </c:pt>
                  <c:pt idx="309">
                    <c:v>12:51 AM</c:v>
                  </c:pt>
                  <c:pt idx="310">
                    <c:v>1:21 AM</c:v>
                  </c:pt>
                  <c:pt idx="311">
                    <c:v>1:51 AM</c:v>
                  </c:pt>
                  <c:pt idx="312">
                    <c:v>2:21 AM</c:v>
                  </c:pt>
                  <c:pt idx="313">
                    <c:v>2:51 AM</c:v>
                  </c:pt>
                  <c:pt idx="314">
                    <c:v>3:21 AM</c:v>
                  </c:pt>
                  <c:pt idx="315">
                    <c:v>3:51 AM</c:v>
                  </c:pt>
                  <c:pt idx="316">
                    <c:v>4:21 AM</c:v>
                  </c:pt>
                  <c:pt idx="317">
                    <c:v>4:51 AM</c:v>
                  </c:pt>
                  <c:pt idx="318">
                    <c:v>5:21 AM</c:v>
                  </c:pt>
                  <c:pt idx="319">
                    <c:v>5:51 AM</c:v>
                  </c:pt>
                  <c:pt idx="320">
                    <c:v>6:21 AM</c:v>
                  </c:pt>
                  <c:pt idx="321">
                    <c:v>6:51 AM</c:v>
                  </c:pt>
                  <c:pt idx="322">
                    <c:v>7:21 AM</c:v>
                  </c:pt>
                  <c:pt idx="323">
                    <c:v>7:51 AM</c:v>
                  </c:pt>
                  <c:pt idx="324">
                    <c:v>8:21 AM</c:v>
                  </c:pt>
                  <c:pt idx="325">
                    <c:v>8:51 AM</c:v>
                  </c:pt>
                  <c:pt idx="326">
                    <c:v>9:21 AM</c:v>
                  </c:pt>
                  <c:pt idx="327">
                    <c:v>9:51 AM</c:v>
                  </c:pt>
                  <c:pt idx="328">
                    <c:v>10:21 AM</c:v>
                  </c:pt>
                  <c:pt idx="329">
                    <c:v>10:51 AM</c:v>
                  </c:pt>
                  <c:pt idx="330">
                    <c:v>11:21 AM</c:v>
                  </c:pt>
                  <c:pt idx="331">
                    <c:v>11:51 AM</c:v>
                  </c:pt>
                  <c:pt idx="332">
                    <c:v>12:21 PM</c:v>
                  </c:pt>
                  <c:pt idx="333">
                    <c:v>12:51 PM</c:v>
                  </c:pt>
                  <c:pt idx="334">
                    <c:v>1:21 PM</c:v>
                  </c:pt>
                  <c:pt idx="335">
                    <c:v>1:51 PM</c:v>
                  </c:pt>
                </c:lvl>
                <c:lvl>
                  <c:pt idx="0">
                    <c:v>26/01/15</c:v>
                  </c:pt>
                  <c:pt idx="20">
                    <c:v>27/01/15</c:v>
                  </c:pt>
                  <c:pt idx="68">
                    <c:v>28/01/15</c:v>
                  </c:pt>
                  <c:pt idx="116">
                    <c:v>29/01/15</c:v>
                  </c:pt>
                  <c:pt idx="164">
                    <c:v>30/01/15</c:v>
                  </c:pt>
                  <c:pt idx="212">
                    <c:v>31/01/15</c:v>
                  </c:pt>
                  <c:pt idx="260">
                    <c:v>01/02/15</c:v>
                  </c:pt>
                  <c:pt idx="308">
                    <c:v>02/02/15</c:v>
                  </c:pt>
                </c:lvl>
              </c:multiLvlStrCache>
            </c:multiLvlStrRef>
          </c:cat>
          <c:val>
            <c:numRef>
              <c:f>CHWT!$F$3:$F$337</c:f>
              <c:numCache>
                <c:formatCode>General</c:formatCode>
                <c:ptCount val="335"/>
                <c:pt idx="0">
                  <c:v>55.616</c:v>
                </c:pt>
                <c:pt idx="1">
                  <c:v>50.36</c:v>
                </c:pt>
                <c:pt idx="2">
                  <c:v>50.54</c:v>
                </c:pt>
                <c:pt idx="3">
                  <c:v>50.468000000000011</c:v>
                </c:pt>
                <c:pt idx="4">
                  <c:v>51.206000000000003</c:v>
                </c:pt>
                <c:pt idx="5">
                  <c:v>51.638000000000005</c:v>
                </c:pt>
                <c:pt idx="6">
                  <c:v>51.332000000000001</c:v>
                </c:pt>
                <c:pt idx="7">
                  <c:v>50.432000000000002</c:v>
                </c:pt>
                <c:pt idx="8">
                  <c:v>49.568000000000005</c:v>
                </c:pt>
                <c:pt idx="9">
                  <c:v>49.946000000000005</c:v>
                </c:pt>
                <c:pt idx="10">
                  <c:v>49.532000000000004</c:v>
                </c:pt>
                <c:pt idx="11">
                  <c:v>49.387999999999998</c:v>
                </c:pt>
                <c:pt idx="12">
                  <c:v>49.424000000000007</c:v>
                </c:pt>
                <c:pt idx="13">
                  <c:v>49.315999999999995</c:v>
                </c:pt>
                <c:pt idx="14">
                  <c:v>49.334000000000003</c:v>
                </c:pt>
                <c:pt idx="15">
                  <c:v>49.28</c:v>
                </c:pt>
                <c:pt idx="16">
                  <c:v>49.352000000000004</c:v>
                </c:pt>
                <c:pt idx="17">
                  <c:v>49.064</c:v>
                </c:pt>
                <c:pt idx="18">
                  <c:v>49.082000000000001</c:v>
                </c:pt>
                <c:pt idx="19">
                  <c:v>49.1</c:v>
                </c:pt>
                <c:pt idx="20">
                  <c:v>48.992000000000004</c:v>
                </c:pt>
                <c:pt idx="21">
                  <c:v>48.938000000000002</c:v>
                </c:pt>
                <c:pt idx="22">
                  <c:v>48.992000000000004</c:v>
                </c:pt>
                <c:pt idx="23">
                  <c:v>48.847999999999999</c:v>
                </c:pt>
                <c:pt idx="24">
                  <c:v>48.794000000000011</c:v>
                </c:pt>
                <c:pt idx="25">
                  <c:v>48.758000000000003</c:v>
                </c:pt>
                <c:pt idx="26">
                  <c:v>48.811999999999998</c:v>
                </c:pt>
                <c:pt idx="27">
                  <c:v>48.883999999999993</c:v>
                </c:pt>
                <c:pt idx="28">
                  <c:v>48.866</c:v>
                </c:pt>
                <c:pt idx="29">
                  <c:v>49.046000000000006</c:v>
                </c:pt>
                <c:pt idx="30">
                  <c:v>49.082000000000001</c:v>
                </c:pt>
                <c:pt idx="31">
                  <c:v>49.873999999999995</c:v>
                </c:pt>
                <c:pt idx="32">
                  <c:v>50.036000000000001</c:v>
                </c:pt>
                <c:pt idx="33">
                  <c:v>50.306000000000004</c:v>
                </c:pt>
                <c:pt idx="34">
                  <c:v>49.712000000000003</c:v>
                </c:pt>
                <c:pt idx="35">
                  <c:v>49.568000000000005</c:v>
                </c:pt>
                <c:pt idx="36">
                  <c:v>49.82</c:v>
                </c:pt>
                <c:pt idx="37">
                  <c:v>49.766000000000012</c:v>
                </c:pt>
                <c:pt idx="38">
                  <c:v>49.855999999999995</c:v>
                </c:pt>
                <c:pt idx="39">
                  <c:v>50.126000000000012</c:v>
                </c:pt>
                <c:pt idx="40">
                  <c:v>50.252000000000002</c:v>
                </c:pt>
                <c:pt idx="41">
                  <c:v>50.252000000000002</c:v>
                </c:pt>
                <c:pt idx="42">
                  <c:v>50.252000000000002</c:v>
                </c:pt>
                <c:pt idx="43">
                  <c:v>50.27</c:v>
                </c:pt>
                <c:pt idx="44">
                  <c:v>50.27</c:v>
                </c:pt>
                <c:pt idx="45">
                  <c:v>50.306000000000004</c:v>
                </c:pt>
                <c:pt idx="46">
                  <c:v>50.288000000000004</c:v>
                </c:pt>
                <c:pt idx="47">
                  <c:v>50.378</c:v>
                </c:pt>
                <c:pt idx="48">
                  <c:v>50.449999999999996</c:v>
                </c:pt>
                <c:pt idx="49">
                  <c:v>50.522000000000006</c:v>
                </c:pt>
                <c:pt idx="50">
                  <c:v>50.576000000000001</c:v>
                </c:pt>
                <c:pt idx="51">
                  <c:v>50.558</c:v>
                </c:pt>
                <c:pt idx="52">
                  <c:v>50.468000000000011</c:v>
                </c:pt>
                <c:pt idx="53">
                  <c:v>50.413999999999994</c:v>
                </c:pt>
                <c:pt idx="54">
                  <c:v>50.216000000000001</c:v>
                </c:pt>
                <c:pt idx="55">
                  <c:v>49.766000000000012</c:v>
                </c:pt>
                <c:pt idx="56">
                  <c:v>49.190000000000005</c:v>
                </c:pt>
                <c:pt idx="57">
                  <c:v>49.748000000000005</c:v>
                </c:pt>
                <c:pt idx="58">
                  <c:v>49.424000000000007</c:v>
                </c:pt>
                <c:pt idx="59">
                  <c:v>49.387999999999998</c:v>
                </c:pt>
                <c:pt idx="60">
                  <c:v>49.352000000000004</c:v>
                </c:pt>
                <c:pt idx="61">
                  <c:v>49.262000000000008</c:v>
                </c:pt>
                <c:pt idx="62">
                  <c:v>49.244</c:v>
                </c:pt>
                <c:pt idx="63">
                  <c:v>49.172000000000004</c:v>
                </c:pt>
                <c:pt idx="64">
                  <c:v>49.190000000000005</c:v>
                </c:pt>
                <c:pt idx="65">
                  <c:v>49.244</c:v>
                </c:pt>
                <c:pt idx="66">
                  <c:v>49.172000000000004</c:v>
                </c:pt>
                <c:pt idx="67">
                  <c:v>49.1</c:v>
                </c:pt>
                <c:pt idx="68">
                  <c:v>49.082000000000001</c:v>
                </c:pt>
                <c:pt idx="69">
                  <c:v>49.028000000000013</c:v>
                </c:pt>
                <c:pt idx="70">
                  <c:v>49.13600000000001</c:v>
                </c:pt>
                <c:pt idx="71">
                  <c:v>49.064</c:v>
                </c:pt>
                <c:pt idx="72">
                  <c:v>48.992000000000004</c:v>
                </c:pt>
                <c:pt idx="73">
                  <c:v>49.118000000000002</c:v>
                </c:pt>
                <c:pt idx="74">
                  <c:v>49.028000000000013</c:v>
                </c:pt>
                <c:pt idx="75">
                  <c:v>49.028000000000013</c:v>
                </c:pt>
                <c:pt idx="76">
                  <c:v>49.01</c:v>
                </c:pt>
                <c:pt idx="77">
                  <c:v>49.244</c:v>
                </c:pt>
                <c:pt idx="78">
                  <c:v>49.244</c:v>
                </c:pt>
                <c:pt idx="79">
                  <c:v>50.036000000000001</c:v>
                </c:pt>
                <c:pt idx="80">
                  <c:v>50.288000000000004</c:v>
                </c:pt>
                <c:pt idx="81">
                  <c:v>50.072000000000003</c:v>
                </c:pt>
                <c:pt idx="82">
                  <c:v>49.730000000000004</c:v>
                </c:pt>
                <c:pt idx="83">
                  <c:v>49.802</c:v>
                </c:pt>
                <c:pt idx="84">
                  <c:v>49.838000000000001</c:v>
                </c:pt>
                <c:pt idx="85">
                  <c:v>49.928000000000011</c:v>
                </c:pt>
                <c:pt idx="86">
                  <c:v>49.964000000000006</c:v>
                </c:pt>
                <c:pt idx="87">
                  <c:v>50.036000000000001</c:v>
                </c:pt>
                <c:pt idx="88">
                  <c:v>50.036000000000001</c:v>
                </c:pt>
                <c:pt idx="89">
                  <c:v>50.036000000000001</c:v>
                </c:pt>
                <c:pt idx="90">
                  <c:v>50.053999999999995</c:v>
                </c:pt>
                <c:pt idx="91">
                  <c:v>50.144000000000005</c:v>
                </c:pt>
                <c:pt idx="92">
                  <c:v>50.162000000000006</c:v>
                </c:pt>
                <c:pt idx="93">
                  <c:v>50.162000000000006</c:v>
                </c:pt>
                <c:pt idx="94">
                  <c:v>50.036000000000001</c:v>
                </c:pt>
                <c:pt idx="95">
                  <c:v>49.946000000000005</c:v>
                </c:pt>
                <c:pt idx="96">
                  <c:v>50.036000000000001</c:v>
                </c:pt>
                <c:pt idx="97">
                  <c:v>50</c:v>
                </c:pt>
                <c:pt idx="98">
                  <c:v>50.018000000000001</c:v>
                </c:pt>
                <c:pt idx="99">
                  <c:v>50.018000000000001</c:v>
                </c:pt>
                <c:pt idx="100">
                  <c:v>50.18</c:v>
                </c:pt>
                <c:pt idx="101">
                  <c:v>50.18</c:v>
                </c:pt>
                <c:pt idx="102">
                  <c:v>49.676000000000002</c:v>
                </c:pt>
                <c:pt idx="103">
                  <c:v>48.974000000000004</c:v>
                </c:pt>
                <c:pt idx="104">
                  <c:v>48.632000000000005</c:v>
                </c:pt>
                <c:pt idx="105">
                  <c:v>49.676000000000002</c:v>
                </c:pt>
                <c:pt idx="106">
                  <c:v>49.406000000000006</c:v>
                </c:pt>
                <c:pt idx="107">
                  <c:v>49.298000000000009</c:v>
                </c:pt>
                <c:pt idx="108">
                  <c:v>49.406000000000006</c:v>
                </c:pt>
                <c:pt idx="109">
                  <c:v>49.154000000000003</c:v>
                </c:pt>
                <c:pt idx="110">
                  <c:v>49.226000000000013</c:v>
                </c:pt>
                <c:pt idx="111">
                  <c:v>49.13600000000001</c:v>
                </c:pt>
                <c:pt idx="112">
                  <c:v>49.154000000000003</c:v>
                </c:pt>
                <c:pt idx="113">
                  <c:v>49.154000000000003</c:v>
                </c:pt>
                <c:pt idx="114">
                  <c:v>49.13600000000001</c:v>
                </c:pt>
                <c:pt idx="115">
                  <c:v>49.01</c:v>
                </c:pt>
                <c:pt idx="116">
                  <c:v>49.046000000000006</c:v>
                </c:pt>
                <c:pt idx="117">
                  <c:v>49.01</c:v>
                </c:pt>
                <c:pt idx="118">
                  <c:v>48.92</c:v>
                </c:pt>
                <c:pt idx="119">
                  <c:v>48.992000000000004</c:v>
                </c:pt>
                <c:pt idx="120">
                  <c:v>48.938000000000002</c:v>
                </c:pt>
                <c:pt idx="121">
                  <c:v>48.938000000000002</c:v>
                </c:pt>
                <c:pt idx="122">
                  <c:v>48.883999999999993</c:v>
                </c:pt>
                <c:pt idx="123">
                  <c:v>48.83</c:v>
                </c:pt>
                <c:pt idx="124">
                  <c:v>48.811999999999998</c:v>
                </c:pt>
                <c:pt idx="125">
                  <c:v>49.154000000000003</c:v>
                </c:pt>
                <c:pt idx="126">
                  <c:v>49.190000000000005</c:v>
                </c:pt>
                <c:pt idx="127">
                  <c:v>49.946000000000005</c:v>
                </c:pt>
                <c:pt idx="128">
                  <c:v>50.108000000000011</c:v>
                </c:pt>
                <c:pt idx="129">
                  <c:v>50.666000000000011</c:v>
                </c:pt>
                <c:pt idx="130">
                  <c:v>49.855999999999995</c:v>
                </c:pt>
                <c:pt idx="131">
                  <c:v>49.748000000000005</c:v>
                </c:pt>
                <c:pt idx="132">
                  <c:v>49.802</c:v>
                </c:pt>
                <c:pt idx="133">
                  <c:v>49.964000000000006</c:v>
                </c:pt>
                <c:pt idx="134">
                  <c:v>50.036000000000001</c:v>
                </c:pt>
                <c:pt idx="135">
                  <c:v>50.036000000000001</c:v>
                </c:pt>
                <c:pt idx="136">
                  <c:v>50.053999999999995</c:v>
                </c:pt>
                <c:pt idx="137">
                  <c:v>50.053999999999995</c:v>
                </c:pt>
                <c:pt idx="138">
                  <c:v>50.036000000000001</c:v>
                </c:pt>
                <c:pt idx="139">
                  <c:v>49.964000000000006</c:v>
                </c:pt>
                <c:pt idx="140">
                  <c:v>50.036000000000001</c:v>
                </c:pt>
                <c:pt idx="141">
                  <c:v>50.036000000000001</c:v>
                </c:pt>
                <c:pt idx="142">
                  <c:v>49.981999999999999</c:v>
                </c:pt>
                <c:pt idx="143">
                  <c:v>50.036000000000001</c:v>
                </c:pt>
                <c:pt idx="144">
                  <c:v>50.108000000000011</c:v>
                </c:pt>
                <c:pt idx="145">
                  <c:v>50.27</c:v>
                </c:pt>
                <c:pt idx="146">
                  <c:v>50.252000000000002</c:v>
                </c:pt>
                <c:pt idx="147">
                  <c:v>50.288000000000004</c:v>
                </c:pt>
                <c:pt idx="148">
                  <c:v>50.18</c:v>
                </c:pt>
                <c:pt idx="149">
                  <c:v>50.126000000000012</c:v>
                </c:pt>
                <c:pt idx="150">
                  <c:v>49.55</c:v>
                </c:pt>
                <c:pt idx="151">
                  <c:v>48.866</c:v>
                </c:pt>
                <c:pt idx="152">
                  <c:v>48.794000000000011</c:v>
                </c:pt>
                <c:pt idx="153">
                  <c:v>49.604000000000006</c:v>
                </c:pt>
                <c:pt idx="154">
                  <c:v>49.424000000000007</c:v>
                </c:pt>
                <c:pt idx="155">
                  <c:v>49.46</c:v>
                </c:pt>
                <c:pt idx="156">
                  <c:v>49.442</c:v>
                </c:pt>
                <c:pt idx="157">
                  <c:v>49.298000000000009</c:v>
                </c:pt>
                <c:pt idx="158">
                  <c:v>49.370000000000005</c:v>
                </c:pt>
                <c:pt idx="159">
                  <c:v>49.226000000000013</c:v>
                </c:pt>
                <c:pt idx="160">
                  <c:v>49.298000000000009</c:v>
                </c:pt>
                <c:pt idx="161">
                  <c:v>49.082000000000001</c:v>
                </c:pt>
                <c:pt idx="162">
                  <c:v>49.1</c:v>
                </c:pt>
                <c:pt idx="163">
                  <c:v>49.064</c:v>
                </c:pt>
                <c:pt idx="164">
                  <c:v>48.992000000000004</c:v>
                </c:pt>
                <c:pt idx="165">
                  <c:v>49.13600000000001</c:v>
                </c:pt>
                <c:pt idx="166">
                  <c:v>49.118000000000002</c:v>
                </c:pt>
                <c:pt idx="167">
                  <c:v>49.064</c:v>
                </c:pt>
                <c:pt idx="168">
                  <c:v>49.064</c:v>
                </c:pt>
                <c:pt idx="169">
                  <c:v>49.046000000000006</c:v>
                </c:pt>
                <c:pt idx="170">
                  <c:v>48.955999999999996</c:v>
                </c:pt>
                <c:pt idx="171">
                  <c:v>48.938000000000002</c:v>
                </c:pt>
                <c:pt idx="172">
                  <c:v>49.01</c:v>
                </c:pt>
                <c:pt idx="173">
                  <c:v>49.298000000000009</c:v>
                </c:pt>
                <c:pt idx="174">
                  <c:v>49.28</c:v>
                </c:pt>
                <c:pt idx="175">
                  <c:v>50.018000000000001</c:v>
                </c:pt>
                <c:pt idx="176">
                  <c:v>50.234000000000009</c:v>
                </c:pt>
                <c:pt idx="177">
                  <c:v>50.54</c:v>
                </c:pt>
                <c:pt idx="178">
                  <c:v>49.802</c:v>
                </c:pt>
                <c:pt idx="179">
                  <c:v>49.748000000000005</c:v>
                </c:pt>
                <c:pt idx="180">
                  <c:v>49.730000000000004</c:v>
                </c:pt>
                <c:pt idx="181">
                  <c:v>49.730000000000004</c:v>
                </c:pt>
                <c:pt idx="182">
                  <c:v>49.838000000000001</c:v>
                </c:pt>
                <c:pt idx="183">
                  <c:v>49.802</c:v>
                </c:pt>
                <c:pt idx="184">
                  <c:v>49.91</c:v>
                </c:pt>
                <c:pt idx="185">
                  <c:v>49.928000000000011</c:v>
                </c:pt>
                <c:pt idx="186">
                  <c:v>49.964000000000006</c:v>
                </c:pt>
                <c:pt idx="187">
                  <c:v>50.018000000000001</c:v>
                </c:pt>
                <c:pt idx="188">
                  <c:v>50.072000000000003</c:v>
                </c:pt>
                <c:pt idx="189">
                  <c:v>50.018000000000001</c:v>
                </c:pt>
                <c:pt idx="190">
                  <c:v>50.126000000000012</c:v>
                </c:pt>
                <c:pt idx="191">
                  <c:v>50.036000000000001</c:v>
                </c:pt>
                <c:pt idx="192">
                  <c:v>50.09</c:v>
                </c:pt>
                <c:pt idx="193">
                  <c:v>50.018000000000001</c:v>
                </c:pt>
                <c:pt idx="194">
                  <c:v>50.053999999999995</c:v>
                </c:pt>
                <c:pt idx="195">
                  <c:v>50</c:v>
                </c:pt>
                <c:pt idx="196">
                  <c:v>50</c:v>
                </c:pt>
                <c:pt idx="197">
                  <c:v>49.964000000000006</c:v>
                </c:pt>
                <c:pt idx="198">
                  <c:v>49.55</c:v>
                </c:pt>
                <c:pt idx="199">
                  <c:v>48.902000000000001</c:v>
                </c:pt>
                <c:pt idx="200">
                  <c:v>48.308</c:v>
                </c:pt>
                <c:pt idx="201">
                  <c:v>48.146000000000001</c:v>
                </c:pt>
                <c:pt idx="202">
                  <c:v>48.254000000000005</c:v>
                </c:pt>
                <c:pt idx="203">
                  <c:v>48.362000000000002</c:v>
                </c:pt>
                <c:pt idx="204">
                  <c:v>48.290000000000006</c:v>
                </c:pt>
                <c:pt idx="205">
                  <c:v>48.2</c:v>
                </c:pt>
                <c:pt idx="206">
                  <c:v>48.290000000000006</c:v>
                </c:pt>
                <c:pt idx="207">
                  <c:v>48.092000000000006</c:v>
                </c:pt>
                <c:pt idx="208">
                  <c:v>48.343999999999994</c:v>
                </c:pt>
                <c:pt idx="209">
                  <c:v>48.074000000000005</c:v>
                </c:pt>
                <c:pt idx="210">
                  <c:v>48.38</c:v>
                </c:pt>
                <c:pt idx="211">
                  <c:v>48.074000000000005</c:v>
                </c:pt>
                <c:pt idx="212">
                  <c:v>48.2</c:v>
                </c:pt>
                <c:pt idx="213">
                  <c:v>48.056000000000004</c:v>
                </c:pt>
                <c:pt idx="214">
                  <c:v>48.146000000000001</c:v>
                </c:pt>
                <c:pt idx="215">
                  <c:v>47.948</c:v>
                </c:pt>
                <c:pt idx="216">
                  <c:v>47.948</c:v>
                </c:pt>
                <c:pt idx="217">
                  <c:v>48.128000000000007</c:v>
                </c:pt>
                <c:pt idx="218">
                  <c:v>47.911999999999999</c:v>
                </c:pt>
                <c:pt idx="219">
                  <c:v>48.2</c:v>
                </c:pt>
                <c:pt idx="220">
                  <c:v>47.93</c:v>
                </c:pt>
                <c:pt idx="221">
                  <c:v>48.074000000000005</c:v>
                </c:pt>
                <c:pt idx="222">
                  <c:v>47.93</c:v>
                </c:pt>
                <c:pt idx="223">
                  <c:v>48.038000000000004</c:v>
                </c:pt>
                <c:pt idx="224">
                  <c:v>48.074000000000005</c:v>
                </c:pt>
                <c:pt idx="225">
                  <c:v>48.146000000000001</c:v>
                </c:pt>
                <c:pt idx="226">
                  <c:v>48.236000000000011</c:v>
                </c:pt>
                <c:pt idx="227">
                  <c:v>48.146000000000001</c:v>
                </c:pt>
                <c:pt idx="228">
                  <c:v>48.362000000000002</c:v>
                </c:pt>
                <c:pt idx="229">
                  <c:v>48.2</c:v>
                </c:pt>
                <c:pt idx="230">
                  <c:v>48.074000000000005</c:v>
                </c:pt>
                <c:pt idx="231">
                  <c:v>48.02</c:v>
                </c:pt>
                <c:pt idx="232">
                  <c:v>48.146000000000001</c:v>
                </c:pt>
                <c:pt idx="233">
                  <c:v>48.11</c:v>
                </c:pt>
                <c:pt idx="234">
                  <c:v>48.182000000000002</c:v>
                </c:pt>
                <c:pt idx="235">
                  <c:v>48.182000000000002</c:v>
                </c:pt>
                <c:pt idx="236">
                  <c:v>48.254000000000005</c:v>
                </c:pt>
                <c:pt idx="237">
                  <c:v>48.02</c:v>
                </c:pt>
                <c:pt idx="238">
                  <c:v>47.120000000000012</c:v>
                </c:pt>
                <c:pt idx="239">
                  <c:v>48.038000000000004</c:v>
                </c:pt>
                <c:pt idx="240">
                  <c:v>47.39</c:v>
                </c:pt>
                <c:pt idx="241">
                  <c:v>47.516000000000005</c:v>
                </c:pt>
                <c:pt idx="242">
                  <c:v>47.948</c:v>
                </c:pt>
                <c:pt idx="243">
                  <c:v>47.192000000000007</c:v>
                </c:pt>
                <c:pt idx="244">
                  <c:v>48.02</c:v>
                </c:pt>
                <c:pt idx="245">
                  <c:v>47.462000000000003</c:v>
                </c:pt>
                <c:pt idx="246">
                  <c:v>47.803999999999995</c:v>
                </c:pt>
                <c:pt idx="247">
                  <c:v>48.326000000000001</c:v>
                </c:pt>
                <c:pt idx="248">
                  <c:v>47.786000000000001</c:v>
                </c:pt>
                <c:pt idx="249">
                  <c:v>47.966000000000001</c:v>
                </c:pt>
                <c:pt idx="250">
                  <c:v>48.308</c:v>
                </c:pt>
                <c:pt idx="251">
                  <c:v>47.93</c:v>
                </c:pt>
                <c:pt idx="252">
                  <c:v>48.002000000000002</c:v>
                </c:pt>
                <c:pt idx="253">
                  <c:v>48.11</c:v>
                </c:pt>
                <c:pt idx="254">
                  <c:v>47.93</c:v>
                </c:pt>
                <c:pt idx="255">
                  <c:v>48.146000000000001</c:v>
                </c:pt>
                <c:pt idx="256">
                  <c:v>48.038000000000004</c:v>
                </c:pt>
                <c:pt idx="257">
                  <c:v>48.056000000000004</c:v>
                </c:pt>
                <c:pt idx="258">
                  <c:v>48.038000000000004</c:v>
                </c:pt>
                <c:pt idx="259">
                  <c:v>47.966000000000001</c:v>
                </c:pt>
                <c:pt idx="260">
                  <c:v>48.128000000000007</c:v>
                </c:pt>
                <c:pt idx="261">
                  <c:v>47.839999999999996</c:v>
                </c:pt>
                <c:pt idx="262">
                  <c:v>48.128000000000007</c:v>
                </c:pt>
                <c:pt idx="263">
                  <c:v>47.768000000000008</c:v>
                </c:pt>
                <c:pt idx="264">
                  <c:v>48.02</c:v>
                </c:pt>
                <c:pt idx="265">
                  <c:v>48.164000000000001</c:v>
                </c:pt>
                <c:pt idx="266">
                  <c:v>47.768000000000008</c:v>
                </c:pt>
                <c:pt idx="267">
                  <c:v>48.038000000000004</c:v>
                </c:pt>
                <c:pt idx="268">
                  <c:v>48.182000000000002</c:v>
                </c:pt>
                <c:pt idx="269">
                  <c:v>47.786000000000001</c:v>
                </c:pt>
                <c:pt idx="270">
                  <c:v>47.876000000000005</c:v>
                </c:pt>
                <c:pt idx="271">
                  <c:v>48.236000000000011</c:v>
                </c:pt>
                <c:pt idx="272">
                  <c:v>47.803999999999995</c:v>
                </c:pt>
                <c:pt idx="273">
                  <c:v>47.822000000000003</c:v>
                </c:pt>
                <c:pt idx="274">
                  <c:v>48.308</c:v>
                </c:pt>
                <c:pt idx="275">
                  <c:v>47.894000000000005</c:v>
                </c:pt>
                <c:pt idx="276">
                  <c:v>48.02</c:v>
                </c:pt>
                <c:pt idx="277">
                  <c:v>48.182000000000002</c:v>
                </c:pt>
                <c:pt idx="278">
                  <c:v>47.93</c:v>
                </c:pt>
                <c:pt idx="279">
                  <c:v>48.11</c:v>
                </c:pt>
                <c:pt idx="280">
                  <c:v>48.11</c:v>
                </c:pt>
                <c:pt idx="281">
                  <c:v>48.11</c:v>
                </c:pt>
                <c:pt idx="282">
                  <c:v>48.056000000000004</c:v>
                </c:pt>
                <c:pt idx="283">
                  <c:v>47.984000000000002</c:v>
                </c:pt>
                <c:pt idx="284">
                  <c:v>48.146000000000001</c:v>
                </c:pt>
                <c:pt idx="285">
                  <c:v>48.002000000000002</c:v>
                </c:pt>
                <c:pt idx="286">
                  <c:v>48.146000000000001</c:v>
                </c:pt>
                <c:pt idx="287">
                  <c:v>48.02</c:v>
                </c:pt>
                <c:pt idx="288">
                  <c:v>48.2</c:v>
                </c:pt>
                <c:pt idx="289">
                  <c:v>47.876000000000005</c:v>
                </c:pt>
                <c:pt idx="290">
                  <c:v>47.948</c:v>
                </c:pt>
                <c:pt idx="291">
                  <c:v>48.056000000000004</c:v>
                </c:pt>
                <c:pt idx="292">
                  <c:v>47.93</c:v>
                </c:pt>
                <c:pt idx="293">
                  <c:v>47.911999999999999</c:v>
                </c:pt>
                <c:pt idx="294">
                  <c:v>48.02</c:v>
                </c:pt>
                <c:pt idx="295">
                  <c:v>48.002000000000002</c:v>
                </c:pt>
                <c:pt idx="296">
                  <c:v>47.876000000000005</c:v>
                </c:pt>
                <c:pt idx="297">
                  <c:v>47.822000000000003</c:v>
                </c:pt>
                <c:pt idx="298">
                  <c:v>47.768000000000008</c:v>
                </c:pt>
                <c:pt idx="299">
                  <c:v>47.948</c:v>
                </c:pt>
                <c:pt idx="300">
                  <c:v>47.93</c:v>
                </c:pt>
                <c:pt idx="301">
                  <c:v>47.786000000000001</c:v>
                </c:pt>
                <c:pt idx="302">
                  <c:v>47.93</c:v>
                </c:pt>
                <c:pt idx="303">
                  <c:v>47.803999999999995</c:v>
                </c:pt>
                <c:pt idx="304">
                  <c:v>47.894000000000005</c:v>
                </c:pt>
                <c:pt idx="305">
                  <c:v>47.894000000000005</c:v>
                </c:pt>
                <c:pt idx="306">
                  <c:v>47.786000000000001</c:v>
                </c:pt>
                <c:pt idx="307">
                  <c:v>47.911999999999999</c:v>
                </c:pt>
                <c:pt idx="308">
                  <c:v>47.93</c:v>
                </c:pt>
                <c:pt idx="309">
                  <c:v>47.876000000000005</c:v>
                </c:pt>
                <c:pt idx="310">
                  <c:v>47.894000000000005</c:v>
                </c:pt>
                <c:pt idx="311">
                  <c:v>47.75</c:v>
                </c:pt>
                <c:pt idx="312">
                  <c:v>47.948</c:v>
                </c:pt>
                <c:pt idx="313">
                  <c:v>47.732000000000006</c:v>
                </c:pt>
                <c:pt idx="314">
                  <c:v>48.074000000000005</c:v>
                </c:pt>
                <c:pt idx="315">
                  <c:v>47.894000000000005</c:v>
                </c:pt>
                <c:pt idx="316">
                  <c:v>47.858000000000004</c:v>
                </c:pt>
                <c:pt idx="317">
                  <c:v>48.434000000000005</c:v>
                </c:pt>
                <c:pt idx="318">
                  <c:v>48.002000000000002</c:v>
                </c:pt>
                <c:pt idx="319">
                  <c:v>48.524000000000001</c:v>
                </c:pt>
                <c:pt idx="320">
                  <c:v>48.722000000000008</c:v>
                </c:pt>
                <c:pt idx="321">
                  <c:v>49.370000000000005</c:v>
                </c:pt>
                <c:pt idx="322">
                  <c:v>49.586000000000006</c:v>
                </c:pt>
                <c:pt idx="323">
                  <c:v>49.334000000000003</c:v>
                </c:pt>
                <c:pt idx="324">
                  <c:v>49.64</c:v>
                </c:pt>
                <c:pt idx="325">
                  <c:v>49.532000000000004</c:v>
                </c:pt>
                <c:pt idx="326">
                  <c:v>49.478000000000002</c:v>
                </c:pt>
                <c:pt idx="327">
                  <c:v>49.28</c:v>
                </c:pt>
                <c:pt idx="328">
                  <c:v>49.298000000000009</c:v>
                </c:pt>
                <c:pt idx="329">
                  <c:v>49.262000000000008</c:v>
                </c:pt>
                <c:pt idx="330">
                  <c:v>49.244</c:v>
                </c:pt>
                <c:pt idx="331">
                  <c:v>49.172000000000004</c:v>
                </c:pt>
                <c:pt idx="332">
                  <c:v>49.298000000000009</c:v>
                </c:pt>
                <c:pt idx="333">
                  <c:v>49.1</c:v>
                </c:pt>
                <c:pt idx="334">
                  <c:v>49.262000000000008</c:v>
                </c:pt>
              </c:numCache>
            </c:numRef>
          </c:val>
          <c:smooth val="0"/>
          <c:extLst>
            <c:ext xmlns:c16="http://schemas.microsoft.com/office/drawing/2014/chart" uri="{C3380CC4-5D6E-409C-BE32-E72D297353CC}">
              <c16:uniqueId val="{00000001-E87E-4AA2-9961-F84772C075FA}"/>
            </c:ext>
          </c:extLst>
        </c:ser>
        <c:dLbls>
          <c:showLegendKey val="0"/>
          <c:showVal val="0"/>
          <c:showCatName val="0"/>
          <c:showSerName val="0"/>
          <c:showPercent val="0"/>
          <c:showBubbleSize val="0"/>
        </c:dLbls>
        <c:marker val="1"/>
        <c:smooth val="0"/>
        <c:axId val="1095050920"/>
        <c:axId val="1095061112"/>
      </c:lineChart>
      <c:lineChart>
        <c:grouping val="standard"/>
        <c:varyColors val="0"/>
        <c:ser>
          <c:idx val="0"/>
          <c:order val="0"/>
          <c:tx>
            <c:v>Delta T</c:v>
          </c:tx>
          <c:spPr>
            <a:ln w="12700">
              <a:prstDash val="solid"/>
            </a:ln>
          </c:spPr>
          <c:marker>
            <c:symbol val="none"/>
          </c:marker>
          <c:cat>
            <c:multiLvlStrRef>
              <c:f>CHWT!$B$2:$C$337</c:f>
              <c:multiLvlStrCache>
                <c:ptCount val="336"/>
                <c:lvl>
                  <c:pt idx="0">
                    <c:v>2:21 PM</c:v>
                  </c:pt>
                  <c:pt idx="1">
                    <c:v>2:51 PM</c:v>
                  </c:pt>
                  <c:pt idx="2">
                    <c:v>3:21 PM</c:v>
                  </c:pt>
                  <c:pt idx="3">
                    <c:v>3:51 PM</c:v>
                  </c:pt>
                  <c:pt idx="4">
                    <c:v>4:21 PM</c:v>
                  </c:pt>
                  <c:pt idx="5">
                    <c:v>4:51 PM</c:v>
                  </c:pt>
                  <c:pt idx="6">
                    <c:v>5:21 PM</c:v>
                  </c:pt>
                  <c:pt idx="7">
                    <c:v>5:51 PM</c:v>
                  </c:pt>
                  <c:pt idx="8">
                    <c:v>6:21 PM</c:v>
                  </c:pt>
                  <c:pt idx="9">
                    <c:v>6:51 PM</c:v>
                  </c:pt>
                  <c:pt idx="10">
                    <c:v>7:21 PM</c:v>
                  </c:pt>
                  <c:pt idx="11">
                    <c:v>7:51 PM</c:v>
                  </c:pt>
                  <c:pt idx="12">
                    <c:v>8:21 PM</c:v>
                  </c:pt>
                  <c:pt idx="13">
                    <c:v>8:51 PM</c:v>
                  </c:pt>
                  <c:pt idx="14">
                    <c:v>9:21 PM</c:v>
                  </c:pt>
                  <c:pt idx="15">
                    <c:v>9:51 PM</c:v>
                  </c:pt>
                  <c:pt idx="16">
                    <c:v>10:21 PM</c:v>
                  </c:pt>
                  <c:pt idx="17">
                    <c:v>10:51 PM</c:v>
                  </c:pt>
                  <c:pt idx="18">
                    <c:v>11:21 PM</c:v>
                  </c:pt>
                  <c:pt idx="19">
                    <c:v>11:51 PM</c:v>
                  </c:pt>
                  <c:pt idx="20">
                    <c:v>12:21 AM</c:v>
                  </c:pt>
                  <c:pt idx="21">
                    <c:v>12:51 AM</c:v>
                  </c:pt>
                  <c:pt idx="22">
                    <c:v>1:21 AM</c:v>
                  </c:pt>
                  <c:pt idx="23">
                    <c:v>1:51 AM</c:v>
                  </c:pt>
                  <c:pt idx="24">
                    <c:v>2:21 AM</c:v>
                  </c:pt>
                  <c:pt idx="25">
                    <c:v>2:51 AM</c:v>
                  </c:pt>
                  <c:pt idx="26">
                    <c:v>3:21 AM</c:v>
                  </c:pt>
                  <c:pt idx="27">
                    <c:v>3:51 AM</c:v>
                  </c:pt>
                  <c:pt idx="28">
                    <c:v>4:21 AM</c:v>
                  </c:pt>
                  <c:pt idx="29">
                    <c:v>4:51 AM</c:v>
                  </c:pt>
                  <c:pt idx="30">
                    <c:v>5:21 AM</c:v>
                  </c:pt>
                  <c:pt idx="31">
                    <c:v>5:51 AM</c:v>
                  </c:pt>
                  <c:pt idx="32">
                    <c:v>6:21 AM</c:v>
                  </c:pt>
                  <c:pt idx="33">
                    <c:v>6:51 AM</c:v>
                  </c:pt>
                  <c:pt idx="34">
                    <c:v>7:21 AM</c:v>
                  </c:pt>
                  <c:pt idx="35">
                    <c:v>7:51 AM</c:v>
                  </c:pt>
                  <c:pt idx="36">
                    <c:v>8:21 AM</c:v>
                  </c:pt>
                  <c:pt idx="37">
                    <c:v>8:51 AM</c:v>
                  </c:pt>
                  <c:pt idx="38">
                    <c:v>9:21 AM</c:v>
                  </c:pt>
                  <c:pt idx="39">
                    <c:v>9:51 AM</c:v>
                  </c:pt>
                  <c:pt idx="40">
                    <c:v>10:21 AM</c:v>
                  </c:pt>
                  <c:pt idx="41">
                    <c:v>10:51 AM</c:v>
                  </c:pt>
                  <c:pt idx="42">
                    <c:v>11:21 AM</c:v>
                  </c:pt>
                  <c:pt idx="43">
                    <c:v>11:51 AM</c:v>
                  </c:pt>
                  <c:pt idx="44">
                    <c:v>12:21 PM</c:v>
                  </c:pt>
                  <c:pt idx="45">
                    <c:v>12:51 PM</c:v>
                  </c:pt>
                  <c:pt idx="46">
                    <c:v>1:21 PM</c:v>
                  </c:pt>
                  <c:pt idx="47">
                    <c:v>1:51 PM</c:v>
                  </c:pt>
                  <c:pt idx="48">
                    <c:v>2:21 PM</c:v>
                  </c:pt>
                  <c:pt idx="49">
                    <c:v>2:51 PM</c:v>
                  </c:pt>
                  <c:pt idx="50">
                    <c:v>3:21 PM</c:v>
                  </c:pt>
                  <c:pt idx="51">
                    <c:v>3:51 PM</c:v>
                  </c:pt>
                  <c:pt idx="52">
                    <c:v>4:21 PM</c:v>
                  </c:pt>
                  <c:pt idx="53">
                    <c:v>4:51 PM</c:v>
                  </c:pt>
                  <c:pt idx="54">
                    <c:v>5:21 PM</c:v>
                  </c:pt>
                  <c:pt idx="55">
                    <c:v>5:51 PM</c:v>
                  </c:pt>
                  <c:pt idx="56">
                    <c:v>6:21 PM</c:v>
                  </c:pt>
                  <c:pt idx="57">
                    <c:v>6:51 PM</c:v>
                  </c:pt>
                  <c:pt idx="58">
                    <c:v>7:21 PM</c:v>
                  </c:pt>
                  <c:pt idx="59">
                    <c:v>7:51 PM</c:v>
                  </c:pt>
                  <c:pt idx="60">
                    <c:v>8:21 PM</c:v>
                  </c:pt>
                  <c:pt idx="61">
                    <c:v>8:51 PM</c:v>
                  </c:pt>
                  <c:pt idx="62">
                    <c:v>9:21 PM</c:v>
                  </c:pt>
                  <c:pt idx="63">
                    <c:v>9:51 PM</c:v>
                  </c:pt>
                  <c:pt idx="64">
                    <c:v>10:21 PM</c:v>
                  </c:pt>
                  <c:pt idx="65">
                    <c:v>10:51 PM</c:v>
                  </c:pt>
                  <c:pt idx="66">
                    <c:v>11:21 PM</c:v>
                  </c:pt>
                  <c:pt idx="67">
                    <c:v>11:51 PM</c:v>
                  </c:pt>
                  <c:pt idx="68">
                    <c:v>12:21 AM</c:v>
                  </c:pt>
                  <c:pt idx="69">
                    <c:v>12:51 AM</c:v>
                  </c:pt>
                  <c:pt idx="70">
                    <c:v>1:21 AM</c:v>
                  </c:pt>
                  <c:pt idx="71">
                    <c:v>1:51 AM</c:v>
                  </c:pt>
                  <c:pt idx="72">
                    <c:v>2:21 AM</c:v>
                  </c:pt>
                  <c:pt idx="73">
                    <c:v>2:51 AM</c:v>
                  </c:pt>
                  <c:pt idx="74">
                    <c:v>3:21 AM</c:v>
                  </c:pt>
                  <c:pt idx="75">
                    <c:v>3:51 AM</c:v>
                  </c:pt>
                  <c:pt idx="76">
                    <c:v>4:21 AM</c:v>
                  </c:pt>
                  <c:pt idx="77">
                    <c:v>4:51 AM</c:v>
                  </c:pt>
                  <c:pt idx="78">
                    <c:v>5:21 AM</c:v>
                  </c:pt>
                  <c:pt idx="79">
                    <c:v>5:51 AM</c:v>
                  </c:pt>
                  <c:pt idx="80">
                    <c:v>6:21 AM</c:v>
                  </c:pt>
                  <c:pt idx="81">
                    <c:v>6:51 AM</c:v>
                  </c:pt>
                  <c:pt idx="82">
                    <c:v>7:21 AM</c:v>
                  </c:pt>
                  <c:pt idx="83">
                    <c:v>7:51 AM</c:v>
                  </c:pt>
                  <c:pt idx="84">
                    <c:v>8:21 AM</c:v>
                  </c:pt>
                  <c:pt idx="85">
                    <c:v>8:51 AM</c:v>
                  </c:pt>
                  <c:pt idx="86">
                    <c:v>9:21 AM</c:v>
                  </c:pt>
                  <c:pt idx="87">
                    <c:v>9:51 AM</c:v>
                  </c:pt>
                  <c:pt idx="88">
                    <c:v>10:21 AM</c:v>
                  </c:pt>
                  <c:pt idx="89">
                    <c:v>10:51 AM</c:v>
                  </c:pt>
                  <c:pt idx="90">
                    <c:v>11:21 AM</c:v>
                  </c:pt>
                  <c:pt idx="91">
                    <c:v>11:51 AM</c:v>
                  </c:pt>
                  <c:pt idx="92">
                    <c:v>12:21 PM</c:v>
                  </c:pt>
                  <c:pt idx="93">
                    <c:v>12:51 PM</c:v>
                  </c:pt>
                  <c:pt idx="94">
                    <c:v>1:21 PM</c:v>
                  </c:pt>
                  <c:pt idx="95">
                    <c:v>1:51 PM</c:v>
                  </c:pt>
                  <c:pt idx="96">
                    <c:v>2:21 PM</c:v>
                  </c:pt>
                  <c:pt idx="97">
                    <c:v>2:51 PM</c:v>
                  </c:pt>
                  <c:pt idx="98">
                    <c:v>3:21 PM</c:v>
                  </c:pt>
                  <c:pt idx="99">
                    <c:v>3:51 PM</c:v>
                  </c:pt>
                  <c:pt idx="100">
                    <c:v>4:21 PM</c:v>
                  </c:pt>
                  <c:pt idx="101">
                    <c:v>4:51 PM</c:v>
                  </c:pt>
                  <c:pt idx="102">
                    <c:v>5:21 PM</c:v>
                  </c:pt>
                  <c:pt idx="103">
                    <c:v>5:51 PM</c:v>
                  </c:pt>
                  <c:pt idx="104">
                    <c:v>6:21 PM</c:v>
                  </c:pt>
                  <c:pt idx="105">
                    <c:v>6:51 PM</c:v>
                  </c:pt>
                  <c:pt idx="106">
                    <c:v>7:21 PM</c:v>
                  </c:pt>
                  <c:pt idx="107">
                    <c:v>7:51 PM</c:v>
                  </c:pt>
                  <c:pt idx="108">
                    <c:v>8:21 PM</c:v>
                  </c:pt>
                  <c:pt idx="109">
                    <c:v>8:51 PM</c:v>
                  </c:pt>
                  <c:pt idx="110">
                    <c:v>9:21 PM</c:v>
                  </c:pt>
                  <c:pt idx="111">
                    <c:v>9:51 PM</c:v>
                  </c:pt>
                  <c:pt idx="112">
                    <c:v>10:21 PM</c:v>
                  </c:pt>
                  <c:pt idx="113">
                    <c:v>10:51 PM</c:v>
                  </c:pt>
                  <c:pt idx="114">
                    <c:v>11:21 PM</c:v>
                  </c:pt>
                  <c:pt idx="115">
                    <c:v>11:51 PM</c:v>
                  </c:pt>
                  <c:pt idx="116">
                    <c:v>12:21 AM</c:v>
                  </c:pt>
                  <c:pt idx="117">
                    <c:v>12:51 AM</c:v>
                  </c:pt>
                  <c:pt idx="118">
                    <c:v>1:21 AM</c:v>
                  </c:pt>
                  <c:pt idx="119">
                    <c:v>1:51 AM</c:v>
                  </c:pt>
                  <c:pt idx="120">
                    <c:v>2:21 AM</c:v>
                  </c:pt>
                  <c:pt idx="121">
                    <c:v>2:51 AM</c:v>
                  </c:pt>
                  <c:pt idx="122">
                    <c:v>3:21 AM</c:v>
                  </c:pt>
                  <c:pt idx="123">
                    <c:v>3:51 AM</c:v>
                  </c:pt>
                  <c:pt idx="124">
                    <c:v>4:21 AM</c:v>
                  </c:pt>
                  <c:pt idx="125">
                    <c:v>4:51 AM</c:v>
                  </c:pt>
                  <c:pt idx="126">
                    <c:v>5:21 AM</c:v>
                  </c:pt>
                  <c:pt idx="127">
                    <c:v>5:51 AM</c:v>
                  </c:pt>
                  <c:pt idx="128">
                    <c:v>6:21 AM</c:v>
                  </c:pt>
                  <c:pt idx="129">
                    <c:v>6:51 AM</c:v>
                  </c:pt>
                  <c:pt idx="130">
                    <c:v>7:21 AM</c:v>
                  </c:pt>
                  <c:pt idx="131">
                    <c:v>7:51 AM</c:v>
                  </c:pt>
                  <c:pt idx="132">
                    <c:v>8:21 AM</c:v>
                  </c:pt>
                  <c:pt idx="133">
                    <c:v>8:51 AM</c:v>
                  </c:pt>
                  <c:pt idx="134">
                    <c:v>9:21 AM</c:v>
                  </c:pt>
                  <c:pt idx="135">
                    <c:v>9:51 AM</c:v>
                  </c:pt>
                  <c:pt idx="136">
                    <c:v>10:21 AM</c:v>
                  </c:pt>
                  <c:pt idx="137">
                    <c:v>10:51 AM</c:v>
                  </c:pt>
                  <c:pt idx="138">
                    <c:v>11:21 AM</c:v>
                  </c:pt>
                  <c:pt idx="139">
                    <c:v>11:51 AM</c:v>
                  </c:pt>
                  <c:pt idx="140">
                    <c:v>12:21 PM</c:v>
                  </c:pt>
                  <c:pt idx="141">
                    <c:v>12:51 PM</c:v>
                  </c:pt>
                  <c:pt idx="142">
                    <c:v>1:21 PM</c:v>
                  </c:pt>
                  <c:pt idx="143">
                    <c:v>1:51 PM</c:v>
                  </c:pt>
                  <c:pt idx="144">
                    <c:v>2:21 PM</c:v>
                  </c:pt>
                  <c:pt idx="145">
                    <c:v>2:51 PM</c:v>
                  </c:pt>
                  <c:pt idx="146">
                    <c:v>3:21 PM</c:v>
                  </c:pt>
                  <c:pt idx="147">
                    <c:v>3:51 PM</c:v>
                  </c:pt>
                  <c:pt idx="148">
                    <c:v>4:21 PM</c:v>
                  </c:pt>
                  <c:pt idx="149">
                    <c:v>4:51 PM</c:v>
                  </c:pt>
                  <c:pt idx="150">
                    <c:v>5:21 PM</c:v>
                  </c:pt>
                  <c:pt idx="151">
                    <c:v>5:51 PM</c:v>
                  </c:pt>
                  <c:pt idx="152">
                    <c:v>6:21 PM</c:v>
                  </c:pt>
                  <c:pt idx="153">
                    <c:v>6:51 PM</c:v>
                  </c:pt>
                  <c:pt idx="154">
                    <c:v>7:21 PM</c:v>
                  </c:pt>
                  <c:pt idx="155">
                    <c:v>7:51 PM</c:v>
                  </c:pt>
                  <c:pt idx="156">
                    <c:v>8:21 PM</c:v>
                  </c:pt>
                  <c:pt idx="157">
                    <c:v>8:51 PM</c:v>
                  </c:pt>
                  <c:pt idx="158">
                    <c:v>9:21 PM</c:v>
                  </c:pt>
                  <c:pt idx="159">
                    <c:v>9:51 PM</c:v>
                  </c:pt>
                  <c:pt idx="160">
                    <c:v>10:21 PM</c:v>
                  </c:pt>
                  <c:pt idx="161">
                    <c:v>10:51 PM</c:v>
                  </c:pt>
                  <c:pt idx="162">
                    <c:v>11:21 PM</c:v>
                  </c:pt>
                  <c:pt idx="163">
                    <c:v>11:51 PM</c:v>
                  </c:pt>
                  <c:pt idx="164">
                    <c:v>12:21 AM</c:v>
                  </c:pt>
                  <c:pt idx="165">
                    <c:v>12:51 AM</c:v>
                  </c:pt>
                  <c:pt idx="166">
                    <c:v>1:21 AM</c:v>
                  </c:pt>
                  <c:pt idx="167">
                    <c:v>1:51 AM</c:v>
                  </c:pt>
                  <c:pt idx="168">
                    <c:v>2:21 AM</c:v>
                  </c:pt>
                  <c:pt idx="169">
                    <c:v>2:51 AM</c:v>
                  </c:pt>
                  <c:pt idx="170">
                    <c:v>3:21 AM</c:v>
                  </c:pt>
                  <c:pt idx="171">
                    <c:v>3:51 AM</c:v>
                  </c:pt>
                  <c:pt idx="172">
                    <c:v>4:21 AM</c:v>
                  </c:pt>
                  <c:pt idx="173">
                    <c:v>4:51 AM</c:v>
                  </c:pt>
                  <c:pt idx="174">
                    <c:v>5:21 AM</c:v>
                  </c:pt>
                  <c:pt idx="175">
                    <c:v>5:51 AM</c:v>
                  </c:pt>
                  <c:pt idx="176">
                    <c:v>6:21 AM</c:v>
                  </c:pt>
                  <c:pt idx="177">
                    <c:v>6:51 AM</c:v>
                  </c:pt>
                  <c:pt idx="178">
                    <c:v>7:21 AM</c:v>
                  </c:pt>
                  <c:pt idx="179">
                    <c:v>7:51 AM</c:v>
                  </c:pt>
                  <c:pt idx="180">
                    <c:v>8:21 AM</c:v>
                  </c:pt>
                  <c:pt idx="181">
                    <c:v>8:51 AM</c:v>
                  </c:pt>
                  <c:pt idx="182">
                    <c:v>9:21 AM</c:v>
                  </c:pt>
                  <c:pt idx="183">
                    <c:v>9:51 AM</c:v>
                  </c:pt>
                  <c:pt idx="184">
                    <c:v>10:21 AM</c:v>
                  </c:pt>
                  <c:pt idx="185">
                    <c:v>10:51 AM</c:v>
                  </c:pt>
                  <c:pt idx="186">
                    <c:v>11:21 AM</c:v>
                  </c:pt>
                  <c:pt idx="187">
                    <c:v>11:51 AM</c:v>
                  </c:pt>
                  <c:pt idx="188">
                    <c:v>12:21 PM</c:v>
                  </c:pt>
                  <c:pt idx="189">
                    <c:v>12:51 PM</c:v>
                  </c:pt>
                  <c:pt idx="190">
                    <c:v>1:21 PM</c:v>
                  </c:pt>
                  <c:pt idx="191">
                    <c:v>1:51 PM</c:v>
                  </c:pt>
                  <c:pt idx="192">
                    <c:v>2:21 PM</c:v>
                  </c:pt>
                  <c:pt idx="193">
                    <c:v>2:51 PM</c:v>
                  </c:pt>
                  <c:pt idx="194">
                    <c:v>3:21 PM</c:v>
                  </c:pt>
                  <c:pt idx="195">
                    <c:v>3:51 PM</c:v>
                  </c:pt>
                  <c:pt idx="196">
                    <c:v>4:21 PM</c:v>
                  </c:pt>
                  <c:pt idx="197">
                    <c:v>4:51 PM</c:v>
                  </c:pt>
                  <c:pt idx="198">
                    <c:v>5:21 PM</c:v>
                  </c:pt>
                  <c:pt idx="199">
                    <c:v>5:51 PM</c:v>
                  </c:pt>
                  <c:pt idx="200">
                    <c:v>6:21 PM</c:v>
                  </c:pt>
                  <c:pt idx="201">
                    <c:v>6:51 PM</c:v>
                  </c:pt>
                  <c:pt idx="202">
                    <c:v>7:21 PM</c:v>
                  </c:pt>
                  <c:pt idx="203">
                    <c:v>7:51 PM</c:v>
                  </c:pt>
                  <c:pt idx="204">
                    <c:v>8:21 PM</c:v>
                  </c:pt>
                  <c:pt idx="205">
                    <c:v>8:51 PM</c:v>
                  </c:pt>
                  <c:pt idx="206">
                    <c:v>9:21 PM</c:v>
                  </c:pt>
                  <c:pt idx="207">
                    <c:v>9:51 PM</c:v>
                  </c:pt>
                  <c:pt idx="208">
                    <c:v>10:21 PM</c:v>
                  </c:pt>
                  <c:pt idx="209">
                    <c:v>10:51 PM</c:v>
                  </c:pt>
                  <c:pt idx="210">
                    <c:v>11:21 PM</c:v>
                  </c:pt>
                  <c:pt idx="211">
                    <c:v>11:51 PM</c:v>
                  </c:pt>
                  <c:pt idx="212">
                    <c:v>12:21 AM</c:v>
                  </c:pt>
                  <c:pt idx="213">
                    <c:v>12:51 AM</c:v>
                  </c:pt>
                  <c:pt idx="214">
                    <c:v>1:21 AM</c:v>
                  </c:pt>
                  <c:pt idx="215">
                    <c:v>1:51 AM</c:v>
                  </c:pt>
                  <c:pt idx="216">
                    <c:v>2:21 AM</c:v>
                  </c:pt>
                  <c:pt idx="217">
                    <c:v>2:51 AM</c:v>
                  </c:pt>
                  <c:pt idx="218">
                    <c:v>3:21 AM</c:v>
                  </c:pt>
                  <c:pt idx="219">
                    <c:v>3:51 AM</c:v>
                  </c:pt>
                  <c:pt idx="220">
                    <c:v>4:21 AM</c:v>
                  </c:pt>
                  <c:pt idx="221">
                    <c:v>4:51 AM</c:v>
                  </c:pt>
                  <c:pt idx="222">
                    <c:v>5:21 AM</c:v>
                  </c:pt>
                  <c:pt idx="223">
                    <c:v>5:51 AM</c:v>
                  </c:pt>
                  <c:pt idx="224">
                    <c:v>6:21 AM</c:v>
                  </c:pt>
                  <c:pt idx="225">
                    <c:v>6:51 AM</c:v>
                  </c:pt>
                  <c:pt idx="226">
                    <c:v>7:21 AM</c:v>
                  </c:pt>
                  <c:pt idx="227">
                    <c:v>7:51 AM</c:v>
                  </c:pt>
                  <c:pt idx="228">
                    <c:v>8:21 AM</c:v>
                  </c:pt>
                  <c:pt idx="229">
                    <c:v>8:51 AM</c:v>
                  </c:pt>
                  <c:pt idx="230">
                    <c:v>9:21 AM</c:v>
                  </c:pt>
                  <c:pt idx="231">
                    <c:v>9:51 AM</c:v>
                  </c:pt>
                  <c:pt idx="232">
                    <c:v>10:21 AM</c:v>
                  </c:pt>
                  <c:pt idx="233">
                    <c:v>10:51 AM</c:v>
                  </c:pt>
                  <c:pt idx="234">
                    <c:v>11:21 AM</c:v>
                  </c:pt>
                  <c:pt idx="235">
                    <c:v>11:51 AM</c:v>
                  </c:pt>
                  <c:pt idx="236">
                    <c:v>12:21 PM</c:v>
                  </c:pt>
                  <c:pt idx="237">
                    <c:v>12:51 PM</c:v>
                  </c:pt>
                  <c:pt idx="238">
                    <c:v>1:21 PM</c:v>
                  </c:pt>
                  <c:pt idx="239">
                    <c:v>1:51 PM</c:v>
                  </c:pt>
                  <c:pt idx="240">
                    <c:v>2:21 PM</c:v>
                  </c:pt>
                  <c:pt idx="241">
                    <c:v>2:51 PM</c:v>
                  </c:pt>
                  <c:pt idx="242">
                    <c:v>3:21 PM</c:v>
                  </c:pt>
                  <c:pt idx="243">
                    <c:v>3:51 PM</c:v>
                  </c:pt>
                  <c:pt idx="244">
                    <c:v>4:21 PM</c:v>
                  </c:pt>
                  <c:pt idx="245">
                    <c:v>4:51 PM</c:v>
                  </c:pt>
                  <c:pt idx="246">
                    <c:v>5:21 PM</c:v>
                  </c:pt>
                  <c:pt idx="247">
                    <c:v>5:51 PM</c:v>
                  </c:pt>
                  <c:pt idx="248">
                    <c:v>6:21 PM</c:v>
                  </c:pt>
                  <c:pt idx="249">
                    <c:v>6:51 PM</c:v>
                  </c:pt>
                  <c:pt idx="250">
                    <c:v>7:21 PM</c:v>
                  </c:pt>
                  <c:pt idx="251">
                    <c:v>7:51 PM</c:v>
                  </c:pt>
                  <c:pt idx="252">
                    <c:v>8:21 PM</c:v>
                  </c:pt>
                  <c:pt idx="253">
                    <c:v>8:51 PM</c:v>
                  </c:pt>
                  <c:pt idx="254">
                    <c:v>9:21 PM</c:v>
                  </c:pt>
                  <c:pt idx="255">
                    <c:v>9:51 PM</c:v>
                  </c:pt>
                  <c:pt idx="256">
                    <c:v>10:21 PM</c:v>
                  </c:pt>
                  <c:pt idx="257">
                    <c:v>10:51 PM</c:v>
                  </c:pt>
                  <c:pt idx="258">
                    <c:v>11:21 PM</c:v>
                  </c:pt>
                  <c:pt idx="259">
                    <c:v>11:51 PM</c:v>
                  </c:pt>
                  <c:pt idx="260">
                    <c:v>12:21 AM</c:v>
                  </c:pt>
                  <c:pt idx="261">
                    <c:v>12:51 AM</c:v>
                  </c:pt>
                  <c:pt idx="262">
                    <c:v>1:21 AM</c:v>
                  </c:pt>
                  <c:pt idx="263">
                    <c:v>1:51 AM</c:v>
                  </c:pt>
                  <c:pt idx="264">
                    <c:v>2:21 AM</c:v>
                  </c:pt>
                  <c:pt idx="265">
                    <c:v>2:51 AM</c:v>
                  </c:pt>
                  <c:pt idx="266">
                    <c:v>3:21 AM</c:v>
                  </c:pt>
                  <c:pt idx="267">
                    <c:v>3:51 AM</c:v>
                  </c:pt>
                  <c:pt idx="268">
                    <c:v>4:21 AM</c:v>
                  </c:pt>
                  <c:pt idx="269">
                    <c:v>4:51 AM</c:v>
                  </c:pt>
                  <c:pt idx="270">
                    <c:v>5:21 AM</c:v>
                  </c:pt>
                  <c:pt idx="271">
                    <c:v>5:51 AM</c:v>
                  </c:pt>
                  <c:pt idx="272">
                    <c:v>6:21 AM</c:v>
                  </c:pt>
                  <c:pt idx="273">
                    <c:v>6:51 AM</c:v>
                  </c:pt>
                  <c:pt idx="274">
                    <c:v>7:21 AM</c:v>
                  </c:pt>
                  <c:pt idx="275">
                    <c:v>7:51 AM</c:v>
                  </c:pt>
                  <c:pt idx="276">
                    <c:v>8:21 AM</c:v>
                  </c:pt>
                  <c:pt idx="277">
                    <c:v>8:51 AM</c:v>
                  </c:pt>
                  <c:pt idx="278">
                    <c:v>9:21 AM</c:v>
                  </c:pt>
                  <c:pt idx="279">
                    <c:v>9:51 AM</c:v>
                  </c:pt>
                  <c:pt idx="280">
                    <c:v>10:21 AM</c:v>
                  </c:pt>
                  <c:pt idx="281">
                    <c:v>10:51 AM</c:v>
                  </c:pt>
                  <c:pt idx="282">
                    <c:v>11:21 AM</c:v>
                  </c:pt>
                  <c:pt idx="283">
                    <c:v>11:51 AM</c:v>
                  </c:pt>
                  <c:pt idx="284">
                    <c:v>12:21 PM</c:v>
                  </c:pt>
                  <c:pt idx="285">
                    <c:v>12:51 PM</c:v>
                  </c:pt>
                  <c:pt idx="286">
                    <c:v>1:21 PM</c:v>
                  </c:pt>
                  <c:pt idx="287">
                    <c:v>1:51 PM</c:v>
                  </c:pt>
                  <c:pt idx="288">
                    <c:v>2:21 PM</c:v>
                  </c:pt>
                  <c:pt idx="289">
                    <c:v>2:51 PM</c:v>
                  </c:pt>
                  <c:pt idx="290">
                    <c:v>3:21 PM</c:v>
                  </c:pt>
                  <c:pt idx="291">
                    <c:v>3:51 PM</c:v>
                  </c:pt>
                  <c:pt idx="292">
                    <c:v>4:21 PM</c:v>
                  </c:pt>
                  <c:pt idx="293">
                    <c:v>4:51 PM</c:v>
                  </c:pt>
                  <c:pt idx="294">
                    <c:v>5:21 PM</c:v>
                  </c:pt>
                  <c:pt idx="295">
                    <c:v>5:51 PM</c:v>
                  </c:pt>
                  <c:pt idx="296">
                    <c:v>6:21 PM</c:v>
                  </c:pt>
                  <c:pt idx="297">
                    <c:v>6:51 PM</c:v>
                  </c:pt>
                  <c:pt idx="298">
                    <c:v>7:21 PM</c:v>
                  </c:pt>
                  <c:pt idx="299">
                    <c:v>7:51 PM</c:v>
                  </c:pt>
                  <c:pt idx="300">
                    <c:v>8:21 PM</c:v>
                  </c:pt>
                  <c:pt idx="301">
                    <c:v>8:51 PM</c:v>
                  </c:pt>
                  <c:pt idx="302">
                    <c:v>9:21 PM</c:v>
                  </c:pt>
                  <c:pt idx="303">
                    <c:v>9:51 PM</c:v>
                  </c:pt>
                  <c:pt idx="304">
                    <c:v>10:21 PM</c:v>
                  </c:pt>
                  <c:pt idx="305">
                    <c:v>10:51 PM</c:v>
                  </c:pt>
                  <c:pt idx="306">
                    <c:v>11:21 PM</c:v>
                  </c:pt>
                  <c:pt idx="307">
                    <c:v>11:51 PM</c:v>
                  </c:pt>
                  <c:pt idx="308">
                    <c:v>12:21 AM</c:v>
                  </c:pt>
                  <c:pt idx="309">
                    <c:v>12:51 AM</c:v>
                  </c:pt>
                  <c:pt idx="310">
                    <c:v>1:21 AM</c:v>
                  </c:pt>
                  <c:pt idx="311">
                    <c:v>1:51 AM</c:v>
                  </c:pt>
                  <c:pt idx="312">
                    <c:v>2:21 AM</c:v>
                  </c:pt>
                  <c:pt idx="313">
                    <c:v>2:51 AM</c:v>
                  </c:pt>
                  <c:pt idx="314">
                    <c:v>3:21 AM</c:v>
                  </c:pt>
                  <c:pt idx="315">
                    <c:v>3:51 AM</c:v>
                  </c:pt>
                  <c:pt idx="316">
                    <c:v>4:21 AM</c:v>
                  </c:pt>
                  <c:pt idx="317">
                    <c:v>4:51 AM</c:v>
                  </c:pt>
                  <c:pt idx="318">
                    <c:v>5:21 AM</c:v>
                  </c:pt>
                  <c:pt idx="319">
                    <c:v>5:51 AM</c:v>
                  </c:pt>
                  <c:pt idx="320">
                    <c:v>6:21 AM</c:v>
                  </c:pt>
                  <c:pt idx="321">
                    <c:v>6:51 AM</c:v>
                  </c:pt>
                  <c:pt idx="322">
                    <c:v>7:21 AM</c:v>
                  </c:pt>
                  <c:pt idx="323">
                    <c:v>7:51 AM</c:v>
                  </c:pt>
                  <c:pt idx="324">
                    <c:v>8:21 AM</c:v>
                  </c:pt>
                  <c:pt idx="325">
                    <c:v>8:51 AM</c:v>
                  </c:pt>
                  <c:pt idx="326">
                    <c:v>9:21 AM</c:v>
                  </c:pt>
                  <c:pt idx="327">
                    <c:v>9:51 AM</c:v>
                  </c:pt>
                  <c:pt idx="328">
                    <c:v>10:21 AM</c:v>
                  </c:pt>
                  <c:pt idx="329">
                    <c:v>10:51 AM</c:v>
                  </c:pt>
                  <c:pt idx="330">
                    <c:v>11:21 AM</c:v>
                  </c:pt>
                  <c:pt idx="331">
                    <c:v>11:51 AM</c:v>
                  </c:pt>
                  <c:pt idx="332">
                    <c:v>12:21 PM</c:v>
                  </c:pt>
                  <c:pt idx="333">
                    <c:v>12:51 PM</c:v>
                  </c:pt>
                  <c:pt idx="334">
                    <c:v>1:21 PM</c:v>
                  </c:pt>
                  <c:pt idx="335">
                    <c:v>1:51 PM</c:v>
                  </c:pt>
                </c:lvl>
                <c:lvl>
                  <c:pt idx="0">
                    <c:v>26/01/15</c:v>
                  </c:pt>
                  <c:pt idx="20">
                    <c:v>27/01/15</c:v>
                  </c:pt>
                  <c:pt idx="68">
                    <c:v>28/01/15</c:v>
                  </c:pt>
                  <c:pt idx="116">
                    <c:v>29/01/15</c:v>
                  </c:pt>
                  <c:pt idx="164">
                    <c:v>30/01/15</c:v>
                  </c:pt>
                  <c:pt idx="212">
                    <c:v>31/01/15</c:v>
                  </c:pt>
                  <c:pt idx="260">
                    <c:v>01/02/15</c:v>
                  </c:pt>
                  <c:pt idx="308">
                    <c:v>02/02/15</c:v>
                  </c:pt>
                </c:lvl>
              </c:multiLvlStrCache>
            </c:multiLvlStrRef>
          </c:cat>
          <c:val>
            <c:numRef>
              <c:f>CHWT!$I$4:$I$337</c:f>
              <c:numCache>
                <c:formatCode>0.00</c:formatCode>
                <c:ptCount val="334"/>
                <c:pt idx="0">
                  <c:v>7.4339999999999984</c:v>
                </c:pt>
                <c:pt idx="1">
                  <c:v>7.6139999999999963</c:v>
                </c:pt>
                <c:pt idx="2">
                  <c:v>7.2000000000000028</c:v>
                </c:pt>
                <c:pt idx="3">
                  <c:v>6.8040000000000012</c:v>
                </c:pt>
                <c:pt idx="4">
                  <c:v>6.5339999999999989</c:v>
                </c:pt>
                <c:pt idx="5">
                  <c:v>6.3539999999999983</c:v>
                </c:pt>
                <c:pt idx="6">
                  <c:v>5.6520000000000001</c:v>
                </c:pt>
                <c:pt idx="7">
                  <c:v>5.0399999999999991</c:v>
                </c:pt>
                <c:pt idx="8">
                  <c:v>4.4819999999999993</c:v>
                </c:pt>
                <c:pt idx="9">
                  <c:v>4.8239999999999972</c:v>
                </c:pt>
                <c:pt idx="10">
                  <c:v>4.68</c:v>
                </c:pt>
                <c:pt idx="11">
                  <c:v>4.8780000000000001</c:v>
                </c:pt>
                <c:pt idx="12">
                  <c:v>4.6620000000000053</c:v>
                </c:pt>
                <c:pt idx="13">
                  <c:v>4.8599999999999914</c:v>
                </c:pt>
                <c:pt idx="14">
                  <c:v>4.6080000000000041</c:v>
                </c:pt>
                <c:pt idx="15">
                  <c:v>4.9140000000000015</c:v>
                </c:pt>
                <c:pt idx="16">
                  <c:v>5.0579999999999989</c:v>
                </c:pt>
                <c:pt idx="17">
                  <c:v>4.8060000000000054</c:v>
                </c:pt>
                <c:pt idx="18">
                  <c:v>4.8960000000000008</c:v>
                </c:pt>
                <c:pt idx="19">
                  <c:v>5.0039999999999978</c:v>
                </c:pt>
                <c:pt idx="20">
                  <c:v>4.8239999999999972</c:v>
                </c:pt>
                <c:pt idx="21">
                  <c:v>4.8779999999999921</c:v>
                </c:pt>
                <c:pt idx="22">
                  <c:v>4.8599999999999985</c:v>
                </c:pt>
                <c:pt idx="23">
                  <c:v>4.769999999999996</c:v>
                </c:pt>
                <c:pt idx="24">
                  <c:v>4.7880000000000038</c:v>
                </c:pt>
                <c:pt idx="25">
                  <c:v>4.6079999999999961</c:v>
                </c:pt>
                <c:pt idx="26">
                  <c:v>4.6619999999999981</c:v>
                </c:pt>
                <c:pt idx="27">
                  <c:v>4.7339999999999955</c:v>
                </c:pt>
                <c:pt idx="28">
                  <c:v>5.0039999999999978</c:v>
                </c:pt>
                <c:pt idx="29">
                  <c:v>5.0940000000000003</c:v>
                </c:pt>
                <c:pt idx="30">
                  <c:v>6.1559999999999979</c:v>
                </c:pt>
                <c:pt idx="31">
                  <c:v>6.2460000000000022</c:v>
                </c:pt>
                <c:pt idx="32">
                  <c:v>6.4260000000000019</c:v>
                </c:pt>
                <c:pt idx="33">
                  <c:v>7.0200000000000022</c:v>
                </c:pt>
                <c:pt idx="34">
                  <c:v>6.7139999999999986</c:v>
                </c:pt>
                <c:pt idx="35">
                  <c:v>7.1099999999999985</c:v>
                </c:pt>
                <c:pt idx="36">
                  <c:v>7.1640000000000006</c:v>
                </c:pt>
                <c:pt idx="37">
                  <c:v>7.2000000000000028</c:v>
                </c:pt>
                <c:pt idx="38">
                  <c:v>7.4519999999999982</c:v>
                </c:pt>
                <c:pt idx="39">
                  <c:v>7.7040000000000006</c:v>
                </c:pt>
                <c:pt idx="40">
                  <c:v>7.740000000000002</c:v>
                </c:pt>
                <c:pt idx="41">
                  <c:v>7.7220000000000004</c:v>
                </c:pt>
                <c:pt idx="42">
                  <c:v>7.7040000000000006</c:v>
                </c:pt>
                <c:pt idx="43">
                  <c:v>7.6679999999999975</c:v>
                </c:pt>
                <c:pt idx="44">
                  <c:v>7.7759999999999962</c:v>
                </c:pt>
                <c:pt idx="45">
                  <c:v>7.7939999999999969</c:v>
                </c:pt>
                <c:pt idx="46">
                  <c:v>7.740000000000002</c:v>
                </c:pt>
                <c:pt idx="47">
                  <c:v>7.8659999999999988</c:v>
                </c:pt>
                <c:pt idx="48">
                  <c:v>7.8839999999999995</c:v>
                </c:pt>
                <c:pt idx="49">
                  <c:v>8.0460000000000012</c:v>
                </c:pt>
                <c:pt idx="50">
                  <c:v>8.0280000000000005</c:v>
                </c:pt>
                <c:pt idx="51">
                  <c:v>8.0100000000000051</c:v>
                </c:pt>
                <c:pt idx="52">
                  <c:v>7.9380000000000024</c:v>
                </c:pt>
                <c:pt idx="53">
                  <c:v>6.8220000000000018</c:v>
                </c:pt>
                <c:pt idx="54">
                  <c:v>6.2280000000000086</c:v>
                </c:pt>
                <c:pt idx="55">
                  <c:v>5.0219999999999985</c:v>
                </c:pt>
                <c:pt idx="56">
                  <c:v>5.4179999999999984</c:v>
                </c:pt>
                <c:pt idx="57">
                  <c:v>5.2019999999999982</c:v>
                </c:pt>
                <c:pt idx="58">
                  <c:v>4.9679999999999955</c:v>
                </c:pt>
                <c:pt idx="59">
                  <c:v>5.2379999999999995</c:v>
                </c:pt>
                <c:pt idx="60">
                  <c:v>5.0940000000000003</c:v>
                </c:pt>
                <c:pt idx="61">
                  <c:v>5.1299999999999955</c:v>
                </c:pt>
                <c:pt idx="62">
                  <c:v>5.2199999999999989</c:v>
                </c:pt>
                <c:pt idx="63">
                  <c:v>5.0219999999999985</c:v>
                </c:pt>
                <c:pt idx="64">
                  <c:v>5.1299999999999955</c:v>
                </c:pt>
                <c:pt idx="65">
                  <c:v>5.1479999999999952</c:v>
                </c:pt>
                <c:pt idx="66">
                  <c:v>5.1480000000000024</c:v>
                </c:pt>
                <c:pt idx="67">
                  <c:v>5.0579999999999989</c:v>
                </c:pt>
                <c:pt idx="68">
                  <c:v>5.0400000000000063</c:v>
                </c:pt>
                <c:pt idx="69">
                  <c:v>4.9859999999999971</c:v>
                </c:pt>
                <c:pt idx="70">
                  <c:v>5.0760000000000014</c:v>
                </c:pt>
                <c:pt idx="71">
                  <c:v>5.0039999999999978</c:v>
                </c:pt>
                <c:pt idx="72">
                  <c:v>4.9680000000000035</c:v>
                </c:pt>
                <c:pt idx="73">
                  <c:v>5.0760000000000085</c:v>
                </c:pt>
                <c:pt idx="74">
                  <c:v>4.9860000000000051</c:v>
                </c:pt>
                <c:pt idx="75">
                  <c:v>5.0219999999999985</c:v>
                </c:pt>
                <c:pt idx="76">
                  <c:v>5.2920000000000016</c:v>
                </c:pt>
                <c:pt idx="77">
                  <c:v>5.4179999999999984</c:v>
                </c:pt>
                <c:pt idx="78">
                  <c:v>6.4620000000000024</c:v>
                </c:pt>
                <c:pt idx="79">
                  <c:v>6.6419999999999959</c:v>
                </c:pt>
                <c:pt idx="80">
                  <c:v>7.1999999999999957</c:v>
                </c:pt>
                <c:pt idx="81">
                  <c:v>7.362000000000001</c:v>
                </c:pt>
                <c:pt idx="82">
                  <c:v>7.2179999999999955</c:v>
                </c:pt>
                <c:pt idx="83">
                  <c:v>7.3980000000000024</c:v>
                </c:pt>
                <c:pt idx="84">
                  <c:v>7.4340000000000055</c:v>
                </c:pt>
                <c:pt idx="85">
                  <c:v>7.4879999999999995</c:v>
                </c:pt>
                <c:pt idx="86">
                  <c:v>7.578000000000003</c:v>
                </c:pt>
                <c:pt idx="87">
                  <c:v>7.7040000000000006</c:v>
                </c:pt>
                <c:pt idx="88">
                  <c:v>7.740000000000002</c:v>
                </c:pt>
                <c:pt idx="89">
                  <c:v>7.7040000000000006</c:v>
                </c:pt>
                <c:pt idx="90">
                  <c:v>7.6859999999999991</c:v>
                </c:pt>
                <c:pt idx="91">
                  <c:v>7.6679999999999975</c:v>
                </c:pt>
                <c:pt idx="92">
                  <c:v>7.6679999999999975</c:v>
                </c:pt>
                <c:pt idx="93">
                  <c:v>7.632000000000005</c:v>
                </c:pt>
                <c:pt idx="94">
                  <c:v>7.5600000000000014</c:v>
                </c:pt>
                <c:pt idx="95">
                  <c:v>7.5600000000000014</c:v>
                </c:pt>
                <c:pt idx="96">
                  <c:v>7.632000000000005</c:v>
                </c:pt>
                <c:pt idx="97">
                  <c:v>7.578000000000003</c:v>
                </c:pt>
                <c:pt idx="98">
                  <c:v>7.578000000000003</c:v>
                </c:pt>
                <c:pt idx="99">
                  <c:v>7.6319999999999979</c:v>
                </c:pt>
                <c:pt idx="100">
                  <c:v>7.6679999999999975</c:v>
                </c:pt>
                <c:pt idx="101">
                  <c:v>7.2000000000000028</c:v>
                </c:pt>
                <c:pt idx="102">
                  <c:v>6.3900000000000006</c:v>
                </c:pt>
                <c:pt idx="103">
                  <c:v>4.3199999999999994</c:v>
                </c:pt>
                <c:pt idx="104">
                  <c:v>4.8780000000000001</c:v>
                </c:pt>
                <c:pt idx="105">
                  <c:v>4.7340000000000018</c:v>
                </c:pt>
                <c:pt idx="106">
                  <c:v>4.8239999999999972</c:v>
                </c:pt>
                <c:pt idx="107">
                  <c:v>5.0039999999999978</c:v>
                </c:pt>
                <c:pt idx="108">
                  <c:v>4.9140000000000015</c:v>
                </c:pt>
                <c:pt idx="109">
                  <c:v>4.9680000000000035</c:v>
                </c:pt>
                <c:pt idx="110">
                  <c:v>4.9499999999999966</c:v>
                </c:pt>
                <c:pt idx="111">
                  <c:v>4.9859999999999971</c:v>
                </c:pt>
                <c:pt idx="112">
                  <c:v>4.9499999999999966</c:v>
                </c:pt>
                <c:pt idx="113">
                  <c:v>5.0759999999999925</c:v>
                </c:pt>
                <c:pt idx="114">
                  <c:v>4.9859999999999971</c:v>
                </c:pt>
                <c:pt idx="115">
                  <c:v>4.9319999999999959</c:v>
                </c:pt>
                <c:pt idx="116">
                  <c:v>4.8779999999999921</c:v>
                </c:pt>
                <c:pt idx="117">
                  <c:v>4.7879999999999967</c:v>
                </c:pt>
                <c:pt idx="118">
                  <c:v>4.769999999999996</c:v>
                </c:pt>
                <c:pt idx="119">
                  <c:v>4.8059999999999965</c:v>
                </c:pt>
                <c:pt idx="120">
                  <c:v>4.7700000000000031</c:v>
                </c:pt>
                <c:pt idx="121">
                  <c:v>4.7519999999999953</c:v>
                </c:pt>
                <c:pt idx="122">
                  <c:v>4.7339999999999955</c:v>
                </c:pt>
                <c:pt idx="123">
                  <c:v>4.715999999999994</c:v>
                </c:pt>
                <c:pt idx="124">
                  <c:v>4.9499999999999966</c:v>
                </c:pt>
                <c:pt idx="125">
                  <c:v>5.1839999999999975</c:v>
                </c:pt>
                <c:pt idx="126">
                  <c:v>6.1739999999999995</c:v>
                </c:pt>
                <c:pt idx="127">
                  <c:v>6.1380000000000052</c:v>
                </c:pt>
                <c:pt idx="128">
                  <c:v>6.57</c:v>
                </c:pt>
                <c:pt idx="129">
                  <c:v>7.2180000000000035</c:v>
                </c:pt>
                <c:pt idx="130">
                  <c:v>6.9300000000000006</c:v>
                </c:pt>
                <c:pt idx="131">
                  <c:v>7.1819999999999951</c:v>
                </c:pt>
                <c:pt idx="132">
                  <c:v>7.4159999999999968</c:v>
                </c:pt>
                <c:pt idx="133">
                  <c:v>7.4879999999999995</c:v>
                </c:pt>
                <c:pt idx="134">
                  <c:v>7.578000000000003</c:v>
                </c:pt>
                <c:pt idx="135">
                  <c:v>7.578000000000003</c:v>
                </c:pt>
                <c:pt idx="136">
                  <c:v>7.6140000000000034</c:v>
                </c:pt>
                <c:pt idx="137">
                  <c:v>7.5960000000000036</c:v>
                </c:pt>
                <c:pt idx="138">
                  <c:v>7.5960000000000036</c:v>
                </c:pt>
                <c:pt idx="139">
                  <c:v>7.524</c:v>
                </c:pt>
                <c:pt idx="140">
                  <c:v>7.632000000000005</c:v>
                </c:pt>
                <c:pt idx="141">
                  <c:v>7.524</c:v>
                </c:pt>
                <c:pt idx="142">
                  <c:v>7.6140000000000034</c:v>
                </c:pt>
                <c:pt idx="143">
                  <c:v>7.6680000000000055</c:v>
                </c:pt>
                <c:pt idx="144">
                  <c:v>7.7760000000000034</c:v>
                </c:pt>
                <c:pt idx="145">
                  <c:v>7.8480000000000061</c:v>
                </c:pt>
                <c:pt idx="146">
                  <c:v>7.7759999999999962</c:v>
                </c:pt>
                <c:pt idx="147">
                  <c:v>7.8120000000000047</c:v>
                </c:pt>
                <c:pt idx="148">
                  <c:v>7.740000000000002</c:v>
                </c:pt>
                <c:pt idx="149">
                  <c:v>7.1460000000000008</c:v>
                </c:pt>
                <c:pt idx="150">
                  <c:v>6.2100000000000009</c:v>
                </c:pt>
                <c:pt idx="151">
                  <c:v>4.6979999999999915</c:v>
                </c:pt>
                <c:pt idx="152">
                  <c:v>5.1119999999999948</c:v>
                </c:pt>
                <c:pt idx="153">
                  <c:v>4.9499999999999966</c:v>
                </c:pt>
                <c:pt idx="154">
                  <c:v>5.0399999999999991</c:v>
                </c:pt>
                <c:pt idx="155">
                  <c:v>5.0579999999999989</c:v>
                </c:pt>
                <c:pt idx="156">
                  <c:v>5.0580000000000069</c:v>
                </c:pt>
                <c:pt idx="157">
                  <c:v>5.0040000000000049</c:v>
                </c:pt>
                <c:pt idx="158">
                  <c:v>5.0760000000000014</c:v>
                </c:pt>
                <c:pt idx="159">
                  <c:v>5.0040000000000049</c:v>
                </c:pt>
                <c:pt idx="160">
                  <c:v>5.0760000000000014</c:v>
                </c:pt>
                <c:pt idx="161">
                  <c:v>4.9679999999999955</c:v>
                </c:pt>
                <c:pt idx="162">
                  <c:v>5.0219999999999985</c:v>
                </c:pt>
                <c:pt idx="163">
                  <c:v>4.9319999999999959</c:v>
                </c:pt>
                <c:pt idx="164">
                  <c:v>4.9499999999999966</c:v>
                </c:pt>
                <c:pt idx="165">
                  <c:v>4.9859999999999971</c:v>
                </c:pt>
                <c:pt idx="166">
                  <c:v>4.9140000000000015</c:v>
                </c:pt>
                <c:pt idx="167">
                  <c:v>4.9679999999999955</c:v>
                </c:pt>
                <c:pt idx="168">
                  <c:v>4.9319999999999959</c:v>
                </c:pt>
                <c:pt idx="169">
                  <c:v>4.9320000000000022</c:v>
                </c:pt>
                <c:pt idx="170">
                  <c:v>4.9500000000000028</c:v>
                </c:pt>
                <c:pt idx="171">
                  <c:v>4.7879999999999967</c:v>
                </c:pt>
                <c:pt idx="172">
                  <c:v>5.2199999999999989</c:v>
                </c:pt>
                <c:pt idx="173">
                  <c:v>5.4179999999999984</c:v>
                </c:pt>
                <c:pt idx="174">
                  <c:v>6.2280000000000015</c:v>
                </c:pt>
                <c:pt idx="175">
                  <c:v>6.4619999999999962</c:v>
                </c:pt>
                <c:pt idx="176">
                  <c:v>6.7680000000000007</c:v>
                </c:pt>
                <c:pt idx="177">
                  <c:v>7.3800000000000026</c:v>
                </c:pt>
                <c:pt idx="178">
                  <c:v>7.019999999999996</c:v>
                </c:pt>
                <c:pt idx="179">
                  <c:v>7.3079999999999989</c:v>
                </c:pt>
                <c:pt idx="180">
                  <c:v>7.1999999999999957</c:v>
                </c:pt>
                <c:pt idx="181">
                  <c:v>7.3440000000000003</c:v>
                </c:pt>
                <c:pt idx="182">
                  <c:v>7.3980000000000024</c:v>
                </c:pt>
                <c:pt idx="183">
                  <c:v>7.5060000000000002</c:v>
                </c:pt>
                <c:pt idx="184">
                  <c:v>7.5600000000000085</c:v>
                </c:pt>
                <c:pt idx="185">
                  <c:v>7.5060000000000002</c:v>
                </c:pt>
                <c:pt idx="186">
                  <c:v>7.524</c:v>
                </c:pt>
                <c:pt idx="187">
                  <c:v>7.7939999999999969</c:v>
                </c:pt>
                <c:pt idx="188">
                  <c:v>7.6859999999999991</c:v>
                </c:pt>
                <c:pt idx="189">
                  <c:v>7.740000000000002</c:v>
                </c:pt>
                <c:pt idx="190">
                  <c:v>7.7759999999999962</c:v>
                </c:pt>
                <c:pt idx="191">
                  <c:v>7.686000000000007</c:v>
                </c:pt>
                <c:pt idx="192">
                  <c:v>7.6679999999999975</c:v>
                </c:pt>
                <c:pt idx="193">
                  <c:v>7.686000000000007</c:v>
                </c:pt>
                <c:pt idx="194">
                  <c:v>7.7220000000000004</c:v>
                </c:pt>
                <c:pt idx="195">
                  <c:v>7.5420000000000016</c:v>
                </c:pt>
                <c:pt idx="196">
                  <c:v>7.6139999999999963</c:v>
                </c:pt>
                <c:pt idx="197">
                  <c:v>7.019999999999996</c:v>
                </c:pt>
                <c:pt idx="198">
                  <c:v>6.1200000000000045</c:v>
                </c:pt>
                <c:pt idx="199">
                  <c:v>5.1300000000000026</c:v>
                </c:pt>
                <c:pt idx="200">
                  <c:v>3.6539999999999968</c:v>
                </c:pt>
                <c:pt idx="201">
                  <c:v>3.9239999999999995</c:v>
                </c:pt>
                <c:pt idx="202">
                  <c:v>3.8699999999999974</c:v>
                </c:pt>
                <c:pt idx="203">
                  <c:v>4.1039999999999983</c:v>
                </c:pt>
                <c:pt idx="204">
                  <c:v>3.7620000000000005</c:v>
                </c:pt>
                <c:pt idx="205">
                  <c:v>3.8699999999999974</c:v>
                </c:pt>
                <c:pt idx="206">
                  <c:v>3.6539999999999968</c:v>
                </c:pt>
                <c:pt idx="207">
                  <c:v>3.6720000000000037</c:v>
                </c:pt>
                <c:pt idx="208">
                  <c:v>3.6899999999999982</c:v>
                </c:pt>
                <c:pt idx="209">
                  <c:v>3.5999999999999943</c:v>
                </c:pt>
                <c:pt idx="210">
                  <c:v>3.5999999999999943</c:v>
                </c:pt>
                <c:pt idx="211">
                  <c:v>3.8520000000000034</c:v>
                </c:pt>
                <c:pt idx="212">
                  <c:v>3.5459999999999927</c:v>
                </c:pt>
                <c:pt idx="213">
                  <c:v>3.671999999999997</c:v>
                </c:pt>
                <c:pt idx="214">
                  <c:v>3.5640000000000001</c:v>
                </c:pt>
                <c:pt idx="215">
                  <c:v>3.4739999999999966</c:v>
                </c:pt>
                <c:pt idx="216">
                  <c:v>3.5820000000000007</c:v>
                </c:pt>
                <c:pt idx="217">
                  <c:v>3.3659999999999997</c:v>
                </c:pt>
                <c:pt idx="218">
                  <c:v>3.6360000000000028</c:v>
                </c:pt>
                <c:pt idx="219">
                  <c:v>3.3840000000000003</c:v>
                </c:pt>
                <c:pt idx="220">
                  <c:v>3.5819999999999936</c:v>
                </c:pt>
                <c:pt idx="221">
                  <c:v>3.4739999999999966</c:v>
                </c:pt>
                <c:pt idx="222">
                  <c:v>3.4739999999999966</c:v>
                </c:pt>
                <c:pt idx="223">
                  <c:v>3.509999999999998</c:v>
                </c:pt>
                <c:pt idx="224">
                  <c:v>3.347999999999999</c:v>
                </c:pt>
                <c:pt idx="225">
                  <c:v>3.5640000000000001</c:v>
                </c:pt>
                <c:pt idx="226">
                  <c:v>3.6899999999999982</c:v>
                </c:pt>
                <c:pt idx="227">
                  <c:v>3.6720000000000037</c:v>
                </c:pt>
                <c:pt idx="228">
                  <c:v>4.014000000000002</c:v>
                </c:pt>
                <c:pt idx="229">
                  <c:v>3.8340000000000027</c:v>
                </c:pt>
                <c:pt idx="230">
                  <c:v>3.6900000000000048</c:v>
                </c:pt>
                <c:pt idx="231">
                  <c:v>3.7800000000000011</c:v>
                </c:pt>
                <c:pt idx="232">
                  <c:v>3.6899999999999982</c:v>
                </c:pt>
                <c:pt idx="233">
                  <c:v>3.7620000000000005</c:v>
                </c:pt>
                <c:pt idx="234">
                  <c:v>3.7440000000000002</c:v>
                </c:pt>
                <c:pt idx="235">
                  <c:v>3.7439999999999936</c:v>
                </c:pt>
                <c:pt idx="236">
                  <c:v>3.4380000000000024</c:v>
                </c:pt>
                <c:pt idx="237">
                  <c:v>1.6200000000000045</c:v>
                </c:pt>
                <c:pt idx="238">
                  <c:v>2.1779999999999977</c:v>
                </c:pt>
                <c:pt idx="239">
                  <c:v>0.95400000000000063</c:v>
                </c:pt>
                <c:pt idx="240">
                  <c:v>2.142000000000003</c:v>
                </c:pt>
                <c:pt idx="241">
                  <c:v>1.4040000000000035</c:v>
                </c:pt>
                <c:pt idx="242">
                  <c:v>1.548000000000002</c:v>
                </c:pt>
                <c:pt idx="243">
                  <c:v>2.1600000000000041</c:v>
                </c:pt>
                <c:pt idx="244">
                  <c:v>0.95400000000000063</c:v>
                </c:pt>
                <c:pt idx="245">
                  <c:v>2.8079999999999998</c:v>
                </c:pt>
                <c:pt idx="246">
                  <c:v>3.2400000000000024</c:v>
                </c:pt>
                <c:pt idx="247">
                  <c:v>2.088000000000001</c:v>
                </c:pt>
                <c:pt idx="248">
                  <c:v>3.2040000000000006</c:v>
                </c:pt>
                <c:pt idx="249">
                  <c:v>2.9699999999999989</c:v>
                </c:pt>
                <c:pt idx="250">
                  <c:v>2.4660000000000006</c:v>
                </c:pt>
                <c:pt idx="251">
                  <c:v>3.1319999999999979</c:v>
                </c:pt>
                <c:pt idx="252">
                  <c:v>2.6640000000000015</c:v>
                </c:pt>
                <c:pt idx="253">
                  <c:v>2.9159999999999968</c:v>
                </c:pt>
                <c:pt idx="254">
                  <c:v>3.0420000000000011</c:v>
                </c:pt>
                <c:pt idx="255">
                  <c:v>2.879999999999995</c:v>
                </c:pt>
                <c:pt idx="256">
                  <c:v>3.3299999999999983</c:v>
                </c:pt>
                <c:pt idx="257">
                  <c:v>2.8079999999999998</c:v>
                </c:pt>
                <c:pt idx="258">
                  <c:v>3.2400000000000024</c:v>
                </c:pt>
                <c:pt idx="259">
                  <c:v>3.0059999999999998</c:v>
                </c:pt>
                <c:pt idx="260">
                  <c:v>2.9699999999999989</c:v>
                </c:pt>
                <c:pt idx="261">
                  <c:v>3.1139999999999972</c:v>
                </c:pt>
                <c:pt idx="262">
                  <c:v>2.5380000000000038</c:v>
                </c:pt>
                <c:pt idx="263">
                  <c:v>3.2400000000000024</c:v>
                </c:pt>
                <c:pt idx="264">
                  <c:v>2.6640000000000015</c:v>
                </c:pt>
                <c:pt idx="265">
                  <c:v>2.4660000000000006</c:v>
                </c:pt>
                <c:pt idx="266">
                  <c:v>3.2579999999999956</c:v>
                </c:pt>
                <c:pt idx="267">
                  <c:v>2.7720000000000051</c:v>
                </c:pt>
                <c:pt idx="268">
                  <c:v>2.3400000000000034</c:v>
                </c:pt>
                <c:pt idx="269">
                  <c:v>3.1499999999999986</c:v>
                </c:pt>
                <c:pt idx="270">
                  <c:v>3.0419999999999945</c:v>
                </c:pt>
                <c:pt idx="271">
                  <c:v>2.1240000000000028</c:v>
                </c:pt>
                <c:pt idx="272">
                  <c:v>3.0779999999999959</c:v>
                </c:pt>
                <c:pt idx="273">
                  <c:v>3.1499999999999986</c:v>
                </c:pt>
                <c:pt idx="274">
                  <c:v>2.0700000000000003</c:v>
                </c:pt>
                <c:pt idx="275">
                  <c:v>3.2220000000000013</c:v>
                </c:pt>
                <c:pt idx="276">
                  <c:v>3.0059999999999998</c:v>
                </c:pt>
                <c:pt idx="277">
                  <c:v>2.8079999999999998</c:v>
                </c:pt>
                <c:pt idx="278">
                  <c:v>2.9159999999999968</c:v>
                </c:pt>
                <c:pt idx="279">
                  <c:v>2.8440000000000007</c:v>
                </c:pt>
                <c:pt idx="280">
                  <c:v>2.7899999999999991</c:v>
                </c:pt>
                <c:pt idx="281">
                  <c:v>3.0419999999999945</c:v>
                </c:pt>
                <c:pt idx="282">
                  <c:v>2.6279999999999935</c:v>
                </c:pt>
                <c:pt idx="283">
                  <c:v>3.0240000000000009</c:v>
                </c:pt>
                <c:pt idx="284">
                  <c:v>2.6820000000000022</c:v>
                </c:pt>
                <c:pt idx="285">
                  <c:v>2.7000000000000033</c:v>
                </c:pt>
                <c:pt idx="286">
                  <c:v>3.0420000000000011</c:v>
                </c:pt>
                <c:pt idx="287">
                  <c:v>2.7000000000000033</c:v>
                </c:pt>
                <c:pt idx="288">
                  <c:v>2.8079999999999998</c:v>
                </c:pt>
                <c:pt idx="289">
                  <c:v>2.5919999999999987</c:v>
                </c:pt>
                <c:pt idx="290">
                  <c:v>2.7899999999999991</c:v>
                </c:pt>
                <c:pt idx="291">
                  <c:v>2.7539999999999982</c:v>
                </c:pt>
                <c:pt idx="292">
                  <c:v>2.6820000000000022</c:v>
                </c:pt>
                <c:pt idx="293">
                  <c:v>2.6820000000000022</c:v>
                </c:pt>
                <c:pt idx="294">
                  <c:v>2.8260000000000001</c:v>
                </c:pt>
                <c:pt idx="295">
                  <c:v>2.6999999999999957</c:v>
                </c:pt>
                <c:pt idx="296">
                  <c:v>2.7719999999999985</c:v>
                </c:pt>
                <c:pt idx="297">
                  <c:v>2.6460000000000008</c:v>
                </c:pt>
                <c:pt idx="298">
                  <c:v>2.6460000000000008</c:v>
                </c:pt>
                <c:pt idx="299">
                  <c:v>2.8260000000000001</c:v>
                </c:pt>
                <c:pt idx="300">
                  <c:v>2.6099999999999994</c:v>
                </c:pt>
                <c:pt idx="301">
                  <c:v>2.7179999999999969</c:v>
                </c:pt>
                <c:pt idx="302">
                  <c:v>2.7899999999999991</c:v>
                </c:pt>
                <c:pt idx="303">
                  <c:v>2.6999999999999957</c:v>
                </c:pt>
                <c:pt idx="304">
                  <c:v>3.0599999999999947</c:v>
                </c:pt>
                <c:pt idx="305">
                  <c:v>2.8079999999999998</c:v>
                </c:pt>
                <c:pt idx="306">
                  <c:v>2.8260000000000001</c:v>
                </c:pt>
                <c:pt idx="307">
                  <c:v>2.8800000000000026</c:v>
                </c:pt>
                <c:pt idx="308">
                  <c:v>2.8079999999999998</c:v>
                </c:pt>
                <c:pt idx="309">
                  <c:v>2.8260000000000001</c:v>
                </c:pt>
                <c:pt idx="310">
                  <c:v>2.7359999999999971</c:v>
                </c:pt>
                <c:pt idx="311">
                  <c:v>2.5200000000000031</c:v>
                </c:pt>
                <c:pt idx="312">
                  <c:v>2.6460000000000008</c:v>
                </c:pt>
                <c:pt idx="313">
                  <c:v>2.9339999999999975</c:v>
                </c:pt>
                <c:pt idx="314">
                  <c:v>2.142000000000003</c:v>
                </c:pt>
                <c:pt idx="315">
                  <c:v>3.0960000000000032</c:v>
                </c:pt>
                <c:pt idx="316">
                  <c:v>3.6539999999999968</c:v>
                </c:pt>
                <c:pt idx="317">
                  <c:v>3.1679999999999997</c:v>
                </c:pt>
                <c:pt idx="318">
                  <c:v>4.2480000000000055</c:v>
                </c:pt>
                <c:pt idx="319">
                  <c:v>3.7979999999999952</c:v>
                </c:pt>
                <c:pt idx="320">
                  <c:v>4.1040000000000054</c:v>
                </c:pt>
                <c:pt idx="321">
                  <c:v>4.2659999999999973</c:v>
                </c:pt>
                <c:pt idx="322">
                  <c:v>4.0499999999999972</c:v>
                </c:pt>
                <c:pt idx="323">
                  <c:v>4.3199999999999994</c:v>
                </c:pt>
                <c:pt idx="324">
                  <c:v>4.2839999999999918</c:v>
                </c:pt>
                <c:pt idx="325">
                  <c:v>4.4280000000000044</c:v>
                </c:pt>
                <c:pt idx="326">
                  <c:v>4.445999999999998</c:v>
                </c:pt>
                <c:pt idx="327">
                  <c:v>4.338000000000001</c:v>
                </c:pt>
                <c:pt idx="328">
                  <c:v>4.4279999999999964</c:v>
                </c:pt>
                <c:pt idx="329">
                  <c:v>4.3560000000000016</c:v>
                </c:pt>
                <c:pt idx="330">
                  <c:v>4.4639999999999986</c:v>
                </c:pt>
                <c:pt idx="331">
                  <c:v>4.3740000000000014</c:v>
                </c:pt>
                <c:pt idx="332">
                  <c:v>4.4280000000000044</c:v>
                </c:pt>
                <c:pt idx="333">
                  <c:v>4.4100000000000037</c:v>
                </c:pt>
              </c:numCache>
            </c:numRef>
          </c:val>
          <c:smooth val="0"/>
          <c:extLst>
            <c:ext xmlns:c16="http://schemas.microsoft.com/office/drawing/2014/chart" uri="{C3380CC4-5D6E-409C-BE32-E72D297353CC}">
              <c16:uniqueId val="{00000002-E87E-4AA2-9961-F84772C075FA}"/>
            </c:ext>
          </c:extLst>
        </c:ser>
        <c:dLbls>
          <c:showLegendKey val="0"/>
          <c:showVal val="0"/>
          <c:showCatName val="0"/>
          <c:showSerName val="0"/>
          <c:showPercent val="0"/>
          <c:showBubbleSize val="0"/>
        </c:dLbls>
        <c:marker val="1"/>
        <c:smooth val="0"/>
        <c:axId val="1095060328"/>
        <c:axId val="1095060720"/>
      </c:lineChart>
      <c:catAx>
        <c:axId val="1095050920"/>
        <c:scaling>
          <c:orientation val="minMax"/>
        </c:scaling>
        <c:delete val="0"/>
        <c:axPos val="b"/>
        <c:numFmt formatCode="General" sourceLinked="0"/>
        <c:majorTickMark val="none"/>
        <c:minorTickMark val="none"/>
        <c:tickLblPos val="nextTo"/>
        <c:crossAx val="1095061112"/>
        <c:crosses val="autoZero"/>
        <c:auto val="1"/>
        <c:lblAlgn val="ctr"/>
        <c:lblOffset val="100"/>
        <c:noMultiLvlLbl val="0"/>
      </c:catAx>
      <c:valAx>
        <c:axId val="1095061112"/>
        <c:scaling>
          <c:orientation val="minMax"/>
        </c:scaling>
        <c:delete val="0"/>
        <c:axPos val="l"/>
        <c:majorGridlines/>
        <c:title>
          <c:tx>
            <c:rich>
              <a:bodyPr/>
              <a:lstStyle/>
              <a:p>
                <a:pPr>
                  <a:defRPr/>
                </a:pPr>
                <a:r>
                  <a:rPr lang="en-US"/>
                  <a:t>Temperature, oF</a:t>
                </a:r>
              </a:p>
            </c:rich>
          </c:tx>
          <c:overlay val="0"/>
        </c:title>
        <c:numFmt formatCode="General" sourceLinked="1"/>
        <c:majorTickMark val="none"/>
        <c:minorTickMark val="none"/>
        <c:tickLblPos val="nextTo"/>
        <c:crossAx val="1095050920"/>
        <c:crosses val="autoZero"/>
        <c:crossBetween val="between"/>
      </c:valAx>
      <c:valAx>
        <c:axId val="1095060720"/>
        <c:scaling>
          <c:orientation val="minMax"/>
        </c:scaling>
        <c:delete val="0"/>
        <c:axPos val="r"/>
        <c:numFmt formatCode="0" sourceLinked="0"/>
        <c:majorTickMark val="out"/>
        <c:minorTickMark val="none"/>
        <c:tickLblPos val="nextTo"/>
        <c:crossAx val="1095060328"/>
        <c:crosses val="max"/>
        <c:crossBetween val="between"/>
      </c:valAx>
      <c:catAx>
        <c:axId val="1095060328"/>
        <c:scaling>
          <c:orientation val="minMax"/>
        </c:scaling>
        <c:delete val="1"/>
        <c:axPos val="b"/>
        <c:numFmt formatCode="General" sourceLinked="1"/>
        <c:majorTickMark val="out"/>
        <c:minorTickMark val="none"/>
        <c:tickLblPos val="none"/>
        <c:crossAx val="1095060720"/>
        <c:crosses val="autoZero"/>
        <c:auto val="1"/>
        <c:lblAlgn val="ctr"/>
        <c:lblOffset val="100"/>
        <c:noMultiLvlLbl val="0"/>
      </c:catAx>
    </c:plotArea>
    <c:legend>
      <c:legendPos val="r"/>
      <c:layout>
        <c:manualLayout>
          <c:xMode val="edge"/>
          <c:yMode val="edge"/>
          <c:x val="0.10217629046369206"/>
          <c:y val="0.53800018799302973"/>
          <c:w val="0.34933171815061581"/>
          <c:h val="0.23183222289521513"/>
        </c:manualLayout>
      </c:layout>
      <c:overlay val="0"/>
    </c:legend>
    <c:plotVisOnly val="1"/>
    <c:dispBlanksAs val="gap"/>
    <c:showDLblsOverMax val="0"/>
  </c:chart>
  <c:spPr>
    <a:ln>
      <a:noFill/>
    </a:ln>
  </c:spPr>
  <c:txPr>
    <a:bodyPr/>
    <a:lstStyle/>
    <a:p>
      <a:pPr>
        <a:defRPr sz="400"/>
      </a:pPr>
      <a:endParaRPr lang="en-US"/>
    </a:p>
  </c:tx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72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title>
    <c:autoTitleDeleted val="0"/>
    <c:plotArea>
      <c:layout/>
      <c:scatterChart>
        <c:scatterStyle val="lineMarker"/>
        <c:varyColors val="0"/>
        <c:ser>
          <c:idx val="2"/>
          <c:order val="0"/>
          <c:tx>
            <c:strRef>
              <c:f>'Room Data Form'!$F$1</c:f>
              <c:strCache>
                <c:ptCount val="1"/>
                <c:pt idx="0">
                  <c:v>CO2 Level (ppm)</c:v>
                </c:pt>
              </c:strCache>
            </c:strRef>
          </c:tx>
          <c:spPr>
            <a:ln w="19050" cap="rnd">
              <a:noFill/>
              <a:round/>
            </a:ln>
            <a:effectLst/>
          </c:spPr>
          <c:marker>
            <c:symbol val="circle"/>
            <c:size val="5"/>
            <c:spPr>
              <a:solidFill>
                <a:schemeClr val="accent2">
                  <a:lumMod val="50000"/>
                </a:schemeClr>
              </a:solidFill>
              <a:ln w="22225">
                <a:solidFill>
                  <a:schemeClr val="accent3"/>
                </a:solidFill>
              </a:ln>
              <a:effectLst/>
            </c:spPr>
          </c:marker>
          <c:xVal>
            <c:strRef>
              <c:f>'Room Data Form'!$B$2:$C$27</c:f>
              <c:strCache>
                <c:ptCount val="26"/>
                <c:pt idx="2">
                  <c:v>Wad pakar 1</c:v>
                </c:pt>
                <c:pt idx="4">
                  <c:v>Pakar 2</c:v>
                </c:pt>
                <c:pt idx="6">
                  <c:v>Farmasi</c:v>
                </c:pt>
                <c:pt idx="8">
                  <c:v>Pakar 4</c:v>
                </c:pt>
                <c:pt idx="10">
                  <c:v>Opthalmalogi</c:v>
                </c:pt>
                <c:pt idx="11">
                  <c:v>Endoscopy</c:v>
                </c:pt>
                <c:pt idx="12">
                  <c:v>Accidents &amp; Emergency</c:v>
                </c:pt>
                <c:pt idx="14">
                  <c:v>Minor OT</c:v>
                </c:pt>
                <c:pt idx="15">
                  <c:v>Scrub</c:v>
                </c:pt>
                <c:pt idx="16">
                  <c:v>Wad 3</c:v>
                </c:pt>
                <c:pt idx="17">
                  <c:v>Wad 4</c:v>
                </c:pt>
                <c:pt idx="19">
                  <c:v>Wad 5</c:v>
                </c:pt>
                <c:pt idx="20">
                  <c:v>Wad 6</c:v>
                </c:pt>
                <c:pt idx="21">
                  <c:v>Wad 7</c:v>
                </c:pt>
                <c:pt idx="22">
                  <c:v>Physio Lab</c:v>
                </c:pt>
                <c:pt idx="23">
                  <c:v>Wad 10</c:v>
                </c:pt>
                <c:pt idx="24">
                  <c:v>Wad 11</c:v>
                </c:pt>
                <c:pt idx="25">
                  <c:v>ICU</c:v>
                </c:pt>
              </c:strCache>
            </c:strRef>
          </c:xVal>
          <c:yVal>
            <c:numRef>
              <c:f>'Room Data Form'!$F$2:$F$27</c:f>
              <c:numCache>
                <c:formatCode>General</c:formatCode>
                <c:ptCount val="26"/>
                <c:pt idx="2">
                  <c:v>350</c:v>
                </c:pt>
                <c:pt idx="3">
                  <c:v>380</c:v>
                </c:pt>
                <c:pt idx="4">
                  <c:v>650</c:v>
                </c:pt>
                <c:pt idx="5">
                  <c:v>660</c:v>
                </c:pt>
                <c:pt idx="6">
                  <c:v>700</c:v>
                </c:pt>
                <c:pt idx="7">
                  <c:v>710</c:v>
                </c:pt>
                <c:pt idx="8">
                  <c:v>750</c:v>
                </c:pt>
                <c:pt idx="9">
                  <c:v>650</c:v>
                </c:pt>
                <c:pt idx="10">
                  <c:v>664</c:v>
                </c:pt>
                <c:pt idx="11">
                  <c:v>450</c:v>
                </c:pt>
                <c:pt idx="12">
                  <c:v>498</c:v>
                </c:pt>
                <c:pt idx="13">
                  <c:v>510</c:v>
                </c:pt>
                <c:pt idx="14">
                  <c:v>300</c:v>
                </c:pt>
                <c:pt idx="15">
                  <c:v>550</c:v>
                </c:pt>
                <c:pt idx="16">
                  <c:v>330</c:v>
                </c:pt>
                <c:pt idx="17">
                  <c:v>410</c:v>
                </c:pt>
                <c:pt idx="18">
                  <c:v>410</c:v>
                </c:pt>
                <c:pt idx="19">
                  <c:v>320</c:v>
                </c:pt>
                <c:pt idx="20">
                  <c:v>320</c:v>
                </c:pt>
                <c:pt idx="21">
                  <c:v>290</c:v>
                </c:pt>
                <c:pt idx="22">
                  <c:v>330</c:v>
                </c:pt>
                <c:pt idx="23">
                  <c:v>350</c:v>
                </c:pt>
                <c:pt idx="24">
                  <c:v>370</c:v>
                </c:pt>
                <c:pt idx="25">
                  <c:v>260</c:v>
                </c:pt>
              </c:numCache>
            </c:numRef>
          </c:yVal>
          <c:smooth val="0"/>
          <c:extLst>
            <c:ext xmlns:c16="http://schemas.microsoft.com/office/drawing/2014/chart" uri="{C3380CC4-5D6E-409C-BE32-E72D297353CC}">
              <c16:uniqueId val="{00000000-297D-4BE0-B15F-09B5A42E7E63}"/>
            </c:ext>
          </c:extLst>
        </c:ser>
        <c:dLbls>
          <c:showLegendKey val="0"/>
          <c:showVal val="0"/>
          <c:showCatName val="0"/>
          <c:showSerName val="0"/>
          <c:showPercent val="0"/>
          <c:showBubbleSize val="0"/>
        </c:dLbls>
        <c:axId val="441135216"/>
        <c:axId val="441141448"/>
      </c:scatterChart>
      <c:valAx>
        <c:axId val="441135216"/>
        <c:scaling>
          <c:orientation val="minMax"/>
        </c:scaling>
        <c:delete val="1"/>
        <c:axPos val="b"/>
        <c:majorGridlines>
          <c:spPr>
            <a:ln w="9525" cap="flat" cmpd="sng" algn="ctr">
              <a:solidFill>
                <a:schemeClr val="tx1">
                  <a:lumMod val="15000"/>
                  <a:lumOff val="85000"/>
                </a:schemeClr>
              </a:solidFill>
              <a:round/>
            </a:ln>
            <a:effectLst/>
          </c:spPr>
        </c:majorGridlines>
        <c:majorTickMark val="none"/>
        <c:minorTickMark val="none"/>
        <c:tickLblPos val="nextTo"/>
        <c:crossAx val="441141448"/>
        <c:crosses val="autoZero"/>
        <c:crossBetween val="midCat"/>
      </c:valAx>
      <c:valAx>
        <c:axId val="441141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crossAx val="44113521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latin typeface="Calibri" panose="020F0502020204030204" pitchFamily="34" charset="0"/>
          <a:cs typeface="Calibri" panose="020F0502020204030204" pitchFamily="34"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sz="700"/>
            </a:pPr>
            <a:r>
              <a:rPr lang="en-US" sz="700"/>
              <a:t>Temperature vs Frequency Analysis </a:t>
            </a:r>
          </a:p>
          <a:p>
            <a:pPr>
              <a:defRPr sz="700"/>
            </a:pPr>
            <a:r>
              <a:rPr lang="en-US" sz="700"/>
              <a:t>(26 Jan 2019-12 Mac 2019) </a:t>
            </a:r>
          </a:p>
        </c:rich>
      </c:tx>
      <c:overlay val="0"/>
    </c:title>
    <c:autoTitleDeleted val="0"/>
    <c:plotArea>
      <c:layout/>
      <c:barChart>
        <c:barDir val="col"/>
        <c:grouping val="clustered"/>
        <c:varyColors val="0"/>
        <c:ser>
          <c:idx val="0"/>
          <c:order val="0"/>
          <c:tx>
            <c:strRef>
              <c:f>'[Room condition.xlsx]POJ HOBO data'!$R$2</c:f>
              <c:strCache>
                <c:ptCount val="1"/>
                <c:pt idx="0">
                  <c:v>Frequency</c:v>
                </c:pt>
              </c:strCache>
            </c:strRef>
          </c:tx>
          <c:spPr>
            <a:solidFill>
              <a:schemeClr val="tx1">
                <a:lumMod val="85000"/>
                <a:lumOff val="15000"/>
              </a:schemeClr>
            </a:solidFill>
          </c:spPr>
          <c:invertIfNegative val="0"/>
          <c:cat>
            <c:strRef>
              <c:f>'[Room condition.xlsx]POJ HOBO data'!$P$3:$P$7</c:f>
              <c:strCache>
                <c:ptCount val="5"/>
                <c:pt idx="0">
                  <c:v>&lt;18</c:v>
                </c:pt>
                <c:pt idx="1">
                  <c:v>19-20</c:v>
                </c:pt>
                <c:pt idx="2">
                  <c:v>21-22</c:v>
                </c:pt>
                <c:pt idx="3">
                  <c:v>23-24</c:v>
                </c:pt>
                <c:pt idx="4">
                  <c:v>25-26</c:v>
                </c:pt>
              </c:strCache>
            </c:strRef>
          </c:cat>
          <c:val>
            <c:numRef>
              <c:f>'[Room condition.xlsx]POJ HOBO data'!$R$3:$R$7</c:f>
              <c:numCache>
                <c:formatCode>0.00%</c:formatCode>
                <c:ptCount val="5"/>
                <c:pt idx="0">
                  <c:v>6.9610901329830902E-2</c:v>
                </c:pt>
                <c:pt idx="1">
                  <c:v>0.66409456575274994</c:v>
                </c:pt>
                <c:pt idx="2">
                  <c:v>0.16729601050730586</c:v>
                </c:pt>
                <c:pt idx="3">
                  <c:v>1.8223608602856673E-2</c:v>
                </c:pt>
                <c:pt idx="4">
                  <c:v>8.0774913807256613E-2</c:v>
                </c:pt>
              </c:numCache>
            </c:numRef>
          </c:val>
          <c:extLst>
            <c:ext xmlns:c16="http://schemas.microsoft.com/office/drawing/2014/chart" uri="{C3380CC4-5D6E-409C-BE32-E72D297353CC}">
              <c16:uniqueId val="{00000000-A5D2-4BCF-9C0B-26D05CA4BF9E}"/>
            </c:ext>
          </c:extLst>
        </c:ser>
        <c:dLbls>
          <c:showLegendKey val="0"/>
          <c:showVal val="0"/>
          <c:showCatName val="0"/>
          <c:showSerName val="0"/>
          <c:showPercent val="0"/>
          <c:showBubbleSize val="0"/>
        </c:dLbls>
        <c:gapWidth val="150"/>
        <c:axId val="1095059544"/>
        <c:axId val="1095059936"/>
      </c:barChart>
      <c:catAx>
        <c:axId val="1095059544"/>
        <c:scaling>
          <c:orientation val="minMax"/>
        </c:scaling>
        <c:delete val="0"/>
        <c:axPos val="b"/>
        <c:numFmt formatCode="General" sourceLinked="1"/>
        <c:majorTickMark val="out"/>
        <c:minorTickMark val="none"/>
        <c:tickLblPos val="nextTo"/>
        <c:txPr>
          <a:bodyPr/>
          <a:lstStyle/>
          <a:p>
            <a:pPr>
              <a:defRPr sz="700"/>
            </a:pPr>
            <a:endParaRPr lang="en-US"/>
          </a:p>
        </c:txPr>
        <c:crossAx val="1095059936"/>
        <c:crosses val="autoZero"/>
        <c:auto val="1"/>
        <c:lblAlgn val="ctr"/>
        <c:lblOffset val="100"/>
        <c:noMultiLvlLbl val="0"/>
      </c:catAx>
      <c:valAx>
        <c:axId val="1095059936"/>
        <c:scaling>
          <c:orientation val="minMax"/>
        </c:scaling>
        <c:delete val="0"/>
        <c:axPos val="l"/>
        <c:majorGridlines/>
        <c:title>
          <c:tx>
            <c:rich>
              <a:bodyPr rot="-5400000" vert="horz"/>
              <a:lstStyle/>
              <a:p>
                <a:pPr>
                  <a:defRPr sz="600"/>
                </a:pPr>
                <a:r>
                  <a:rPr lang="en-MY" sz="600"/>
                  <a:t>Percentage of time</a:t>
                </a:r>
              </a:p>
            </c:rich>
          </c:tx>
          <c:overlay val="0"/>
        </c:title>
        <c:numFmt formatCode="0.00%" sourceLinked="1"/>
        <c:majorTickMark val="out"/>
        <c:minorTickMark val="none"/>
        <c:tickLblPos val="nextTo"/>
        <c:txPr>
          <a:bodyPr/>
          <a:lstStyle/>
          <a:p>
            <a:pPr>
              <a:defRPr sz="700"/>
            </a:pPr>
            <a:endParaRPr lang="en-US"/>
          </a:p>
        </c:txPr>
        <c:crossAx val="1095059544"/>
        <c:crosses val="autoZero"/>
        <c:crossBetween val="between"/>
      </c:valAx>
    </c:plotArea>
    <c:legend>
      <c:legendPos val="r"/>
      <c:overlay val="0"/>
      <c:txPr>
        <a:bodyPr/>
        <a:lstStyle/>
        <a:p>
          <a:pPr>
            <a:defRPr sz="800"/>
          </a:pPr>
          <a:endParaRPr lang="en-US"/>
        </a:p>
      </c:txPr>
    </c:legend>
    <c:plotVisOnly val="1"/>
    <c:dispBlanksAs val="gap"/>
    <c:showDLblsOverMax val="0"/>
  </c:chart>
  <c:txPr>
    <a:bodyPr/>
    <a:lstStyle/>
    <a:p>
      <a:pPr>
        <a:defRPr>
          <a:latin typeface="Calibri" panose="020F0502020204030204" pitchFamily="34" charset="0"/>
          <a:cs typeface="Calibri" panose="020F0502020204030204" pitchFamily="34" charset="0"/>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6">
  <a:schemeClr val="accent3"/>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 id="18">
  <a:schemeClr val="accent5"/>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152586B-233F-4842-8558-EB0E6C5C6753}" type="doc">
      <dgm:prSet loTypeId="urn:microsoft.com/office/officeart/2005/8/layout/orgChart1" loCatId="hierarchy" qsTypeId="urn:microsoft.com/office/officeart/2005/8/quickstyle/3d1" qsCatId="3D" csTypeId="urn:microsoft.com/office/officeart/2005/8/colors/colorful5" csCatId="colorful" phldr="1"/>
      <dgm:spPr/>
      <dgm:t>
        <a:bodyPr/>
        <a:lstStyle/>
        <a:p>
          <a:endParaRPr lang="en-MY"/>
        </a:p>
      </dgm:t>
    </dgm:pt>
    <dgm:pt modelId="{AA3CCD5C-E678-4AD3-B649-27FD434CFE79}">
      <dgm:prSet phldrT="[Text]"/>
      <dgm:spPr>
        <a:xfrm>
          <a:off x="1663062" y="48997"/>
          <a:ext cx="687074" cy="343537"/>
        </a:xfrm>
        <a:prstGeom prst="rect">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buNone/>
          </a:pPr>
          <a:r>
            <a:rPr lang="en-MY">
              <a:solidFill>
                <a:sysClr val="windowText" lastClr="000000"/>
              </a:solidFill>
              <a:latin typeface="Calibri" panose="020F0502020204030204"/>
              <a:ea typeface="+mn-ea"/>
              <a:cs typeface="+mn-cs"/>
            </a:rPr>
            <a:t>CEO</a:t>
          </a:r>
        </a:p>
      </dgm:t>
    </dgm:pt>
    <dgm:pt modelId="{832082EC-6DC3-469B-BAC5-8383EFC4CC85}" type="parTrans" cxnId="{8D185564-C741-45D3-BF4F-3BABADC8F353}">
      <dgm:prSet/>
      <dgm:spPr/>
      <dgm:t>
        <a:bodyPr/>
        <a:lstStyle/>
        <a:p>
          <a:endParaRPr lang="en-MY">
            <a:solidFill>
              <a:sysClr val="windowText" lastClr="000000"/>
            </a:solidFill>
          </a:endParaRPr>
        </a:p>
      </dgm:t>
    </dgm:pt>
    <dgm:pt modelId="{E7CEBFCD-374E-4A54-B6B7-F1F6A66A3094}" type="sibTrans" cxnId="{8D185564-C741-45D3-BF4F-3BABADC8F353}">
      <dgm:prSet/>
      <dgm:spPr/>
      <dgm:t>
        <a:bodyPr/>
        <a:lstStyle/>
        <a:p>
          <a:endParaRPr lang="en-MY">
            <a:solidFill>
              <a:sysClr val="windowText" lastClr="000000"/>
            </a:solidFill>
          </a:endParaRPr>
        </a:p>
      </dgm:t>
    </dgm:pt>
    <dgm:pt modelId="{F7629F73-3977-4437-A383-A4C9E8779FE2}" type="asst">
      <dgm:prSet phldrT="[Text]"/>
      <dgm:spPr>
        <a:xfrm>
          <a:off x="1247382" y="536820"/>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buNone/>
          </a:pPr>
          <a:r>
            <a:rPr lang="en-MY">
              <a:solidFill>
                <a:sysClr val="windowText" lastClr="000000"/>
              </a:solidFill>
              <a:latin typeface="Calibri" panose="020F0502020204030204"/>
              <a:ea typeface="+mn-ea"/>
              <a:cs typeface="+mn-cs"/>
            </a:rPr>
            <a:t>Finance Manager</a:t>
          </a:r>
        </a:p>
      </dgm:t>
    </dgm:pt>
    <dgm:pt modelId="{9ED5E903-18D4-458E-B11A-AAE2698A5E5E}" type="parTrans" cxnId="{6031049E-8137-4D3D-9FF3-E09BE63CDB64}">
      <dgm:prSet/>
      <dgm:spPr>
        <a:xfrm>
          <a:off x="1888737" y="392534"/>
          <a:ext cx="91440" cy="316054"/>
        </a:xfrm>
        <a:custGeom>
          <a:avLst/>
          <a:gdLst/>
          <a:ahLst/>
          <a:cxnLst/>
          <a:rect l="0" t="0" r="0" b="0"/>
          <a:pathLst>
            <a:path>
              <a:moveTo>
                <a:pt x="117862" y="0"/>
              </a:moveTo>
              <a:lnTo>
                <a:pt x="117862" y="316054"/>
              </a:lnTo>
              <a:lnTo>
                <a:pt x="45720" y="316054"/>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MY">
            <a:solidFill>
              <a:sysClr val="windowText" lastClr="000000"/>
            </a:solidFill>
          </a:endParaRPr>
        </a:p>
      </dgm:t>
    </dgm:pt>
    <dgm:pt modelId="{F021B7FE-CDB5-4D59-BF2A-19B5BEFE007D}" type="sibTrans" cxnId="{6031049E-8137-4D3D-9FF3-E09BE63CDB64}">
      <dgm:prSet/>
      <dgm:spPr/>
      <dgm:t>
        <a:bodyPr/>
        <a:lstStyle/>
        <a:p>
          <a:endParaRPr lang="en-MY">
            <a:solidFill>
              <a:sysClr val="windowText" lastClr="000000"/>
            </a:solidFill>
          </a:endParaRPr>
        </a:p>
      </dgm:t>
    </dgm:pt>
    <dgm:pt modelId="{EBF55121-7EB2-4CA9-9356-C2FF8EDD955E}">
      <dgm:prSet phldrT="[Text]"/>
      <dgm:spPr>
        <a:xfrm>
          <a:off x="342" y="1024642"/>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buNone/>
          </a:pPr>
          <a:r>
            <a:rPr lang="en-MY">
              <a:solidFill>
                <a:sysClr val="windowText" lastClr="000000"/>
              </a:solidFill>
              <a:latin typeface="Calibri" panose="020F0502020204030204"/>
              <a:ea typeface="+mn-ea"/>
              <a:cs typeface="+mn-cs"/>
            </a:rPr>
            <a:t>Procurement </a:t>
          </a:r>
        </a:p>
      </dgm:t>
    </dgm:pt>
    <dgm:pt modelId="{76107A12-4DD8-40C7-944E-1E33FA03DF45}" type="parTrans" cxnId="{2F74E83D-D97D-44E3-BFDF-2B54C9FDE1A4}">
      <dgm:prSet/>
      <dgm:spPr>
        <a:xfrm>
          <a:off x="343880" y="392534"/>
          <a:ext cx="1662719" cy="632108"/>
        </a:xfrm>
        <a:custGeom>
          <a:avLst/>
          <a:gdLst/>
          <a:ahLst/>
          <a:cxnLst/>
          <a:rect l="0" t="0" r="0" b="0"/>
          <a:pathLst>
            <a:path>
              <a:moveTo>
                <a:pt x="1662719" y="0"/>
              </a:moveTo>
              <a:lnTo>
                <a:pt x="1662719" y="559965"/>
              </a:lnTo>
              <a:lnTo>
                <a:pt x="0" y="559965"/>
              </a:lnTo>
              <a:lnTo>
                <a:pt x="0" y="63210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MY">
            <a:solidFill>
              <a:sysClr val="windowText" lastClr="000000"/>
            </a:solidFill>
          </a:endParaRPr>
        </a:p>
      </dgm:t>
    </dgm:pt>
    <dgm:pt modelId="{1D6B1A85-CC76-4083-9FF4-D9C64FAC8D04}" type="sibTrans" cxnId="{2F74E83D-D97D-44E3-BFDF-2B54C9FDE1A4}">
      <dgm:prSet/>
      <dgm:spPr/>
      <dgm:t>
        <a:bodyPr/>
        <a:lstStyle/>
        <a:p>
          <a:endParaRPr lang="en-MY">
            <a:solidFill>
              <a:sysClr val="windowText" lastClr="000000"/>
            </a:solidFill>
          </a:endParaRPr>
        </a:p>
      </dgm:t>
    </dgm:pt>
    <dgm:pt modelId="{BBD74D27-4CE8-4AAE-B071-D4B3C7EC06DC}">
      <dgm:prSet phldrT="[Text]"/>
      <dgm:spPr>
        <a:xfrm>
          <a:off x="831702" y="1024642"/>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buNone/>
          </a:pPr>
          <a:r>
            <a:rPr lang="en-MY">
              <a:solidFill>
                <a:sysClr val="windowText" lastClr="000000"/>
              </a:solidFill>
              <a:latin typeface="Calibri" panose="020F0502020204030204"/>
              <a:ea typeface="+mn-ea"/>
              <a:cs typeface="+mn-cs"/>
            </a:rPr>
            <a:t>Admin Manager</a:t>
          </a:r>
        </a:p>
      </dgm:t>
    </dgm:pt>
    <dgm:pt modelId="{5E2FAC36-8A37-4806-8A32-0C140C56FCFA}" type="parTrans" cxnId="{7763337A-6D7E-4D9E-A6CF-C16E216CD618}">
      <dgm:prSet/>
      <dgm:spPr>
        <a:xfrm>
          <a:off x="1175240" y="392534"/>
          <a:ext cx="831359" cy="632108"/>
        </a:xfrm>
        <a:custGeom>
          <a:avLst/>
          <a:gdLst/>
          <a:ahLst/>
          <a:cxnLst/>
          <a:rect l="0" t="0" r="0" b="0"/>
          <a:pathLst>
            <a:path>
              <a:moveTo>
                <a:pt x="831359" y="0"/>
              </a:moveTo>
              <a:lnTo>
                <a:pt x="831359" y="559965"/>
              </a:lnTo>
              <a:lnTo>
                <a:pt x="0" y="559965"/>
              </a:lnTo>
              <a:lnTo>
                <a:pt x="0" y="63210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MY">
            <a:solidFill>
              <a:sysClr val="windowText" lastClr="000000"/>
            </a:solidFill>
          </a:endParaRPr>
        </a:p>
      </dgm:t>
    </dgm:pt>
    <dgm:pt modelId="{398C61D9-F6AB-498C-A86C-B2A62CC1B8C1}" type="sibTrans" cxnId="{7763337A-6D7E-4D9E-A6CF-C16E216CD618}">
      <dgm:prSet/>
      <dgm:spPr/>
      <dgm:t>
        <a:bodyPr/>
        <a:lstStyle/>
        <a:p>
          <a:endParaRPr lang="en-MY">
            <a:solidFill>
              <a:sysClr val="windowText" lastClr="000000"/>
            </a:solidFill>
          </a:endParaRPr>
        </a:p>
      </dgm:t>
    </dgm:pt>
    <dgm:pt modelId="{72F63914-98B5-4A0C-8E79-AFABB425221E}">
      <dgm:prSet phldrT="[Text]"/>
      <dgm:spPr>
        <a:xfrm>
          <a:off x="1663062" y="1024642"/>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buNone/>
          </a:pPr>
          <a:r>
            <a:rPr lang="en-MY">
              <a:solidFill>
                <a:sysClr val="windowText" lastClr="000000"/>
              </a:solidFill>
              <a:latin typeface="Calibri" panose="020F0502020204030204"/>
              <a:ea typeface="+mn-ea"/>
              <a:cs typeface="+mn-cs"/>
            </a:rPr>
            <a:t>Production Manager</a:t>
          </a:r>
        </a:p>
      </dgm:t>
    </dgm:pt>
    <dgm:pt modelId="{23D3BF04-0048-42B7-BADF-ABC8B08E9869}" type="parTrans" cxnId="{FCEF18AA-FE45-4A42-ABFD-7974C2064209}">
      <dgm:prSet/>
      <dgm:spPr>
        <a:xfrm>
          <a:off x="1960879" y="392534"/>
          <a:ext cx="91440" cy="632108"/>
        </a:xfrm>
        <a:custGeom>
          <a:avLst/>
          <a:gdLst/>
          <a:ahLst/>
          <a:cxnLst/>
          <a:rect l="0" t="0" r="0" b="0"/>
          <a:pathLst>
            <a:path>
              <a:moveTo>
                <a:pt x="45720" y="0"/>
              </a:moveTo>
              <a:lnTo>
                <a:pt x="45720" y="63210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MY">
            <a:solidFill>
              <a:sysClr val="windowText" lastClr="000000"/>
            </a:solidFill>
          </a:endParaRPr>
        </a:p>
      </dgm:t>
    </dgm:pt>
    <dgm:pt modelId="{8D61620C-F51F-4DAA-AC5E-4C74DBFF8BF4}" type="sibTrans" cxnId="{FCEF18AA-FE45-4A42-ABFD-7974C2064209}">
      <dgm:prSet/>
      <dgm:spPr/>
      <dgm:t>
        <a:bodyPr/>
        <a:lstStyle/>
        <a:p>
          <a:endParaRPr lang="en-MY">
            <a:solidFill>
              <a:sysClr val="windowText" lastClr="000000"/>
            </a:solidFill>
          </a:endParaRPr>
        </a:p>
      </dgm:t>
    </dgm:pt>
    <dgm:pt modelId="{E92CB073-69FE-428D-81B3-BD37F9878AA1}">
      <dgm:prSet phldrT="[Text]"/>
      <dgm:spPr>
        <a:xfrm>
          <a:off x="2494422" y="1024642"/>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buNone/>
          </a:pPr>
          <a:r>
            <a:rPr lang="en-MY">
              <a:solidFill>
                <a:sysClr val="windowText" lastClr="000000"/>
              </a:solidFill>
              <a:latin typeface="Calibri" panose="020F0502020204030204"/>
              <a:ea typeface="+mn-ea"/>
              <a:cs typeface="+mn-cs"/>
            </a:rPr>
            <a:t>Maintenance Manager</a:t>
          </a:r>
        </a:p>
      </dgm:t>
    </dgm:pt>
    <dgm:pt modelId="{47826165-9AF3-449C-A1AA-ADFC2B67EC73}" type="parTrans" cxnId="{2E51E401-1956-4C0E-BA46-036F39059F8C}">
      <dgm:prSet/>
      <dgm:spPr>
        <a:xfrm>
          <a:off x="2006600" y="392534"/>
          <a:ext cx="831359" cy="632108"/>
        </a:xfrm>
        <a:custGeom>
          <a:avLst/>
          <a:gdLst/>
          <a:ahLst/>
          <a:cxnLst/>
          <a:rect l="0" t="0" r="0" b="0"/>
          <a:pathLst>
            <a:path>
              <a:moveTo>
                <a:pt x="0" y="0"/>
              </a:moveTo>
              <a:lnTo>
                <a:pt x="0" y="559965"/>
              </a:lnTo>
              <a:lnTo>
                <a:pt x="831359" y="559965"/>
              </a:lnTo>
              <a:lnTo>
                <a:pt x="831359" y="63210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MY">
            <a:solidFill>
              <a:sysClr val="windowText" lastClr="000000"/>
            </a:solidFill>
          </a:endParaRPr>
        </a:p>
      </dgm:t>
    </dgm:pt>
    <dgm:pt modelId="{C27DE84A-9185-483A-97E4-E3DC50F6ABF9}" type="sibTrans" cxnId="{2E51E401-1956-4C0E-BA46-036F39059F8C}">
      <dgm:prSet/>
      <dgm:spPr/>
      <dgm:t>
        <a:bodyPr/>
        <a:lstStyle/>
        <a:p>
          <a:endParaRPr lang="en-MY">
            <a:solidFill>
              <a:sysClr val="windowText" lastClr="000000"/>
            </a:solidFill>
          </a:endParaRPr>
        </a:p>
      </dgm:t>
    </dgm:pt>
    <dgm:pt modelId="{13F298E3-1E6C-4B0E-A2C3-029558586696}">
      <dgm:prSet phldrT="[Text]"/>
      <dgm:spPr>
        <a:xfrm>
          <a:off x="2666191" y="1512465"/>
          <a:ext cx="687074" cy="343537"/>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buNone/>
          </a:pPr>
          <a:r>
            <a:rPr lang="en-MY">
              <a:solidFill>
                <a:sysClr val="windowText" lastClr="000000"/>
              </a:solidFill>
              <a:latin typeface="Calibri" panose="020F0502020204030204"/>
              <a:ea typeface="+mn-ea"/>
              <a:cs typeface="+mn-cs"/>
            </a:rPr>
            <a:t>Engineer</a:t>
          </a:r>
        </a:p>
      </dgm:t>
    </dgm:pt>
    <dgm:pt modelId="{736C8246-AAF0-4909-82C3-9CB82CE56C2F}" type="parTrans" cxnId="{E746BC93-A93E-4257-BF94-A8E99D13AEAD}">
      <dgm:prSet/>
      <dgm:spPr>
        <a:xfrm>
          <a:off x="2563130" y="1368179"/>
          <a:ext cx="103061" cy="316054"/>
        </a:xfrm>
        <a:custGeom>
          <a:avLst/>
          <a:gdLst/>
          <a:ahLst/>
          <a:cxnLst/>
          <a:rect l="0" t="0" r="0" b="0"/>
          <a:pathLst>
            <a:path>
              <a:moveTo>
                <a:pt x="0" y="0"/>
              </a:moveTo>
              <a:lnTo>
                <a:pt x="0" y="316054"/>
              </a:lnTo>
              <a:lnTo>
                <a:pt x="103061" y="316054"/>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gm:spPr>
      <dgm:t>
        <a:bodyPr/>
        <a:lstStyle/>
        <a:p>
          <a:endParaRPr lang="en-MY">
            <a:solidFill>
              <a:sysClr val="windowText" lastClr="000000"/>
            </a:solidFill>
          </a:endParaRPr>
        </a:p>
      </dgm:t>
    </dgm:pt>
    <dgm:pt modelId="{889A251B-C72F-4A98-859B-A7E50BF4D1E3}" type="sibTrans" cxnId="{E746BC93-A93E-4257-BF94-A8E99D13AEAD}">
      <dgm:prSet/>
      <dgm:spPr/>
      <dgm:t>
        <a:bodyPr/>
        <a:lstStyle/>
        <a:p>
          <a:endParaRPr lang="en-MY">
            <a:solidFill>
              <a:sysClr val="windowText" lastClr="000000"/>
            </a:solidFill>
          </a:endParaRPr>
        </a:p>
      </dgm:t>
    </dgm:pt>
    <dgm:pt modelId="{33560B4E-B0B0-4607-8BB1-19D432565855}">
      <dgm:prSet phldrT="[Text]"/>
      <dgm:spPr>
        <a:xfrm>
          <a:off x="3325782" y="1024642"/>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buNone/>
          </a:pPr>
          <a:r>
            <a:rPr lang="en-MY">
              <a:solidFill>
                <a:sysClr val="windowText" lastClr="000000"/>
              </a:solidFill>
              <a:latin typeface="Calibri" panose="020F0502020204030204"/>
              <a:ea typeface="+mn-ea"/>
              <a:cs typeface="+mn-cs"/>
            </a:rPr>
            <a:t>Health &amp; Safety Officer</a:t>
          </a:r>
        </a:p>
      </dgm:t>
    </dgm:pt>
    <dgm:pt modelId="{A0891785-A77C-48E9-A23A-8268C66E658C}" type="parTrans" cxnId="{AFE45920-231E-4D66-AE77-366A9900542A}">
      <dgm:prSet/>
      <dgm:spPr>
        <a:xfrm>
          <a:off x="2006600" y="392534"/>
          <a:ext cx="1662719" cy="632108"/>
        </a:xfrm>
        <a:custGeom>
          <a:avLst/>
          <a:gdLst/>
          <a:ahLst/>
          <a:cxnLst/>
          <a:rect l="0" t="0" r="0" b="0"/>
          <a:pathLst>
            <a:path>
              <a:moveTo>
                <a:pt x="0" y="0"/>
              </a:moveTo>
              <a:lnTo>
                <a:pt x="0" y="559965"/>
              </a:lnTo>
              <a:lnTo>
                <a:pt x="1662719" y="559965"/>
              </a:lnTo>
              <a:lnTo>
                <a:pt x="1662719" y="63210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MY">
            <a:solidFill>
              <a:sysClr val="windowText" lastClr="000000"/>
            </a:solidFill>
          </a:endParaRPr>
        </a:p>
      </dgm:t>
    </dgm:pt>
    <dgm:pt modelId="{8D0100CF-5C30-43C8-90A8-723B2B2F7761}" type="sibTrans" cxnId="{AFE45920-231E-4D66-AE77-366A9900542A}">
      <dgm:prSet/>
      <dgm:spPr/>
      <dgm:t>
        <a:bodyPr/>
        <a:lstStyle/>
        <a:p>
          <a:endParaRPr lang="en-MY">
            <a:solidFill>
              <a:sysClr val="windowText" lastClr="000000"/>
            </a:solidFill>
          </a:endParaRPr>
        </a:p>
      </dgm:t>
    </dgm:pt>
    <dgm:pt modelId="{8CB4D82A-4876-43E0-A451-35482C870BF4}" type="pres">
      <dgm:prSet presAssocID="{3152586B-233F-4842-8558-EB0E6C5C6753}" presName="hierChild1" presStyleCnt="0">
        <dgm:presLayoutVars>
          <dgm:orgChart val="1"/>
          <dgm:chPref val="1"/>
          <dgm:dir/>
          <dgm:animOne val="branch"/>
          <dgm:animLvl val="lvl"/>
          <dgm:resizeHandles/>
        </dgm:presLayoutVars>
      </dgm:prSet>
      <dgm:spPr/>
    </dgm:pt>
    <dgm:pt modelId="{7B0CB8A8-B032-4E32-A556-AD33024B566E}" type="pres">
      <dgm:prSet presAssocID="{AA3CCD5C-E678-4AD3-B649-27FD434CFE79}" presName="hierRoot1" presStyleCnt="0">
        <dgm:presLayoutVars>
          <dgm:hierBranch val="init"/>
        </dgm:presLayoutVars>
      </dgm:prSet>
      <dgm:spPr/>
    </dgm:pt>
    <dgm:pt modelId="{D1B2EA7E-0318-4D42-BCA9-6564A5B9E814}" type="pres">
      <dgm:prSet presAssocID="{AA3CCD5C-E678-4AD3-B649-27FD434CFE79}" presName="rootComposite1" presStyleCnt="0"/>
      <dgm:spPr/>
    </dgm:pt>
    <dgm:pt modelId="{4392AB54-0C14-4AF5-A4B7-0F717CE904DE}" type="pres">
      <dgm:prSet presAssocID="{AA3CCD5C-E678-4AD3-B649-27FD434CFE79}" presName="rootText1" presStyleLbl="node0" presStyleIdx="0" presStyleCnt="1">
        <dgm:presLayoutVars>
          <dgm:chPref val="3"/>
        </dgm:presLayoutVars>
      </dgm:prSet>
      <dgm:spPr/>
    </dgm:pt>
    <dgm:pt modelId="{82A0B0BA-1A75-416D-B393-E3717C284C2D}" type="pres">
      <dgm:prSet presAssocID="{AA3CCD5C-E678-4AD3-B649-27FD434CFE79}" presName="rootConnector1" presStyleLbl="node1" presStyleIdx="0" presStyleCnt="0"/>
      <dgm:spPr/>
    </dgm:pt>
    <dgm:pt modelId="{068FD86C-56E9-4D9F-AE29-F27A4496474E}" type="pres">
      <dgm:prSet presAssocID="{AA3CCD5C-E678-4AD3-B649-27FD434CFE79}" presName="hierChild2" presStyleCnt="0"/>
      <dgm:spPr/>
    </dgm:pt>
    <dgm:pt modelId="{781E27EC-DAC0-499F-963E-06F8ED482E2E}" type="pres">
      <dgm:prSet presAssocID="{76107A12-4DD8-40C7-944E-1E33FA03DF45}" presName="Name37" presStyleLbl="parChTrans1D2" presStyleIdx="0" presStyleCnt="6"/>
      <dgm:spPr/>
    </dgm:pt>
    <dgm:pt modelId="{54A16E3F-781F-4349-87BD-A4A9EA171605}" type="pres">
      <dgm:prSet presAssocID="{EBF55121-7EB2-4CA9-9356-C2FF8EDD955E}" presName="hierRoot2" presStyleCnt="0">
        <dgm:presLayoutVars>
          <dgm:hierBranch val="init"/>
        </dgm:presLayoutVars>
      </dgm:prSet>
      <dgm:spPr/>
    </dgm:pt>
    <dgm:pt modelId="{8EE63F41-A823-4643-9258-C4D3D396B021}" type="pres">
      <dgm:prSet presAssocID="{EBF55121-7EB2-4CA9-9356-C2FF8EDD955E}" presName="rootComposite" presStyleCnt="0"/>
      <dgm:spPr/>
    </dgm:pt>
    <dgm:pt modelId="{46FB1350-2DC5-4B71-96A2-87419FD3201E}" type="pres">
      <dgm:prSet presAssocID="{EBF55121-7EB2-4CA9-9356-C2FF8EDD955E}" presName="rootText" presStyleLbl="node2" presStyleIdx="0" presStyleCnt="5">
        <dgm:presLayoutVars>
          <dgm:chPref val="3"/>
        </dgm:presLayoutVars>
      </dgm:prSet>
      <dgm:spPr/>
    </dgm:pt>
    <dgm:pt modelId="{EDCF9E65-0002-4136-9162-2902C0731D2A}" type="pres">
      <dgm:prSet presAssocID="{EBF55121-7EB2-4CA9-9356-C2FF8EDD955E}" presName="rootConnector" presStyleLbl="node2" presStyleIdx="0" presStyleCnt="5"/>
      <dgm:spPr/>
    </dgm:pt>
    <dgm:pt modelId="{089437F3-5443-403E-B205-03EF4B94CA09}" type="pres">
      <dgm:prSet presAssocID="{EBF55121-7EB2-4CA9-9356-C2FF8EDD955E}" presName="hierChild4" presStyleCnt="0"/>
      <dgm:spPr/>
    </dgm:pt>
    <dgm:pt modelId="{8B8A7EC9-97D8-4A00-91A2-FD0B7763DD1B}" type="pres">
      <dgm:prSet presAssocID="{EBF55121-7EB2-4CA9-9356-C2FF8EDD955E}" presName="hierChild5" presStyleCnt="0"/>
      <dgm:spPr/>
    </dgm:pt>
    <dgm:pt modelId="{585B354E-A326-49E1-9C45-BD1776CDCA7B}" type="pres">
      <dgm:prSet presAssocID="{5E2FAC36-8A37-4806-8A32-0C140C56FCFA}" presName="Name37" presStyleLbl="parChTrans1D2" presStyleIdx="1" presStyleCnt="6"/>
      <dgm:spPr/>
    </dgm:pt>
    <dgm:pt modelId="{A85F0CBF-89AA-4513-ADD6-9EEB9FBE039B}" type="pres">
      <dgm:prSet presAssocID="{BBD74D27-4CE8-4AAE-B071-D4B3C7EC06DC}" presName="hierRoot2" presStyleCnt="0">
        <dgm:presLayoutVars>
          <dgm:hierBranch val="init"/>
        </dgm:presLayoutVars>
      </dgm:prSet>
      <dgm:spPr/>
    </dgm:pt>
    <dgm:pt modelId="{C37FC3C2-15C5-4ADF-A72A-70220ECC46AC}" type="pres">
      <dgm:prSet presAssocID="{BBD74D27-4CE8-4AAE-B071-D4B3C7EC06DC}" presName="rootComposite" presStyleCnt="0"/>
      <dgm:spPr/>
    </dgm:pt>
    <dgm:pt modelId="{BA98A10C-1327-4C00-80CF-C9EEC8A2C74F}" type="pres">
      <dgm:prSet presAssocID="{BBD74D27-4CE8-4AAE-B071-D4B3C7EC06DC}" presName="rootText" presStyleLbl="node2" presStyleIdx="1" presStyleCnt="5">
        <dgm:presLayoutVars>
          <dgm:chPref val="3"/>
        </dgm:presLayoutVars>
      </dgm:prSet>
      <dgm:spPr/>
    </dgm:pt>
    <dgm:pt modelId="{3CDC3C3F-4621-4524-A97C-7F9DBD914CED}" type="pres">
      <dgm:prSet presAssocID="{BBD74D27-4CE8-4AAE-B071-D4B3C7EC06DC}" presName="rootConnector" presStyleLbl="node2" presStyleIdx="1" presStyleCnt="5"/>
      <dgm:spPr/>
    </dgm:pt>
    <dgm:pt modelId="{B50310C1-017B-4DF2-80F4-9D4DF0D0028C}" type="pres">
      <dgm:prSet presAssocID="{BBD74D27-4CE8-4AAE-B071-D4B3C7EC06DC}" presName="hierChild4" presStyleCnt="0"/>
      <dgm:spPr/>
    </dgm:pt>
    <dgm:pt modelId="{F8DC5C0F-94F3-4DCA-9206-5E9F2E03615F}" type="pres">
      <dgm:prSet presAssocID="{BBD74D27-4CE8-4AAE-B071-D4B3C7EC06DC}" presName="hierChild5" presStyleCnt="0"/>
      <dgm:spPr/>
    </dgm:pt>
    <dgm:pt modelId="{EAA5ABAA-2098-40EB-A20B-3D53915C613D}" type="pres">
      <dgm:prSet presAssocID="{23D3BF04-0048-42B7-BADF-ABC8B08E9869}" presName="Name37" presStyleLbl="parChTrans1D2" presStyleIdx="2" presStyleCnt="6"/>
      <dgm:spPr/>
    </dgm:pt>
    <dgm:pt modelId="{8EADB055-BFF1-4944-97D7-31D0C4F009FD}" type="pres">
      <dgm:prSet presAssocID="{72F63914-98B5-4A0C-8E79-AFABB425221E}" presName="hierRoot2" presStyleCnt="0">
        <dgm:presLayoutVars>
          <dgm:hierBranch val="init"/>
        </dgm:presLayoutVars>
      </dgm:prSet>
      <dgm:spPr/>
    </dgm:pt>
    <dgm:pt modelId="{904B1AFA-25E3-4022-92EF-B2FE6D6617D7}" type="pres">
      <dgm:prSet presAssocID="{72F63914-98B5-4A0C-8E79-AFABB425221E}" presName="rootComposite" presStyleCnt="0"/>
      <dgm:spPr/>
    </dgm:pt>
    <dgm:pt modelId="{FBDC316D-C084-4B09-B157-068A48466E9D}" type="pres">
      <dgm:prSet presAssocID="{72F63914-98B5-4A0C-8E79-AFABB425221E}" presName="rootText" presStyleLbl="node2" presStyleIdx="2" presStyleCnt="5">
        <dgm:presLayoutVars>
          <dgm:chPref val="3"/>
        </dgm:presLayoutVars>
      </dgm:prSet>
      <dgm:spPr/>
    </dgm:pt>
    <dgm:pt modelId="{C44B77FD-DE36-427B-8A25-E6CC4552A8A6}" type="pres">
      <dgm:prSet presAssocID="{72F63914-98B5-4A0C-8E79-AFABB425221E}" presName="rootConnector" presStyleLbl="node2" presStyleIdx="2" presStyleCnt="5"/>
      <dgm:spPr/>
    </dgm:pt>
    <dgm:pt modelId="{497CAFF3-F4B2-47EA-A22C-E7D7C3F55586}" type="pres">
      <dgm:prSet presAssocID="{72F63914-98B5-4A0C-8E79-AFABB425221E}" presName="hierChild4" presStyleCnt="0"/>
      <dgm:spPr/>
    </dgm:pt>
    <dgm:pt modelId="{0E64184C-DBEC-45A4-ABBA-DE0D6785462E}" type="pres">
      <dgm:prSet presAssocID="{72F63914-98B5-4A0C-8E79-AFABB425221E}" presName="hierChild5" presStyleCnt="0"/>
      <dgm:spPr/>
    </dgm:pt>
    <dgm:pt modelId="{7BC0D6B6-3951-45AC-ABE1-EC1A04413A32}" type="pres">
      <dgm:prSet presAssocID="{47826165-9AF3-449C-A1AA-ADFC2B67EC73}" presName="Name37" presStyleLbl="parChTrans1D2" presStyleIdx="3" presStyleCnt="6"/>
      <dgm:spPr/>
    </dgm:pt>
    <dgm:pt modelId="{B9EB3DF5-1DC8-457C-832E-21913A28945B}" type="pres">
      <dgm:prSet presAssocID="{E92CB073-69FE-428D-81B3-BD37F9878AA1}" presName="hierRoot2" presStyleCnt="0">
        <dgm:presLayoutVars>
          <dgm:hierBranch val="init"/>
        </dgm:presLayoutVars>
      </dgm:prSet>
      <dgm:spPr/>
    </dgm:pt>
    <dgm:pt modelId="{9AA8C8A2-B84B-4EB2-96CC-3FDF42B4CEF6}" type="pres">
      <dgm:prSet presAssocID="{E92CB073-69FE-428D-81B3-BD37F9878AA1}" presName="rootComposite" presStyleCnt="0"/>
      <dgm:spPr/>
    </dgm:pt>
    <dgm:pt modelId="{5CB51DEA-968A-4F6B-A264-1E645E3C30BE}" type="pres">
      <dgm:prSet presAssocID="{E92CB073-69FE-428D-81B3-BD37F9878AA1}" presName="rootText" presStyleLbl="node2" presStyleIdx="3" presStyleCnt="5">
        <dgm:presLayoutVars>
          <dgm:chPref val="3"/>
        </dgm:presLayoutVars>
      </dgm:prSet>
      <dgm:spPr/>
    </dgm:pt>
    <dgm:pt modelId="{0DE38BFD-2ABD-4E5A-AA06-448B463391FC}" type="pres">
      <dgm:prSet presAssocID="{E92CB073-69FE-428D-81B3-BD37F9878AA1}" presName="rootConnector" presStyleLbl="node2" presStyleIdx="3" presStyleCnt="5"/>
      <dgm:spPr/>
    </dgm:pt>
    <dgm:pt modelId="{262BD83C-FB13-499C-88FE-7502CAA068B6}" type="pres">
      <dgm:prSet presAssocID="{E92CB073-69FE-428D-81B3-BD37F9878AA1}" presName="hierChild4" presStyleCnt="0"/>
      <dgm:spPr/>
    </dgm:pt>
    <dgm:pt modelId="{F083F73C-C86D-4F6F-A522-3892BA287AE2}" type="pres">
      <dgm:prSet presAssocID="{736C8246-AAF0-4909-82C3-9CB82CE56C2F}" presName="Name37" presStyleLbl="parChTrans1D3" presStyleIdx="0" presStyleCnt="1"/>
      <dgm:spPr/>
    </dgm:pt>
    <dgm:pt modelId="{ECEBD3C3-9001-45A4-909D-6B9E6F34C592}" type="pres">
      <dgm:prSet presAssocID="{13F298E3-1E6C-4B0E-A2C3-029558586696}" presName="hierRoot2" presStyleCnt="0">
        <dgm:presLayoutVars>
          <dgm:hierBranch val="init"/>
        </dgm:presLayoutVars>
      </dgm:prSet>
      <dgm:spPr/>
    </dgm:pt>
    <dgm:pt modelId="{57D0E886-4B3B-45FE-9491-13FB2E947E53}" type="pres">
      <dgm:prSet presAssocID="{13F298E3-1E6C-4B0E-A2C3-029558586696}" presName="rootComposite" presStyleCnt="0"/>
      <dgm:spPr/>
    </dgm:pt>
    <dgm:pt modelId="{B8F6D2CC-CC8F-479B-8901-F8BC95744B07}" type="pres">
      <dgm:prSet presAssocID="{13F298E3-1E6C-4B0E-A2C3-029558586696}" presName="rootText" presStyleLbl="node3" presStyleIdx="0" presStyleCnt="1">
        <dgm:presLayoutVars>
          <dgm:chPref val="3"/>
        </dgm:presLayoutVars>
      </dgm:prSet>
      <dgm:spPr/>
    </dgm:pt>
    <dgm:pt modelId="{D71F642F-F3ED-42AA-BE31-AC2B48685DC4}" type="pres">
      <dgm:prSet presAssocID="{13F298E3-1E6C-4B0E-A2C3-029558586696}" presName="rootConnector" presStyleLbl="node3" presStyleIdx="0" presStyleCnt="1"/>
      <dgm:spPr/>
    </dgm:pt>
    <dgm:pt modelId="{347AC5EA-C662-4943-86AA-D428CD495644}" type="pres">
      <dgm:prSet presAssocID="{13F298E3-1E6C-4B0E-A2C3-029558586696}" presName="hierChild4" presStyleCnt="0"/>
      <dgm:spPr/>
    </dgm:pt>
    <dgm:pt modelId="{EB2F21F2-308C-4A40-90F6-F25861E1D2E3}" type="pres">
      <dgm:prSet presAssocID="{13F298E3-1E6C-4B0E-A2C3-029558586696}" presName="hierChild5" presStyleCnt="0"/>
      <dgm:spPr/>
    </dgm:pt>
    <dgm:pt modelId="{F195F2B5-C9FE-47B8-B513-5438D53619CB}" type="pres">
      <dgm:prSet presAssocID="{E92CB073-69FE-428D-81B3-BD37F9878AA1}" presName="hierChild5" presStyleCnt="0"/>
      <dgm:spPr/>
    </dgm:pt>
    <dgm:pt modelId="{42432F1B-8E40-4135-B817-F333674318F4}" type="pres">
      <dgm:prSet presAssocID="{A0891785-A77C-48E9-A23A-8268C66E658C}" presName="Name37" presStyleLbl="parChTrans1D2" presStyleIdx="4" presStyleCnt="6"/>
      <dgm:spPr/>
    </dgm:pt>
    <dgm:pt modelId="{C656356F-D356-4EB8-B5FA-E6228D7DEA0C}" type="pres">
      <dgm:prSet presAssocID="{33560B4E-B0B0-4607-8BB1-19D432565855}" presName="hierRoot2" presStyleCnt="0">
        <dgm:presLayoutVars>
          <dgm:hierBranch val="init"/>
        </dgm:presLayoutVars>
      </dgm:prSet>
      <dgm:spPr/>
    </dgm:pt>
    <dgm:pt modelId="{F7AD7B5A-FC8F-4C26-B2C2-1B6EA43DAAE4}" type="pres">
      <dgm:prSet presAssocID="{33560B4E-B0B0-4607-8BB1-19D432565855}" presName="rootComposite" presStyleCnt="0"/>
      <dgm:spPr/>
    </dgm:pt>
    <dgm:pt modelId="{DC18F908-35D3-4D80-8FA7-3BBD099E8BE8}" type="pres">
      <dgm:prSet presAssocID="{33560B4E-B0B0-4607-8BB1-19D432565855}" presName="rootText" presStyleLbl="node2" presStyleIdx="4" presStyleCnt="5">
        <dgm:presLayoutVars>
          <dgm:chPref val="3"/>
        </dgm:presLayoutVars>
      </dgm:prSet>
      <dgm:spPr/>
    </dgm:pt>
    <dgm:pt modelId="{2E33FACA-09D1-4E99-9BA0-D32AB1F2FE01}" type="pres">
      <dgm:prSet presAssocID="{33560B4E-B0B0-4607-8BB1-19D432565855}" presName="rootConnector" presStyleLbl="node2" presStyleIdx="4" presStyleCnt="5"/>
      <dgm:spPr/>
    </dgm:pt>
    <dgm:pt modelId="{DE7D8A42-650A-44DA-AE0C-2D7D0428D4A4}" type="pres">
      <dgm:prSet presAssocID="{33560B4E-B0B0-4607-8BB1-19D432565855}" presName="hierChild4" presStyleCnt="0"/>
      <dgm:spPr/>
    </dgm:pt>
    <dgm:pt modelId="{C5846618-1DC3-4DE9-A9B7-9EB9004FEAAA}" type="pres">
      <dgm:prSet presAssocID="{33560B4E-B0B0-4607-8BB1-19D432565855}" presName="hierChild5" presStyleCnt="0"/>
      <dgm:spPr/>
    </dgm:pt>
    <dgm:pt modelId="{7C1B9D80-26DB-4B77-8576-58C641FCC59C}" type="pres">
      <dgm:prSet presAssocID="{AA3CCD5C-E678-4AD3-B649-27FD434CFE79}" presName="hierChild3" presStyleCnt="0"/>
      <dgm:spPr/>
    </dgm:pt>
    <dgm:pt modelId="{D9BFBD0B-B6D8-4210-9A00-37800FD39C70}" type="pres">
      <dgm:prSet presAssocID="{9ED5E903-18D4-458E-B11A-AAE2698A5E5E}" presName="Name111" presStyleLbl="parChTrans1D2" presStyleIdx="5" presStyleCnt="6"/>
      <dgm:spPr/>
    </dgm:pt>
    <dgm:pt modelId="{68603254-20C8-4AF4-9814-AC78C455C11E}" type="pres">
      <dgm:prSet presAssocID="{F7629F73-3977-4437-A383-A4C9E8779FE2}" presName="hierRoot3" presStyleCnt="0">
        <dgm:presLayoutVars>
          <dgm:hierBranch val="init"/>
        </dgm:presLayoutVars>
      </dgm:prSet>
      <dgm:spPr/>
    </dgm:pt>
    <dgm:pt modelId="{830CEE7F-9597-494F-A43F-F06EFF62B8B4}" type="pres">
      <dgm:prSet presAssocID="{F7629F73-3977-4437-A383-A4C9E8779FE2}" presName="rootComposite3" presStyleCnt="0"/>
      <dgm:spPr/>
    </dgm:pt>
    <dgm:pt modelId="{D4A7AA65-C311-4030-AC33-848726BF0191}" type="pres">
      <dgm:prSet presAssocID="{F7629F73-3977-4437-A383-A4C9E8779FE2}" presName="rootText3" presStyleLbl="asst1" presStyleIdx="0" presStyleCnt="1">
        <dgm:presLayoutVars>
          <dgm:chPref val="3"/>
        </dgm:presLayoutVars>
      </dgm:prSet>
      <dgm:spPr/>
    </dgm:pt>
    <dgm:pt modelId="{914D2F25-EA43-47B7-AE02-869F63D71BDA}" type="pres">
      <dgm:prSet presAssocID="{F7629F73-3977-4437-A383-A4C9E8779FE2}" presName="rootConnector3" presStyleLbl="asst1" presStyleIdx="0" presStyleCnt="1"/>
      <dgm:spPr/>
    </dgm:pt>
    <dgm:pt modelId="{231671D2-2D58-445F-B189-E7595A5C12B6}" type="pres">
      <dgm:prSet presAssocID="{F7629F73-3977-4437-A383-A4C9E8779FE2}" presName="hierChild6" presStyleCnt="0"/>
      <dgm:spPr/>
    </dgm:pt>
    <dgm:pt modelId="{6E3D0920-AE81-4361-8246-211EEB245596}" type="pres">
      <dgm:prSet presAssocID="{F7629F73-3977-4437-A383-A4C9E8779FE2}" presName="hierChild7" presStyleCnt="0"/>
      <dgm:spPr/>
    </dgm:pt>
  </dgm:ptLst>
  <dgm:cxnLst>
    <dgm:cxn modelId="{2E51E401-1956-4C0E-BA46-036F39059F8C}" srcId="{AA3CCD5C-E678-4AD3-B649-27FD434CFE79}" destId="{E92CB073-69FE-428D-81B3-BD37F9878AA1}" srcOrd="4" destOrd="0" parTransId="{47826165-9AF3-449C-A1AA-ADFC2B67EC73}" sibTransId="{C27DE84A-9185-483A-97E4-E3DC50F6ABF9}"/>
    <dgm:cxn modelId="{7F7B7014-3EED-419D-8705-67F23CF0173B}" type="presOf" srcId="{F7629F73-3977-4437-A383-A4C9E8779FE2}" destId="{D4A7AA65-C311-4030-AC33-848726BF0191}" srcOrd="0" destOrd="0" presId="urn:microsoft.com/office/officeart/2005/8/layout/orgChart1"/>
    <dgm:cxn modelId="{E137421B-0FB5-49CA-919A-5322AB35F913}" type="presOf" srcId="{23D3BF04-0048-42B7-BADF-ABC8B08E9869}" destId="{EAA5ABAA-2098-40EB-A20B-3D53915C613D}" srcOrd="0" destOrd="0" presId="urn:microsoft.com/office/officeart/2005/8/layout/orgChart1"/>
    <dgm:cxn modelId="{96721D1D-3838-4C5B-AB58-D6DD2DD5337B}" type="presOf" srcId="{72F63914-98B5-4A0C-8E79-AFABB425221E}" destId="{FBDC316D-C084-4B09-B157-068A48466E9D}" srcOrd="0" destOrd="0" presId="urn:microsoft.com/office/officeart/2005/8/layout/orgChart1"/>
    <dgm:cxn modelId="{AFE45920-231E-4D66-AE77-366A9900542A}" srcId="{AA3CCD5C-E678-4AD3-B649-27FD434CFE79}" destId="{33560B4E-B0B0-4607-8BB1-19D432565855}" srcOrd="5" destOrd="0" parTransId="{A0891785-A77C-48E9-A23A-8268C66E658C}" sibTransId="{8D0100CF-5C30-43C8-90A8-723B2B2F7761}"/>
    <dgm:cxn modelId="{A546E637-389F-42C2-BA26-39B254921832}" type="presOf" srcId="{5E2FAC36-8A37-4806-8A32-0C140C56FCFA}" destId="{585B354E-A326-49E1-9C45-BD1776CDCA7B}" srcOrd="0" destOrd="0" presId="urn:microsoft.com/office/officeart/2005/8/layout/orgChart1"/>
    <dgm:cxn modelId="{5ECC1B3B-1C8A-46F3-ACC9-7FCC229F1A97}" type="presOf" srcId="{BBD74D27-4CE8-4AAE-B071-D4B3C7EC06DC}" destId="{BA98A10C-1327-4C00-80CF-C9EEC8A2C74F}" srcOrd="0" destOrd="0" presId="urn:microsoft.com/office/officeart/2005/8/layout/orgChart1"/>
    <dgm:cxn modelId="{2F74E83D-D97D-44E3-BFDF-2B54C9FDE1A4}" srcId="{AA3CCD5C-E678-4AD3-B649-27FD434CFE79}" destId="{EBF55121-7EB2-4CA9-9356-C2FF8EDD955E}" srcOrd="1" destOrd="0" parTransId="{76107A12-4DD8-40C7-944E-1E33FA03DF45}" sibTransId="{1D6B1A85-CC76-4083-9FF4-D9C64FAC8D04}"/>
    <dgm:cxn modelId="{8D185564-C741-45D3-BF4F-3BABADC8F353}" srcId="{3152586B-233F-4842-8558-EB0E6C5C6753}" destId="{AA3CCD5C-E678-4AD3-B649-27FD434CFE79}" srcOrd="0" destOrd="0" parTransId="{832082EC-6DC3-469B-BAC5-8383EFC4CC85}" sibTransId="{E7CEBFCD-374E-4A54-B6B7-F1F6A66A3094}"/>
    <dgm:cxn modelId="{654A0A48-358B-470C-9397-582CA1B65E98}" type="presOf" srcId="{AA3CCD5C-E678-4AD3-B649-27FD434CFE79}" destId="{4392AB54-0C14-4AF5-A4B7-0F717CE904DE}" srcOrd="0" destOrd="0" presId="urn:microsoft.com/office/officeart/2005/8/layout/orgChart1"/>
    <dgm:cxn modelId="{673BAC6C-896F-441D-B466-A1107D8B8DB5}" type="presOf" srcId="{9ED5E903-18D4-458E-B11A-AAE2698A5E5E}" destId="{D9BFBD0B-B6D8-4210-9A00-37800FD39C70}" srcOrd="0" destOrd="0" presId="urn:microsoft.com/office/officeart/2005/8/layout/orgChart1"/>
    <dgm:cxn modelId="{2BB88873-779D-476C-AD65-10B50175F46A}" type="presOf" srcId="{E92CB073-69FE-428D-81B3-BD37F9878AA1}" destId="{0DE38BFD-2ABD-4E5A-AA06-448B463391FC}" srcOrd="1" destOrd="0" presId="urn:microsoft.com/office/officeart/2005/8/layout/orgChart1"/>
    <dgm:cxn modelId="{96F8D075-E3A3-475F-A985-44275EF5C136}" type="presOf" srcId="{AA3CCD5C-E678-4AD3-B649-27FD434CFE79}" destId="{82A0B0BA-1A75-416D-B393-E3717C284C2D}" srcOrd="1" destOrd="0" presId="urn:microsoft.com/office/officeart/2005/8/layout/orgChart1"/>
    <dgm:cxn modelId="{BA421776-948A-4F21-8DD7-CC91E5E5E978}" type="presOf" srcId="{3152586B-233F-4842-8558-EB0E6C5C6753}" destId="{8CB4D82A-4876-43E0-A451-35482C870BF4}" srcOrd="0" destOrd="0" presId="urn:microsoft.com/office/officeart/2005/8/layout/orgChart1"/>
    <dgm:cxn modelId="{13174977-4B90-4D08-9435-44AB703C744F}" type="presOf" srcId="{76107A12-4DD8-40C7-944E-1E33FA03DF45}" destId="{781E27EC-DAC0-499F-963E-06F8ED482E2E}" srcOrd="0" destOrd="0" presId="urn:microsoft.com/office/officeart/2005/8/layout/orgChart1"/>
    <dgm:cxn modelId="{457B8F79-8368-4F39-9B6C-0E283504660D}" type="presOf" srcId="{E92CB073-69FE-428D-81B3-BD37F9878AA1}" destId="{5CB51DEA-968A-4F6B-A264-1E645E3C30BE}" srcOrd="0" destOrd="0" presId="urn:microsoft.com/office/officeart/2005/8/layout/orgChart1"/>
    <dgm:cxn modelId="{7763337A-6D7E-4D9E-A6CF-C16E216CD618}" srcId="{AA3CCD5C-E678-4AD3-B649-27FD434CFE79}" destId="{BBD74D27-4CE8-4AAE-B071-D4B3C7EC06DC}" srcOrd="2" destOrd="0" parTransId="{5E2FAC36-8A37-4806-8A32-0C140C56FCFA}" sibTransId="{398C61D9-F6AB-498C-A86C-B2A62CC1B8C1}"/>
    <dgm:cxn modelId="{3B97D87D-6737-43E1-8BB9-278F41B97D98}" type="presOf" srcId="{EBF55121-7EB2-4CA9-9356-C2FF8EDD955E}" destId="{EDCF9E65-0002-4136-9162-2902C0731D2A}" srcOrd="1" destOrd="0" presId="urn:microsoft.com/office/officeart/2005/8/layout/orgChart1"/>
    <dgm:cxn modelId="{E746BC93-A93E-4257-BF94-A8E99D13AEAD}" srcId="{E92CB073-69FE-428D-81B3-BD37F9878AA1}" destId="{13F298E3-1E6C-4B0E-A2C3-029558586696}" srcOrd="0" destOrd="0" parTransId="{736C8246-AAF0-4909-82C3-9CB82CE56C2F}" sibTransId="{889A251B-C72F-4A98-859B-A7E50BF4D1E3}"/>
    <dgm:cxn modelId="{1294E197-1978-492E-B1B6-3B8885E83D1E}" type="presOf" srcId="{EBF55121-7EB2-4CA9-9356-C2FF8EDD955E}" destId="{46FB1350-2DC5-4B71-96A2-87419FD3201E}" srcOrd="0" destOrd="0" presId="urn:microsoft.com/office/officeart/2005/8/layout/orgChart1"/>
    <dgm:cxn modelId="{7619309A-063C-435A-864E-D0E9E519C2CF}" type="presOf" srcId="{72F63914-98B5-4A0C-8E79-AFABB425221E}" destId="{C44B77FD-DE36-427B-8A25-E6CC4552A8A6}" srcOrd="1" destOrd="0" presId="urn:microsoft.com/office/officeart/2005/8/layout/orgChart1"/>
    <dgm:cxn modelId="{6031049E-8137-4D3D-9FF3-E09BE63CDB64}" srcId="{AA3CCD5C-E678-4AD3-B649-27FD434CFE79}" destId="{F7629F73-3977-4437-A383-A4C9E8779FE2}" srcOrd="0" destOrd="0" parTransId="{9ED5E903-18D4-458E-B11A-AAE2698A5E5E}" sibTransId="{F021B7FE-CDB5-4D59-BF2A-19B5BEFE007D}"/>
    <dgm:cxn modelId="{C981D5A8-0B9C-40EA-9776-B054BFA63450}" type="presOf" srcId="{A0891785-A77C-48E9-A23A-8268C66E658C}" destId="{42432F1B-8E40-4135-B817-F333674318F4}" srcOrd="0" destOrd="0" presId="urn:microsoft.com/office/officeart/2005/8/layout/orgChart1"/>
    <dgm:cxn modelId="{FCEF18AA-FE45-4A42-ABFD-7974C2064209}" srcId="{AA3CCD5C-E678-4AD3-B649-27FD434CFE79}" destId="{72F63914-98B5-4A0C-8E79-AFABB425221E}" srcOrd="3" destOrd="0" parTransId="{23D3BF04-0048-42B7-BADF-ABC8B08E9869}" sibTransId="{8D61620C-F51F-4DAA-AC5E-4C74DBFF8BF4}"/>
    <dgm:cxn modelId="{B4DF7DAB-0319-4AD9-BA6D-CEAD256A11A3}" type="presOf" srcId="{13F298E3-1E6C-4B0E-A2C3-029558586696}" destId="{D71F642F-F3ED-42AA-BE31-AC2B48685DC4}" srcOrd="1" destOrd="0" presId="urn:microsoft.com/office/officeart/2005/8/layout/orgChart1"/>
    <dgm:cxn modelId="{6FF12DC5-50AF-4572-BE28-E2FF5D83B958}" type="presOf" srcId="{33560B4E-B0B0-4607-8BB1-19D432565855}" destId="{DC18F908-35D3-4D80-8FA7-3BBD099E8BE8}" srcOrd="0" destOrd="0" presId="urn:microsoft.com/office/officeart/2005/8/layout/orgChart1"/>
    <dgm:cxn modelId="{8D4C59C5-CB88-4B26-A50A-2E25E54E04F4}" type="presOf" srcId="{BBD74D27-4CE8-4AAE-B071-D4B3C7EC06DC}" destId="{3CDC3C3F-4621-4524-A97C-7F9DBD914CED}" srcOrd="1" destOrd="0" presId="urn:microsoft.com/office/officeart/2005/8/layout/orgChart1"/>
    <dgm:cxn modelId="{C1017BCB-4F25-4F41-99D7-A7001F114901}" type="presOf" srcId="{47826165-9AF3-449C-A1AA-ADFC2B67EC73}" destId="{7BC0D6B6-3951-45AC-ABE1-EC1A04413A32}" srcOrd="0" destOrd="0" presId="urn:microsoft.com/office/officeart/2005/8/layout/orgChart1"/>
    <dgm:cxn modelId="{19B30AD3-94B6-4032-B160-29B553B62571}" type="presOf" srcId="{33560B4E-B0B0-4607-8BB1-19D432565855}" destId="{2E33FACA-09D1-4E99-9BA0-D32AB1F2FE01}" srcOrd="1" destOrd="0" presId="urn:microsoft.com/office/officeart/2005/8/layout/orgChart1"/>
    <dgm:cxn modelId="{9F13FCEB-32CD-463F-A65B-AF10152BA6D9}" type="presOf" srcId="{13F298E3-1E6C-4B0E-A2C3-029558586696}" destId="{B8F6D2CC-CC8F-479B-8901-F8BC95744B07}" srcOrd="0" destOrd="0" presId="urn:microsoft.com/office/officeart/2005/8/layout/orgChart1"/>
    <dgm:cxn modelId="{CBD5F8EE-2F1A-440A-85F4-6E7321924308}" type="presOf" srcId="{F7629F73-3977-4437-A383-A4C9E8779FE2}" destId="{914D2F25-EA43-47B7-AE02-869F63D71BDA}" srcOrd="1" destOrd="0" presId="urn:microsoft.com/office/officeart/2005/8/layout/orgChart1"/>
    <dgm:cxn modelId="{55E47FFA-EA5F-4D93-811C-DDBC48370E44}" type="presOf" srcId="{736C8246-AAF0-4909-82C3-9CB82CE56C2F}" destId="{F083F73C-C86D-4F6F-A522-3892BA287AE2}" srcOrd="0" destOrd="0" presId="urn:microsoft.com/office/officeart/2005/8/layout/orgChart1"/>
    <dgm:cxn modelId="{34CF9214-6B80-4DBC-B41F-CA9B853A1860}" type="presParOf" srcId="{8CB4D82A-4876-43E0-A451-35482C870BF4}" destId="{7B0CB8A8-B032-4E32-A556-AD33024B566E}" srcOrd="0" destOrd="0" presId="urn:microsoft.com/office/officeart/2005/8/layout/orgChart1"/>
    <dgm:cxn modelId="{A382CBC6-BDFD-43E7-8909-A85A0C1CA979}" type="presParOf" srcId="{7B0CB8A8-B032-4E32-A556-AD33024B566E}" destId="{D1B2EA7E-0318-4D42-BCA9-6564A5B9E814}" srcOrd="0" destOrd="0" presId="urn:microsoft.com/office/officeart/2005/8/layout/orgChart1"/>
    <dgm:cxn modelId="{2F437DA8-A7C6-4AF2-AE65-D10CD0E5B571}" type="presParOf" srcId="{D1B2EA7E-0318-4D42-BCA9-6564A5B9E814}" destId="{4392AB54-0C14-4AF5-A4B7-0F717CE904DE}" srcOrd="0" destOrd="0" presId="urn:microsoft.com/office/officeart/2005/8/layout/orgChart1"/>
    <dgm:cxn modelId="{39501E85-A3F7-4B1C-86BE-2F12BBE502D3}" type="presParOf" srcId="{D1B2EA7E-0318-4D42-BCA9-6564A5B9E814}" destId="{82A0B0BA-1A75-416D-B393-E3717C284C2D}" srcOrd="1" destOrd="0" presId="urn:microsoft.com/office/officeart/2005/8/layout/orgChart1"/>
    <dgm:cxn modelId="{6E732E4F-0927-4167-A83E-A739178D67FB}" type="presParOf" srcId="{7B0CB8A8-B032-4E32-A556-AD33024B566E}" destId="{068FD86C-56E9-4D9F-AE29-F27A4496474E}" srcOrd="1" destOrd="0" presId="urn:microsoft.com/office/officeart/2005/8/layout/orgChart1"/>
    <dgm:cxn modelId="{5F4A9BE2-F9A4-412D-B73A-6F4C4365B5A9}" type="presParOf" srcId="{068FD86C-56E9-4D9F-AE29-F27A4496474E}" destId="{781E27EC-DAC0-499F-963E-06F8ED482E2E}" srcOrd="0" destOrd="0" presId="urn:microsoft.com/office/officeart/2005/8/layout/orgChart1"/>
    <dgm:cxn modelId="{A63D79FF-9EE2-4688-849A-3E347FC49BEF}" type="presParOf" srcId="{068FD86C-56E9-4D9F-AE29-F27A4496474E}" destId="{54A16E3F-781F-4349-87BD-A4A9EA171605}" srcOrd="1" destOrd="0" presId="urn:microsoft.com/office/officeart/2005/8/layout/orgChart1"/>
    <dgm:cxn modelId="{5586755E-5A07-405B-98B1-02C5E3751A14}" type="presParOf" srcId="{54A16E3F-781F-4349-87BD-A4A9EA171605}" destId="{8EE63F41-A823-4643-9258-C4D3D396B021}" srcOrd="0" destOrd="0" presId="urn:microsoft.com/office/officeart/2005/8/layout/orgChart1"/>
    <dgm:cxn modelId="{B1DA9535-A7B1-4CE2-83AA-F3EBCDC31116}" type="presParOf" srcId="{8EE63F41-A823-4643-9258-C4D3D396B021}" destId="{46FB1350-2DC5-4B71-96A2-87419FD3201E}" srcOrd="0" destOrd="0" presId="urn:microsoft.com/office/officeart/2005/8/layout/orgChart1"/>
    <dgm:cxn modelId="{C7294F33-64BB-4508-88AA-C64007233B59}" type="presParOf" srcId="{8EE63F41-A823-4643-9258-C4D3D396B021}" destId="{EDCF9E65-0002-4136-9162-2902C0731D2A}" srcOrd="1" destOrd="0" presId="urn:microsoft.com/office/officeart/2005/8/layout/orgChart1"/>
    <dgm:cxn modelId="{11AE2253-0236-4506-B720-630CA69D2902}" type="presParOf" srcId="{54A16E3F-781F-4349-87BD-A4A9EA171605}" destId="{089437F3-5443-403E-B205-03EF4B94CA09}" srcOrd="1" destOrd="0" presId="urn:microsoft.com/office/officeart/2005/8/layout/orgChart1"/>
    <dgm:cxn modelId="{58601AA0-F83F-4B7C-8603-1A70E2390207}" type="presParOf" srcId="{54A16E3F-781F-4349-87BD-A4A9EA171605}" destId="{8B8A7EC9-97D8-4A00-91A2-FD0B7763DD1B}" srcOrd="2" destOrd="0" presId="urn:microsoft.com/office/officeart/2005/8/layout/orgChart1"/>
    <dgm:cxn modelId="{CCCEACC8-63D2-4C22-B9A1-AF2A5058E5B1}" type="presParOf" srcId="{068FD86C-56E9-4D9F-AE29-F27A4496474E}" destId="{585B354E-A326-49E1-9C45-BD1776CDCA7B}" srcOrd="2" destOrd="0" presId="urn:microsoft.com/office/officeart/2005/8/layout/orgChart1"/>
    <dgm:cxn modelId="{BD461D8A-312F-4706-A493-95415B08670F}" type="presParOf" srcId="{068FD86C-56E9-4D9F-AE29-F27A4496474E}" destId="{A85F0CBF-89AA-4513-ADD6-9EEB9FBE039B}" srcOrd="3" destOrd="0" presId="urn:microsoft.com/office/officeart/2005/8/layout/orgChart1"/>
    <dgm:cxn modelId="{5A765848-6FB0-4E0D-BFF6-B6CAEDDFF23B}" type="presParOf" srcId="{A85F0CBF-89AA-4513-ADD6-9EEB9FBE039B}" destId="{C37FC3C2-15C5-4ADF-A72A-70220ECC46AC}" srcOrd="0" destOrd="0" presId="urn:microsoft.com/office/officeart/2005/8/layout/orgChart1"/>
    <dgm:cxn modelId="{DC90F514-7696-41E9-8E82-7991F4D21D04}" type="presParOf" srcId="{C37FC3C2-15C5-4ADF-A72A-70220ECC46AC}" destId="{BA98A10C-1327-4C00-80CF-C9EEC8A2C74F}" srcOrd="0" destOrd="0" presId="urn:microsoft.com/office/officeart/2005/8/layout/orgChart1"/>
    <dgm:cxn modelId="{EF3F77B0-1E2E-4A78-8F39-CD5F3EBEE36A}" type="presParOf" srcId="{C37FC3C2-15C5-4ADF-A72A-70220ECC46AC}" destId="{3CDC3C3F-4621-4524-A97C-7F9DBD914CED}" srcOrd="1" destOrd="0" presId="urn:microsoft.com/office/officeart/2005/8/layout/orgChart1"/>
    <dgm:cxn modelId="{19B2C46F-2953-436C-9F3C-0084010696CA}" type="presParOf" srcId="{A85F0CBF-89AA-4513-ADD6-9EEB9FBE039B}" destId="{B50310C1-017B-4DF2-80F4-9D4DF0D0028C}" srcOrd="1" destOrd="0" presId="urn:microsoft.com/office/officeart/2005/8/layout/orgChart1"/>
    <dgm:cxn modelId="{06C797FC-944D-49E0-8B31-515FE8A266CE}" type="presParOf" srcId="{A85F0CBF-89AA-4513-ADD6-9EEB9FBE039B}" destId="{F8DC5C0F-94F3-4DCA-9206-5E9F2E03615F}" srcOrd="2" destOrd="0" presId="urn:microsoft.com/office/officeart/2005/8/layout/orgChart1"/>
    <dgm:cxn modelId="{05FC724A-7ED3-4677-95DE-C1E73AE60180}" type="presParOf" srcId="{068FD86C-56E9-4D9F-AE29-F27A4496474E}" destId="{EAA5ABAA-2098-40EB-A20B-3D53915C613D}" srcOrd="4" destOrd="0" presId="urn:microsoft.com/office/officeart/2005/8/layout/orgChart1"/>
    <dgm:cxn modelId="{F8ACA04A-3097-4571-BDF0-296289E3CB8B}" type="presParOf" srcId="{068FD86C-56E9-4D9F-AE29-F27A4496474E}" destId="{8EADB055-BFF1-4944-97D7-31D0C4F009FD}" srcOrd="5" destOrd="0" presId="urn:microsoft.com/office/officeart/2005/8/layout/orgChart1"/>
    <dgm:cxn modelId="{9CAFAEC3-4B24-4080-94C3-BF187039BCFC}" type="presParOf" srcId="{8EADB055-BFF1-4944-97D7-31D0C4F009FD}" destId="{904B1AFA-25E3-4022-92EF-B2FE6D6617D7}" srcOrd="0" destOrd="0" presId="urn:microsoft.com/office/officeart/2005/8/layout/orgChart1"/>
    <dgm:cxn modelId="{8BDFA3EE-1832-4502-8164-107687FB5AFC}" type="presParOf" srcId="{904B1AFA-25E3-4022-92EF-B2FE6D6617D7}" destId="{FBDC316D-C084-4B09-B157-068A48466E9D}" srcOrd="0" destOrd="0" presId="urn:microsoft.com/office/officeart/2005/8/layout/orgChart1"/>
    <dgm:cxn modelId="{1FB2DFB7-D29F-4D77-BA37-6AFB54EDDA08}" type="presParOf" srcId="{904B1AFA-25E3-4022-92EF-B2FE6D6617D7}" destId="{C44B77FD-DE36-427B-8A25-E6CC4552A8A6}" srcOrd="1" destOrd="0" presId="urn:microsoft.com/office/officeart/2005/8/layout/orgChart1"/>
    <dgm:cxn modelId="{BFE879F1-C358-4780-AB3F-751502CE1A38}" type="presParOf" srcId="{8EADB055-BFF1-4944-97D7-31D0C4F009FD}" destId="{497CAFF3-F4B2-47EA-A22C-E7D7C3F55586}" srcOrd="1" destOrd="0" presId="urn:microsoft.com/office/officeart/2005/8/layout/orgChart1"/>
    <dgm:cxn modelId="{1CDF3881-C4B3-49FD-BA96-A2A4AAA77E76}" type="presParOf" srcId="{8EADB055-BFF1-4944-97D7-31D0C4F009FD}" destId="{0E64184C-DBEC-45A4-ABBA-DE0D6785462E}" srcOrd="2" destOrd="0" presId="urn:microsoft.com/office/officeart/2005/8/layout/orgChart1"/>
    <dgm:cxn modelId="{ABDEBD0D-756C-49CB-9C7C-79CFCE66F684}" type="presParOf" srcId="{068FD86C-56E9-4D9F-AE29-F27A4496474E}" destId="{7BC0D6B6-3951-45AC-ABE1-EC1A04413A32}" srcOrd="6" destOrd="0" presId="urn:microsoft.com/office/officeart/2005/8/layout/orgChart1"/>
    <dgm:cxn modelId="{118F5000-A90F-4FA0-8E63-15858C5606C7}" type="presParOf" srcId="{068FD86C-56E9-4D9F-AE29-F27A4496474E}" destId="{B9EB3DF5-1DC8-457C-832E-21913A28945B}" srcOrd="7" destOrd="0" presId="urn:microsoft.com/office/officeart/2005/8/layout/orgChart1"/>
    <dgm:cxn modelId="{B4E091B1-4D8C-46D8-A8F6-2CBDC3139E10}" type="presParOf" srcId="{B9EB3DF5-1DC8-457C-832E-21913A28945B}" destId="{9AA8C8A2-B84B-4EB2-96CC-3FDF42B4CEF6}" srcOrd="0" destOrd="0" presId="urn:microsoft.com/office/officeart/2005/8/layout/orgChart1"/>
    <dgm:cxn modelId="{1BEF4828-3000-40B3-98A1-09951C262496}" type="presParOf" srcId="{9AA8C8A2-B84B-4EB2-96CC-3FDF42B4CEF6}" destId="{5CB51DEA-968A-4F6B-A264-1E645E3C30BE}" srcOrd="0" destOrd="0" presId="urn:microsoft.com/office/officeart/2005/8/layout/orgChart1"/>
    <dgm:cxn modelId="{05BBC9E3-97D9-42D8-BBD4-378ECC5369C9}" type="presParOf" srcId="{9AA8C8A2-B84B-4EB2-96CC-3FDF42B4CEF6}" destId="{0DE38BFD-2ABD-4E5A-AA06-448B463391FC}" srcOrd="1" destOrd="0" presId="urn:microsoft.com/office/officeart/2005/8/layout/orgChart1"/>
    <dgm:cxn modelId="{899FEEA7-F4DE-4C66-997A-B6DD32991023}" type="presParOf" srcId="{B9EB3DF5-1DC8-457C-832E-21913A28945B}" destId="{262BD83C-FB13-499C-88FE-7502CAA068B6}" srcOrd="1" destOrd="0" presId="urn:microsoft.com/office/officeart/2005/8/layout/orgChart1"/>
    <dgm:cxn modelId="{95012B7C-7AC9-43D3-9A33-349C7C99D0A8}" type="presParOf" srcId="{262BD83C-FB13-499C-88FE-7502CAA068B6}" destId="{F083F73C-C86D-4F6F-A522-3892BA287AE2}" srcOrd="0" destOrd="0" presId="urn:microsoft.com/office/officeart/2005/8/layout/orgChart1"/>
    <dgm:cxn modelId="{4628D6C0-3D05-4911-A914-C6CB7B0EB653}" type="presParOf" srcId="{262BD83C-FB13-499C-88FE-7502CAA068B6}" destId="{ECEBD3C3-9001-45A4-909D-6B9E6F34C592}" srcOrd="1" destOrd="0" presId="urn:microsoft.com/office/officeart/2005/8/layout/orgChart1"/>
    <dgm:cxn modelId="{8C1512C7-09CB-403B-84A8-9DFEE7908D72}" type="presParOf" srcId="{ECEBD3C3-9001-45A4-909D-6B9E6F34C592}" destId="{57D0E886-4B3B-45FE-9491-13FB2E947E53}" srcOrd="0" destOrd="0" presId="urn:microsoft.com/office/officeart/2005/8/layout/orgChart1"/>
    <dgm:cxn modelId="{662569E6-96EB-4E2F-8F07-6C7AA4C78547}" type="presParOf" srcId="{57D0E886-4B3B-45FE-9491-13FB2E947E53}" destId="{B8F6D2CC-CC8F-479B-8901-F8BC95744B07}" srcOrd="0" destOrd="0" presId="urn:microsoft.com/office/officeart/2005/8/layout/orgChart1"/>
    <dgm:cxn modelId="{B205EF81-0387-4D22-9BC3-2697A455CFCC}" type="presParOf" srcId="{57D0E886-4B3B-45FE-9491-13FB2E947E53}" destId="{D71F642F-F3ED-42AA-BE31-AC2B48685DC4}" srcOrd="1" destOrd="0" presId="urn:microsoft.com/office/officeart/2005/8/layout/orgChart1"/>
    <dgm:cxn modelId="{01EFEF50-CB07-4249-8F8E-DA1B2156537A}" type="presParOf" srcId="{ECEBD3C3-9001-45A4-909D-6B9E6F34C592}" destId="{347AC5EA-C662-4943-86AA-D428CD495644}" srcOrd="1" destOrd="0" presId="urn:microsoft.com/office/officeart/2005/8/layout/orgChart1"/>
    <dgm:cxn modelId="{56B89D4F-E79F-488D-AFC3-B00AB90FAE51}" type="presParOf" srcId="{ECEBD3C3-9001-45A4-909D-6B9E6F34C592}" destId="{EB2F21F2-308C-4A40-90F6-F25861E1D2E3}" srcOrd="2" destOrd="0" presId="urn:microsoft.com/office/officeart/2005/8/layout/orgChart1"/>
    <dgm:cxn modelId="{15C99295-23E0-444F-8DE4-C350DAABE998}" type="presParOf" srcId="{B9EB3DF5-1DC8-457C-832E-21913A28945B}" destId="{F195F2B5-C9FE-47B8-B513-5438D53619CB}" srcOrd="2" destOrd="0" presId="urn:microsoft.com/office/officeart/2005/8/layout/orgChart1"/>
    <dgm:cxn modelId="{84468983-41B2-43E1-B977-331F83058ABC}" type="presParOf" srcId="{068FD86C-56E9-4D9F-AE29-F27A4496474E}" destId="{42432F1B-8E40-4135-B817-F333674318F4}" srcOrd="8" destOrd="0" presId="urn:microsoft.com/office/officeart/2005/8/layout/orgChart1"/>
    <dgm:cxn modelId="{E43714E2-67DC-4E05-B246-D72B16986F4C}" type="presParOf" srcId="{068FD86C-56E9-4D9F-AE29-F27A4496474E}" destId="{C656356F-D356-4EB8-B5FA-E6228D7DEA0C}" srcOrd="9" destOrd="0" presId="urn:microsoft.com/office/officeart/2005/8/layout/orgChart1"/>
    <dgm:cxn modelId="{A7D0593D-E2F1-4738-BDE6-7B29D1D5997B}" type="presParOf" srcId="{C656356F-D356-4EB8-B5FA-E6228D7DEA0C}" destId="{F7AD7B5A-FC8F-4C26-B2C2-1B6EA43DAAE4}" srcOrd="0" destOrd="0" presId="urn:microsoft.com/office/officeart/2005/8/layout/orgChart1"/>
    <dgm:cxn modelId="{BA653EF5-DC7E-4CCD-959B-737C6E60E4F1}" type="presParOf" srcId="{F7AD7B5A-FC8F-4C26-B2C2-1B6EA43DAAE4}" destId="{DC18F908-35D3-4D80-8FA7-3BBD099E8BE8}" srcOrd="0" destOrd="0" presId="urn:microsoft.com/office/officeart/2005/8/layout/orgChart1"/>
    <dgm:cxn modelId="{64FE9E6A-7842-4877-ACE7-B7EFAAB274D1}" type="presParOf" srcId="{F7AD7B5A-FC8F-4C26-B2C2-1B6EA43DAAE4}" destId="{2E33FACA-09D1-4E99-9BA0-D32AB1F2FE01}" srcOrd="1" destOrd="0" presId="urn:microsoft.com/office/officeart/2005/8/layout/orgChart1"/>
    <dgm:cxn modelId="{CE8D56AC-D98B-437F-8E0B-A0D83D56D358}" type="presParOf" srcId="{C656356F-D356-4EB8-B5FA-E6228D7DEA0C}" destId="{DE7D8A42-650A-44DA-AE0C-2D7D0428D4A4}" srcOrd="1" destOrd="0" presId="urn:microsoft.com/office/officeart/2005/8/layout/orgChart1"/>
    <dgm:cxn modelId="{BB04FD63-FEBE-4643-9701-5BBC2350CBBE}" type="presParOf" srcId="{C656356F-D356-4EB8-B5FA-E6228D7DEA0C}" destId="{C5846618-1DC3-4DE9-A9B7-9EB9004FEAAA}" srcOrd="2" destOrd="0" presId="urn:microsoft.com/office/officeart/2005/8/layout/orgChart1"/>
    <dgm:cxn modelId="{2EFB0B14-A628-4667-B89B-C7873298511D}" type="presParOf" srcId="{7B0CB8A8-B032-4E32-A556-AD33024B566E}" destId="{7C1B9D80-26DB-4B77-8576-58C641FCC59C}" srcOrd="2" destOrd="0" presId="urn:microsoft.com/office/officeart/2005/8/layout/orgChart1"/>
    <dgm:cxn modelId="{4FEC54CB-C81A-4AAD-99AD-BBF5A425963D}" type="presParOf" srcId="{7C1B9D80-26DB-4B77-8576-58C641FCC59C}" destId="{D9BFBD0B-B6D8-4210-9A00-37800FD39C70}" srcOrd="0" destOrd="0" presId="urn:microsoft.com/office/officeart/2005/8/layout/orgChart1"/>
    <dgm:cxn modelId="{B03ADB3E-76C2-49DF-BD9B-8C5AB77101D4}" type="presParOf" srcId="{7C1B9D80-26DB-4B77-8576-58C641FCC59C}" destId="{68603254-20C8-4AF4-9814-AC78C455C11E}" srcOrd="1" destOrd="0" presId="urn:microsoft.com/office/officeart/2005/8/layout/orgChart1"/>
    <dgm:cxn modelId="{B2907B61-678F-49A9-893D-50C5197D74C5}" type="presParOf" srcId="{68603254-20C8-4AF4-9814-AC78C455C11E}" destId="{830CEE7F-9597-494F-A43F-F06EFF62B8B4}" srcOrd="0" destOrd="0" presId="urn:microsoft.com/office/officeart/2005/8/layout/orgChart1"/>
    <dgm:cxn modelId="{48318DE8-7A94-45AC-BFE6-C70A145A7A30}" type="presParOf" srcId="{830CEE7F-9597-494F-A43F-F06EFF62B8B4}" destId="{D4A7AA65-C311-4030-AC33-848726BF0191}" srcOrd="0" destOrd="0" presId="urn:microsoft.com/office/officeart/2005/8/layout/orgChart1"/>
    <dgm:cxn modelId="{33CE1DE1-6481-41D9-B90F-8E97587F3027}" type="presParOf" srcId="{830CEE7F-9597-494F-A43F-F06EFF62B8B4}" destId="{914D2F25-EA43-47B7-AE02-869F63D71BDA}" srcOrd="1" destOrd="0" presId="urn:microsoft.com/office/officeart/2005/8/layout/orgChart1"/>
    <dgm:cxn modelId="{5CBB64AA-195D-406A-9C78-956382ED6D27}" type="presParOf" srcId="{68603254-20C8-4AF4-9814-AC78C455C11E}" destId="{231671D2-2D58-445F-B189-E7595A5C12B6}" srcOrd="1" destOrd="0" presId="urn:microsoft.com/office/officeart/2005/8/layout/orgChart1"/>
    <dgm:cxn modelId="{2DAF2B08-F2E3-4357-AE14-D80F4310A80B}" type="presParOf" srcId="{68603254-20C8-4AF4-9814-AC78C455C11E}" destId="{6E3D0920-AE81-4361-8246-211EEB245596}" srcOrd="2" destOrd="0" presId="urn:microsoft.com/office/officeart/2005/8/layout/orgChart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D5A925A-7DF3-4A66-B1D3-70EA24D25C9F}" type="doc">
      <dgm:prSet loTypeId="urn:microsoft.com/office/officeart/2005/8/layout/orgChart1" loCatId="hierarchy" qsTypeId="urn:microsoft.com/office/officeart/2005/8/quickstyle/3d1" qsCatId="3D" csTypeId="urn:microsoft.com/office/officeart/2005/8/colors/colorful5" csCatId="colorful" phldr="1"/>
      <dgm:spPr/>
      <dgm:t>
        <a:bodyPr/>
        <a:lstStyle/>
        <a:p>
          <a:endParaRPr lang="en-US"/>
        </a:p>
      </dgm:t>
    </dgm:pt>
    <dgm:pt modelId="{6725FE2B-799B-410F-ADE7-9E1BAE948DA8}">
      <dgm:prSet phldrT="[Text]" custT="1"/>
      <dgm:spPr>
        <a:xfrm>
          <a:off x="1691872" y="2124"/>
          <a:ext cx="676284" cy="338142"/>
        </a:xfrm>
        <a:prstGeom prst="rect">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dirty="0">
              <a:solidFill>
                <a:sysClr val="windowText" lastClr="000000"/>
              </a:solidFill>
              <a:latin typeface="Calibri" panose="020F0502020204030204"/>
              <a:ea typeface="+mn-ea"/>
              <a:cs typeface="+mn-cs"/>
            </a:rPr>
            <a:t>Energy Auditor</a:t>
          </a:r>
        </a:p>
      </dgm:t>
    </dgm:pt>
    <dgm:pt modelId="{9CA6687B-0D23-4C0A-B3C4-29C9A506D1FC}" type="parTrans" cxnId="{A515C916-F713-4E06-A933-65628516BEE3}">
      <dgm:prSet/>
      <dgm:spPr/>
      <dgm:t>
        <a:bodyPr/>
        <a:lstStyle/>
        <a:p>
          <a:pPr algn="ctr"/>
          <a:endParaRPr lang="en-US" sz="1600">
            <a:solidFill>
              <a:schemeClr val="tx1"/>
            </a:solidFill>
          </a:endParaRPr>
        </a:p>
      </dgm:t>
    </dgm:pt>
    <dgm:pt modelId="{6C8F22A1-EDCC-401C-9620-D47FE6714694}" type="sibTrans" cxnId="{A515C916-F713-4E06-A933-65628516BEE3}">
      <dgm:prSet/>
      <dgm:spPr/>
      <dgm:t>
        <a:bodyPr/>
        <a:lstStyle/>
        <a:p>
          <a:pPr algn="ctr"/>
          <a:endParaRPr lang="en-US" sz="1600">
            <a:solidFill>
              <a:schemeClr val="tx1"/>
            </a:solidFill>
          </a:endParaRPr>
        </a:p>
      </dgm:t>
    </dgm:pt>
    <dgm:pt modelId="{E17D3DF5-5F5F-4F21-AF1D-F228B77DF89D}" type="asst">
      <dgm:prSet phldrT="[Text]" custT="1"/>
      <dgm:spPr>
        <a:xfrm>
          <a:off x="1282720" y="482286"/>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dirty="0">
              <a:solidFill>
                <a:sysClr val="windowText" lastClr="000000"/>
              </a:solidFill>
              <a:latin typeface="Calibri" panose="020F0502020204030204"/>
              <a:ea typeface="+mn-ea"/>
              <a:cs typeface="+mn-cs"/>
            </a:rPr>
            <a:t>Energy Manager</a:t>
          </a:r>
        </a:p>
      </dgm:t>
    </dgm:pt>
    <dgm:pt modelId="{CFA214A0-7325-459C-88EA-A2897788F6D6}" type="parTrans" cxnId="{37B5A269-DFD2-489E-902B-4E08157A8AF9}">
      <dgm:prSet/>
      <dgm:spPr>
        <a:xfrm>
          <a:off x="1913284" y="340266"/>
          <a:ext cx="91440" cy="311090"/>
        </a:xfrm>
        <a:custGeom>
          <a:avLst/>
          <a:gdLst/>
          <a:ahLst/>
          <a:cxnLst/>
          <a:rect l="0" t="0" r="0" b="0"/>
          <a:pathLst>
            <a:path>
              <a:moveTo>
                <a:pt x="116729" y="0"/>
              </a:moveTo>
              <a:lnTo>
                <a:pt x="116729" y="311090"/>
              </a:lnTo>
              <a:lnTo>
                <a:pt x="45720" y="311090"/>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2982BCE3-F7B6-4A46-8B47-6686796A7D3B}" type="sibTrans" cxnId="{37B5A269-DFD2-489E-902B-4E08157A8AF9}">
      <dgm:prSet/>
      <dgm:spPr/>
      <dgm:t>
        <a:bodyPr/>
        <a:lstStyle/>
        <a:p>
          <a:pPr algn="ctr"/>
          <a:endParaRPr lang="en-US" sz="1600">
            <a:solidFill>
              <a:schemeClr val="tx1"/>
            </a:solidFill>
          </a:endParaRPr>
        </a:p>
      </dgm:t>
    </dgm:pt>
    <dgm:pt modelId="{96D42E8B-F94B-4988-98FE-A8C3B32EB5D0}">
      <dgm:prSet phldrT="[Text]" custT="1"/>
      <dgm:spPr>
        <a:xfrm>
          <a:off x="1691872" y="962447"/>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Mechanical Team</a:t>
          </a:r>
          <a:endParaRPr lang="en-US" sz="900" dirty="0">
            <a:solidFill>
              <a:sysClr val="windowText" lastClr="000000"/>
            </a:solidFill>
            <a:latin typeface="Calibri" panose="020F0502020204030204"/>
            <a:ea typeface="+mn-ea"/>
            <a:cs typeface="+mn-cs"/>
          </a:endParaRPr>
        </a:p>
      </dgm:t>
    </dgm:pt>
    <dgm:pt modelId="{C7BD3E7C-9FF4-4C62-A72A-0C0A6C47C4A9}" type="parTrans" cxnId="{BDC8E402-4300-4394-A252-E4F6604F0EAD}">
      <dgm:prSet/>
      <dgm:spPr>
        <a:xfrm>
          <a:off x="1984294" y="340266"/>
          <a:ext cx="91440" cy="622181"/>
        </a:xfrm>
        <a:custGeom>
          <a:avLst/>
          <a:gdLst/>
          <a:ahLst/>
          <a:cxnLst/>
          <a:rect l="0" t="0" r="0" b="0"/>
          <a:pathLst>
            <a:path>
              <a:moveTo>
                <a:pt x="45720" y="0"/>
              </a:moveTo>
              <a:lnTo>
                <a:pt x="45720" y="622181"/>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9ADFF241-AF7D-4297-A38D-5DE3CCB93DFB}" type="sibTrans" cxnId="{BDC8E402-4300-4394-A252-E4F6604F0EAD}">
      <dgm:prSet/>
      <dgm:spPr/>
      <dgm:t>
        <a:bodyPr/>
        <a:lstStyle/>
        <a:p>
          <a:pPr algn="ctr"/>
          <a:endParaRPr lang="en-US" sz="1600">
            <a:solidFill>
              <a:schemeClr val="tx1"/>
            </a:solidFill>
          </a:endParaRPr>
        </a:p>
      </dgm:t>
    </dgm:pt>
    <dgm:pt modelId="{B5D376BC-18AB-42D5-A8BC-66448F883120}">
      <dgm:prSet phldrT="[Text]" custT="1"/>
      <dgm:spPr>
        <a:xfrm>
          <a:off x="2510176" y="962447"/>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Electrical Team</a:t>
          </a:r>
          <a:endParaRPr lang="en-US" sz="900" dirty="0">
            <a:solidFill>
              <a:sysClr val="windowText" lastClr="000000"/>
            </a:solidFill>
            <a:latin typeface="Calibri" panose="020F0502020204030204"/>
            <a:ea typeface="+mn-ea"/>
            <a:cs typeface="+mn-cs"/>
          </a:endParaRPr>
        </a:p>
      </dgm:t>
    </dgm:pt>
    <dgm:pt modelId="{903A4FD6-2380-426F-A8B6-84EC82B9FA3F}" type="parTrans" cxnId="{7CC354EA-7FF7-4E0D-9278-DD65F3233212}">
      <dgm:prSet/>
      <dgm:spPr>
        <a:xfrm>
          <a:off x="2030014" y="340266"/>
          <a:ext cx="818304" cy="622181"/>
        </a:xfrm>
        <a:custGeom>
          <a:avLst/>
          <a:gdLst/>
          <a:ahLst/>
          <a:cxnLst/>
          <a:rect l="0" t="0" r="0" b="0"/>
          <a:pathLst>
            <a:path>
              <a:moveTo>
                <a:pt x="0" y="0"/>
              </a:moveTo>
              <a:lnTo>
                <a:pt x="0" y="551171"/>
              </a:lnTo>
              <a:lnTo>
                <a:pt x="818304" y="551171"/>
              </a:lnTo>
              <a:lnTo>
                <a:pt x="818304" y="622181"/>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F180CA31-5504-4E77-ADA9-A43495AA3640}" type="sibTrans" cxnId="{7CC354EA-7FF7-4E0D-9278-DD65F3233212}">
      <dgm:prSet/>
      <dgm:spPr/>
      <dgm:t>
        <a:bodyPr/>
        <a:lstStyle/>
        <a:p>
          <a:pPr algn="ctr"/>
          <a:endParaRPr lang="en-US" sz="1600">
            <a:solidFill>
              <a:schemeClr val="tx1"/>
            </a:solidFill>
          </a:endParaRPr>
        </a:p>
      </dgm:t>
    </dgm:pt>
    <dgm:pt modelId="{9D251247-5FF5-4FBA-81E2-1FD75FE082AF}">
      <dgm:prSet phldrT="[Text]" custT="1"/>
      <dgm:spPr>
        <a:xfrm>
          <a:off x="3328480" y="962447"/>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Chargeman</a:t>
          </a:r>
          <a:endParaRPr lang="en-US" sz="900" dirty="0">
            <a:solidFill>
              <a:sysClr val="windowText" lastClr="000000"/>
            </a:solidFill>
            <a:latin typeface="Calibri" panose="020F0502020204030204"/>
            <a:ea typeface="+mn-ea"/>
            <a:cs typeface="+mn-cs"/>
          </a:endParaRPr>
        </a:p>
      </dgm:t>
    </dgm:pt>
    <dgm:pt modelId="{69677486-5756-4801-8928-356CD399B511}" type="parTrans" cxnId="{0149F804-99B5-49FE-B1BA-50991DF37DBF}">
      <dgm:prSet/>
      <dgm:spPr>
        <a:xfrm>
          <a:off x="2030014" y="340266"/>
          <a:ext cx="1636608" cy="622181"/>
        </a:xfrm>
        <a:custGeom>
          <a:avLst/>
          <a:gdLst/>
          <a:ahLst/>
          <a:cxnLst/>
          <a:rect l="0" t="0" r="0" b="0"/>
          <a:pathLst>
            <a:path>
              <a:moveTo>
                <a:pt x="0" y="0"/>
              </a:moveTo>
              <a:lnTo>
                <a:pt x="0" y="551171"/>
              </a:lnTo>
              <a:lnTo>
                <a:pt x="1636608" y="551171"/>
              </a:lnTo>
              <a:lnTo>
                <a:pt x="1636608" y="622181"/>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E08C71D0-A001-446B-B570-94C8E09F826E}" type="sibTrans" cxnId="{0149F804-99B5-49FE-B1BA-50991DF37DBF}">
      <dgm:prSet/>
      <dgm:spPr/>
      <dgm:t>
        <a:bodyPr/>
        <a:lstStyle/>
        <a:p>
          <a:pPr algn="ctr"/>
          <a:endParaRPr lang="en-US" sz="1600">
            <a:solidFill>
              <a:schemeClr val="tx1"/>
            </a:solidFill>
          </a:endParaRPr>
        </a:p>
      </dgm:t>
    </dgm:pt>
    <dgm:pt modelId="{E82992BF-1DAC-4160-8EF0-BDBA35CF66A1}">
      <dgm:prSet phldrT="[Text]" custT="1"/>
      <dgm:spPr>
        <a:xfrm>
          <a:off x="2679247" y="1442609"/>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Engineer 1</a:t>
          </a:r>
          <a:endParaRPr lang="en-US" sz="900" dirty="0">
            <a:solidFill>
              <a:sysClr val="windowText" lastClr="000000"/>
            </a:solidFill>
            <a:latin typeface="Calibri" panose="020F0502020204030204"/>
            <a:ea typeface="+mn-ea"/>
            <a:cs typeface="+mn-cs"/>
          </a:endParaRPr>
        </a:p>
      </dgm:t>
    </dgm:pt>
    <dgm:pt modelId="{C7A0A933-D7C0-4A22-88B6-7A0E24C6F6AC}" type="parTrans" cxnId="{3DFCDBFD-A493-47F5-916F-20754F7631E2}">
      <dgm:prSet/>
      <dgm:spPr>
        <a:xfrm>
          <a:off x="2577804" y="1300590"/>
          <a:ext cx="101442" cy="311090"/>
        </a:xfrm>
        <a:custGeom>
          <a:avLst/>
          <a:gdLst/>
          <a:ahLst/>
          <a:cxnLst/>
          <a:rect l="0" t="0" r="0" b="0"/>
          <a:pathLst>
            <a:path>
              <a:moveTo>
                <a:pt x="0" y="0"/>
              </a:moveTo>
              <a:lnTo>
                <a:pt x="0" y="311090"/>
              </a:lnTo>
              <a:lnTo>
                <a:pt x="101442" y="311090"/>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B9855DEE-EA6F-4216-9795-A68D5D42A336}" type="sibTrans" cxnId="{3DFCDBFD-A493-47F5-916F-20754F7631E2}">
      <dgm:prSet/>
      <dgm:spPr/>
      <dgm:t>
        <a:bodyPr/>
        <a:lstStyle/>
        <a:p>
          <a:pPr algn="ctr"/>
          <a:endParaRPr lang="en-US" sz="1600">
            <a:solidFill>
              <a:schemeClr val="tx1"/>
            </a:solidFill>
          </a:endParaRPr>
        </a:p>
      </dgm:t>
    </dgm:pt>
    <dgm:pt modelId="{B348BEF3-6149-4F38-87D2-0AED26C10282}">
      <dgm:prSet phldrT="[Text]" custT="1"/>
      <dgm:spPr>
        <a:xfrm>
          <a:off x="2679247" y="1922771"/>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Engineer 2</a:t>
          </a:r>
          <a:endParaRPr lang="en-US" sz="900" dirty="0">
            <a:solidFill>
              <a:sysClr val="windowText" lastClr="000000"/>
            </a:solidFill>
            <a:latin typeface="Calibri" panose="020F0502020204030204"/>
            <a:ea typeface="+mn-ea"/>
            <a:cs typeface="+mn-cs"/>
          </a:endParaRPr>
        </a:p>
      </dgm:t>
    </dgm:pt>
    <dgm:pt modelId="{BDCAE0AC-7B1D-4BA0-BC62-45233ED27682}" type="parTrans" cxnId="{C9962F3B-78CA-4973-B2C9-DC494DC087B0}">
      <dgm:prSet/>
      <dgm:spPr>
        <a:xfrm>
          <a:off x="2577804" y="1300590"/>
          <a:ext cx="101442" cy="791252"/>
        </a:xfrm>
        <a:custGeom>
          <a:avLst/>
          <a:gdLst/>
          <a:ahLst/>
          <a:cxnLst/>
          <a:rect l="0" t="0" r="0" b="0"/>
          <a:pathLst>
            <a:path>
              <a:moveTo>
                <a:pt x="0" y="0"/>
              </a:moveTo>
              <a:lnTo>
                <a:pt x="0" y="791252"/>
              </a:lnTo>
              <a:lnTo>
                <a:pt x="101442" y="791252"/>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8EE9100B-2C00-4D74-B481-EEB4542CC2A0}" type="sibTrans" cxnId="{C9962F3B-78CA-4973-B2C9-DC494DC087B0}">
      <dgm:prSet/>
      <dgm:spPr/>
      <dgm:t>
        <a:bodyPr/>
        <a:lstStyle/>
        <a:p>
          <a:pPr algn="ctr"/>
          <a:endParaRPr lang="en-US" sz="1600">
            <a:solidFill>
              <a:schemeClr val="tx1"/>
            </a:solidFill>
          </a:endParaRPr>
        </a:p>
      </dgm:t>
    </dgm:pt>
    <dgm:pt modelId="{B5A405A0-6829-4DCD-A8ED-DA89640C48FA}">
      <dgm:prSet phldrT="[Text]" custT="1"/>
      <dgm:spPr>
        <a:xfrm>
          <a:off x="1860943" y="1922771"/>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Fitter 1</a:t>
          </a:r>
          <a:endParaRPr lang="en-US" sz="900" dirty="0">
            <a:solidFill>
              <a:sysClr val="windowText" lastClr="000000"/>
            </a:solidFill>
            <a:latin typeface="Calibri" panose="020F0502020204030204"/>
            <a:ea typeface="+mn-ea"/>
            <a:cs typeface="+mn-cs"/>
          </a:endParaRPr>
        </a:p>
      </dgm:t>
    </dgm:pt>
    <dgm:pt modelId="{596A53E1-E042-4F49-A4A8-CB79E541FBD9}" type="parTrans" cxnId="{77859374-33C5-4BCF-B5C8-EDD1966BB9E3}">
      <dgm:prSet/>
      <dgm:spPr>
        <a:xfrm>
          <a:off x="1759500" y="1300590"/>
          <a:ext cx="101442" cy="791252"/>
        </a:xfrm>
        <a:custGeom>
          <a:avLst/>
          <a:gdLst/>
          <a:ahLst/>
          <a:cxnLst/>
          <a:rect l="0" t="0" r="0" b="0"/>
          <a:pathLst>
            <a:path>
              <a:moveTo>
                <a:pt x="0" y="0"/>
              </a:moveTo>
              <a:lnTo>
                <a:pt x="0" y="791252"/>
              </a:lnTo>
              <a:lnTo>
                <a:pt x="101442" y="791252"/>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72B4B56F-BF59-4D77-B443-D78F64ED5FC1}" type="sibTrans" cxnId="{77859374-33C5-4BCF-B5C8-EDD1966BB9E3}">
      <dgm:prSet/>
      <dgm:spPr/>
      <dgm:t>
        <a:bodyPr/>
        <a:lstStyle/>
        <a:p>
          <a:pPr algn="ctr"/>
          <a:endParaRPr lang="en-US" sz="1600">
            <a:solidFill>
              <a:schemeClr val="tx1"/>
            </a:solidFill>
          </a:endParaRPr>
        </a:p>
      </dgm:t>
    </dgm:pt>
    <dgm:pt modelId="{9F7392C6-AA4E-4F35-8840-BB8A1DDD4DA2}">
      <dgm:prSet phldrT="[Text]" custT="1"/>
      <dgm:spPr>
        <a:xfrm>
          <a:off x="1860943" y="2402933"/>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Fitter 2</a:t>
          </a:r>
          <a:endParaRPr lang="en-US" sz="900" dirty="0">
            <a:solidFill>
              <a:sysClr val="windowText" lastClr="000000"/>
            </a:solidFill>
            <a:latin typeface="Calibri" panose="020F0502020204030204"/>
            <a:ea typeface="+mn-ea"/>
            <a:cs typeface="+mn-cs"/>
          </a:endParaRPr>
        </a:p>
      </dgm:t>
    </dgm:pt>
    <dgm:pt modelId="{62BCA532-2259-43AC-8F7D-D6F946D11D26}" type="parTrans" cxnId="{EF6FE94F-B3B9-403D-B66A-2685F83F0A73}">
      <dgm:prSet/>
      <dgm:spPr>
        <a:xfrm>
          <a:off x="1759500" y="1300590"/>
          <a:ext cx="101442" cy="1271414"/>
        </a:xfrm>
        <a:custGeom>
          <a:avLst/>
          <a:gdLst/>
          <a:ahLst/>
          <a:cxnLst/>
          <a:rect l="0" t="0" r="0" b="0"/>
          <a:pathLst>
            <a:path>
              <a:moveTo>
                <a:pt x="0" y="0"/>
              </a:moveTo>
              <a:lnTo>
                <a:pt x="0" y="1271414"/>
              </a:lnTo>
              <a:lnTo>
                <a:pt x="101442" y="1271414"/>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9ED31819-CF0A-4955-AC68-A08BD1A8F918}" type="sibTrans" cxnId="{EF6FE94F-B3B9-403D-B66A-2685F83F0A73}">
      <dgm:prSet/>
      <dgm:spPr/>
      <dgm:t>
        <a:bodyPr/>
        <a:lstStyle/>
        <a:p>
          <a:pPr algn="ctr"/>
          <a:endParaRPr lang="en-US" sz="1600">
            <a:solidFill>
              <a:schemeClr val="tx1"/>
            </a:solidFill>
          </a:endParaRPr>
        </a:p>
      </dgm:t>
    </dgm:pt>
    <dgm:pt modelId="{8FADC00A-B5DA-40F9-AB7B-C7EF1DCC260F}">
      <dgm:prSet phldrT="[Text]" custT="1"/>
      <dgm:spPr>
        <a:xfrm>
          <a:off x="55264" y="962447"/>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Boiler Team</a:t>
          </a:r>
          <a:endParaRPr lang="en-US" sz="900" dirty="0">
            <a:solidFill>
              <a:sysClr val="windowText" lastClr="000000"/>
            </a:solidFill>
            <a:latin typeface="Calibri" panose="020F0502020204030204"/>
            <a:ea typeface="+mn-ea"/>
            <a:cs typeface="+mn-cs"/>
          </a:endParaRPr>
        </a:p>
      </dgm:t>
    </dgm:pt>
    <dgm:pt modelId="{C39C0CF3-6472-432D-908B-03551EE9B2CC}" type="parTrans" cxnId="{078F3FEA-AD36-4D7E-8533-B49EFAAB8789}">
      <dgm:prSet/>
      <dgm:spPr>
        <a:xfrm>
          <a:off x="393406" y="340266"/>
          <a:ext cx="1636608" cy="622181"/>
        </a:xfrm>
        <a:custGeom>
          <a:avLst/>
          <a:gdLst/>
          <a:ahLst/>
          <a:cxnLst/>
          <a:rect l="0" t="0" r="0" b="0"/>
          <a:pathLst>
            <a:path>
              <a:moveTo>
                <a:pt x="1636608" y="0"/>
              </a:moveTo>
              <a:lnTo>
                <a:pt x="1636608" y="551171"/>
              </a:lnTo>
              <a:lnTo>
                <a:pt x="0" y="551171"/>
              </a:lnTo>
              <a:lnTo>
                <a:pt x="0" y="622181"/>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B7228EB0-F908-4F20-8B27-A1FB34EE0D28}" type="sibTrans" cxnId="{078F3FEA-AD36-4D7E-8533-B49EFAAB8789}">
      <dgm:prSet/>
      <dgm:spPr/>
      <dgm:t>
        <a:bodyPr/>
        <a:lstStyle/>
        <a:p>
          <a:pPr algn="ctr"/>
          <a:endParaRPr lang="en-US" sz="1600">
            <a:solidFill>
              <a:schemeClr val="tx1"/>
            </a:solidFill>
          </a:endParaRPr>
        </a:p>
      </dgm:t>
    </dgm:pt>
    <dgm:pt modelId="{6F0D4232-9274-4A1A-B3F1-824E56629352}">
      <dgm:prSet phldrT="[Text]" custT="1"/>
      <dgm:spPr>
        <a:xfrm>
          <a:off x="873568" y="962447"/>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dirty="0">
              <a:solidFill>
                <a:sysClr val="windowText" lastClr="000000"/>
              </a:solidFill>
              <a:latin typeface="Calibri" panose="020F0502020204030204"/>
              <a:ea typeface="+mn-ea"/>
              <a:cs typeface="+mn-cs"/>
            </a:rPr>
            <a:t>Compressed Air Team</a:t>
          </a:r>
        </a:p>
      </dgm:t>
    </dgm:pt>
    <dgm:pt modelId="{35CE9DAA-07EB-4BD9-A277-BA8314389F51}" type="parTrans" cxnId="{E61CB002-F93E-4C5F-9630-16B6E2BE1EBF}">
      <dgm:prSet/>
      <dgm:spPr>
        <a:xfrm>
          <a:off x="1211710" y="340266"/>
          <a:ext cx="818304" cy="622181"/>
        </a:xfrm>
        <a:custGeom>
          <a:avLst/>
          <a:gdLst/>
          <a:ahLst/>
          <a:cxnLst/>
          <a:rect l="0" t="0" r="0" b="0"/>
          <a:pathLst>
            <a:path>
              <a:moveTo>
                <a:pt x="818304" y="0"/>
              </a:moveTo>
              <a:lnTo>
                <a:pt x="818304" y="551171"/>
              </a:lnTo>
              <a:lnTo>
                <a:pt x="0" y="551171"/>
              </a:lnTo>
              <a:lnTo>
                <a:pt x="0" y="622181"/>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E7DEB80B-1150-4952-A38E-6EC434F1057D}" type="sibTrans" cxnId="{E61CB002-F93E-4C5F-9630-16B6E2BE1EBF}">
      <dgm:prSet/>
      <dgm:spPr/>
      <dgm:t>
        <a:bodyPr/>
        <a:lstStyle/>
        <a:p>
          <a:pPr algn="ctr"/>
          <a:endParaRPr lang="en-US" sz="1600">
            <a:solidFill>
              <a:schemeClr val="tx1"/>
            </a:solidFill>
          </a:endParaRPr>
        </a:p>
      </dgm:t>
    </dgm:pt>
    <dgm:pt modelId="{7C828082-6D0E-4CCF-BD5F-180E20F9AA79}">
      <dgm:prSet phldrT="[Text]" custT="1"/>
      <dgm:spPr>
        <a:xfrm>
          <a:off x="1042639" y="1442609"/>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Engineer</a:t>
          </a:r>
          <a:endParaRPr lang="en-US" sz="900" dirty="0">
            <a:solidFill>
              <a:sysClr val="windowText" lastClr="000000"/>
            </a:solidFill>
            <a:latin typeface="Calibri" panose="020F0502020204030204"/>
            <a:ea typeface="+mn-ea"/>
            <a:cs typeface="+mn-cs"/>
          </a:endParaRPr>
        </a:p>
      </dgm:t>
    </dgm:pt>
    <dgm:pt modelId="{7D97B5B9-4173-45DD-B305-FD636B587810}" type="parTrans" cxnId="{890FC399-BB7C-4453-8D98-CDC0C6748E0C}">
      <dgm:prSet/>
      <dgm:spPr>
        <a:xfrm>
          <a:off x="941196" y="1300590"/>
          <a:ext cx="101442" cy="311090"/>
        </a:xfrm>
        <a:custGeom>
          <a:avLst/>
          <a:gdLst/>
          <a:ahLst/>
          <a:cxnLst/>
          <a:rect l="0" t="0" r="0" b="0"/>
          <a:pathLst>
            <a:path>
              <a:moveTo>
                <a:pt x="0" y="0"/>
              </a:moveTo>
              <a:lnTo>
                <a:pt x="0" y="311090"/>
              </a:lnTo>
              <a:lnTo>
                <a:pt x="101442" y="311090"/>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6F6ADE20-02F7-49B4-9DE5-95467EAAC0A6}" type="sibTrans" cxnId="{890FC399-BB7C-4453-8D98-CDC0C6748E0C}">
      <dgm:prSet/>
      <dgm:spPr/>
      <dgm:t>
        <a:bodyPr/>
        <a:lstStyle/>
        <a:p>
          <a:pPr algn="ctr"/>
          <a:endParaRPr lang="en-US" sz="1600">
            <a:solidFill>
              <a:schemeClr val="tx1"/>
            </a:solidFill>
          </a:endParaRPr>
        </a:p>
      </dgm:t>
    </dgm:pt>
    <dgm:pt modelId="{0939FA3F-9965-4AC9-9BAA-081E0A19860C}">
      <dgm:prSet phldrT="[Text]" custT="1"/>
      <dgm:spPr>
        <a:xfrm>
          <a:off x="224335" y="1442609"/>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Thermal expert</a:t>
          </a:r>
          <a:endParaRPr lang="en-US" sz="900" dirty="0">
            <a:solidFill>
              <a:sysClr val="windowText" lastClr="000000"/>
            </a:solidFill>
            <a:latin typeface="Calibri" panose="020F0502020204030204"/>
            <a:ea typeface="+mn-ea"/>
            <a:cs typeface="+mn-cs"/>
          </a:endParaRPr>
        </a:p>
      </dgm:t>
    </dgm:pt>
    <dgm:pt modelId="{DD538359-7976-486E-8A44-AE3AAE7D6CEE}" type="parTrans" cxnId="{33E6CE3B-AE33-4C45-B78A-4EA3033D7D64}">
      <dgm:prSet/>
      <dgm:spPr>
        <a:xfrm>
          <a:off x="122892" y="1300590"/>
          <a:ext cx="101442" cy="311090"/>
        </a:xfrm>
        <a:custGeom>
          <a:avLst/>
          <a:gdLst/>
          <a:ahLst/>
          <a:cxnLst/>
          <a:rect l="0" t="0" r="0" b="0"/>
          <a:pathLst>
            <a:path>
              <a:moveTo>
                <a:pt x="0" y="0"/>
              </a:moveTo>
              <a:lnTo>
                <a:pt x="0" y="311090"/>
              </a:lnTo>
              <a:lnTo>
                <a:pt x="101442" y="311090"/>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9722E43C-5A2F-4204-9CD1-367A87D809AC}" type="sibTrans" cxnId="{33E6CE3B-AE33-4C45-B78A-4EA3033D7D64}">
      <dgm:prSet/>
      <dgm:spPr/>
      <dgm:t>
        <a:bodyPr/>
        <a:lstStyle/>
        <a:p>
          <a:pPr algn="ctr"/>
          <a:endParaRPr lang="en-US" sz="1600">
            <a:solidFill>
              <a:schemeClr val="tx1"/>
            </a:solidFill>
          </a:endParaRPr>
        </a:p>
      </dgm:t>
    </dgm:pt>
    <dgm:pt modelId="{3EFA7A97-5023-49DB-A508-C5C3B6F369CA}">
      <dgm:prSet phldrT="[Text]" custT="1"/>
      <dgm:spPr>
        <a:xfrm>
          <a:off x="3497551" y="1442609"/>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Electrician</a:t>
          </a:r>
          <a:endParaRPr lang="en-US" sz="900" dirty="0">
            <a:solidFill>
              <a:sysClr val="windowText" lastClr="000000"/>
            </a:solidFill>
            <a:latin typeface="Calibri" panose="020F0502020204030204"/>
            <a:ea typeface="+mn-ea"/>
            <a:cs typeface="+mn-cs"/>
          </a:endParaRPr>
        </a:p>
      </dgm:t>
    </dgm:pt>
    <dgm:pt modelId="{E09B10AB-3114-48C0-88D4-EEE412D45F87}" type="parTrans" cxnId="{5393BE55-35D5-4129-9A50-68F687F881A1}">
      <dgm:prSet/>
      <dgm:spPr>
        <a:xfrm>
          <a:off x="3396108" y="1300590"/>
          <a:ext cx="101442" cy="311090"/>
        </a:xfrm>
        <a:custGeom>
          <a:avLst/>
          <a:gdLst/>
          <a:ahLst/>
          <a:cxnLst/>
          <a:rect l="0" t="0" r="0" b="0"/>
          <a:pathLst>
            <a:path>
              <a:moveTo>
                <a:pt x="0" y="0"/>
              </a:moveTo>
              <a:lnTo>
                <a:pt x="0" y="311090"/>
              </a:lnTo>
              <a:lnTo>
                <a:pt x="101442" y="311090"/>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7B216222-8950-483D-9E28-5D10A5976B90}" type="sibTrans" cxnId="{5393BE55-35D5-4129-9A50-68F687F881A1}">
      <dgm:prSet/>
      <dgm:spPr/>
      <dgm:t>
        <a:bodyPr/>
        <a:lstStyle/>
        <a:p>
          <a:pPr algn="ctr"/>
          <a:endParaRPr lang="en-US" sz="1600">
            <a:solidFill>
              <a:schemeClr val="tx1"/>
            </a:solidFill>
          </a:endParaRPr>
        </a:p>
      </dgm:t>
    </dgm:pt>
    <dgm:pt modelId="{1A26B6FC-D86D-4CBD-927F-4EE0A5F2F2C9}">
      <dgm:prSet phldrT="[Text]" custT="1"/>
      <dgm:spPr>
        <a:xfrm>
          <a:off x="1860943" y="1442609"/>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Engineer</a:t>
          </a:r>
          <a:endParaRPr lang="en-US" sz="900" dirty="0">
            <a:solidFill>
              <a:sysClr val="windowText" lastClr="000000"/>
            </a:solidFill>
            <a:latin typeface="Calibri" panose="020F0502020204030204"/>
            <a:ea typeface="+mn-ea"/>
            <a:cs typeface="+mn-cs"/>
          </a:endParaRPr>
        </a:p>
      </dgm:t>
    </dgm:pt>
    <dgm:pt modelId="{ADB04617-9E6D-49BC-B097-0E2B080A9FAD}" type="parTrans" cxnId="{99B2E771-29FA-4D48-84A0-3A020CDEDF06}">
      <dgm:prSet/>
      <dgm:spPr>
        <a:xfrm>
          <a:off x="1759500" y="1300590"/>
          <a:ext cx="101442" cy="311090"/>
        </a:xfrm>
        <a:custGeom>
          <a:avLst/>
          <a:gdLst/>
          <a:ahLst/>
          <a:cxnLst/>
          <a:rect l="0" t="0" r="0" b="0"/>
          <a:pathLst>
            <a:path>
              <a:moveTo>
                <a:pt x="0" y="0"/>
              </a:moveTo>
              <a:lnTo>
                <a:pt x="0" y="311090"/>
              </a:lnTo>
              <a:lnTo>
                <a:pt x="101442" y="311090"/>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CE1315CA-EBD8-496F-97AD-B7D03BF87AFB}" type="sibTrans" cxnId="{99B2E771-29FA-4D48-84A0-3A020CDEDF06}">
      <dgm:prSet/>
      <dgm:spPr/>
      <dgm:t>
        <a:bodyPr/>
        <a:lstStyle/>
        <a:p>
          <a:pPr algn="ctr"/>
          <a:endParaRPr lang="en-US" sz="1600">
            <a:solidFill>
              <a:schemeClr val="tx1"/>
            </a:solidFill>
          </a:endParaRPr>
        </a:p>
      </dgm:t>
    </dgm:pt>
    <dgm:pt modelId="{46F7F70C-E5A5-43C4-A518-4BD2BF6D83A7}" type="pres">
      <dgm:prSet presAssocID="{9D5A925A-7DF3-4A66-B1D3-70EA24D25C9F}" presName="hierChild1" presStyleCnt="0">
        <dgm:presLayoutVars>
          <dgm:orgChart val="1"/>
          <dgm:chPref val="1"/>
          <dgm:dir/>
          <dgm:animOne val="branch"/>
          <dgm:animLvl val="lvl"/>
          <dgm:resizeHandles/>
        </dgm:presLayoutVars>
      </dgm:prSet>
      <dgm:spPr/>
    </dgm:pt>
    <dgm:pt modelId="{F1C1937B-97FC-476E-B0BF-47C6F7A7D951}" type="pres">
      <dgm:prSet presAssocID="{6725FE2B-799B-410F-ADE7-9E1BAE948DA8}" presName="hierRoot1" presStyleCnt="0">
        <dgm:presLayoutVars>
          <dgm:hierBranch val="init"/>
        </dgm:presLayoutVars>
      </dgm:prSet>
      <dgm:spPr/>
    </dgm:pt>
    <dgm:pt modelId="{7A33FB3C-3301-4C28-830A-05E37FB385E4}" type="pres">
      <dgm:prSet presAssocID="{6725FE2B-799B-410F-ADE7-9E1BAE948DA8}" presName="rootComposite1" presStyleCnt="0"/>
      <dgm:spPr/>
    </dgm:pt>
    <dgm:pt modelId="{DF593A27-46FE-4A58-BDDB-0BDB8FAD04B1}" type="pres">
      <dgm:prSet presAssocID="{6725FE2B-799B-410F-ADE7-9E1BAE948DA8}" presName="rootText1" presStyleLbl="node0" presStyleIdx="0" presStyleCnt="1">
        <dgm:presLayoutVars>
          <dgm:chPref val="3"/>
        </dgm:presLayoutVars>
      </dgm:prSet>
      <dgm:spPr/>
    </dgm:pt>
    <dgm:pt modelId="{5B931102-6E71-4E7F-BAB6-E90A2588D6CF}" type="pres">
      <dgm:prSet presAssocID="{6725FE2B-799B-410F-ADE7-9E1BAE948DA8}" presName="rootConnector1" presStyleLbl="node1" presStyleIdx="0" presStyleCnt="0"/>
      <dgm:spPr/>
    </dgm:pt>
    <dgm:pt modelId="{F704F19B-CD2D-445B-B947-0CDF9FB61941}" type="pres">
      <dgm:prSet presAssocID="{6725FE2B-799B-410F-ADE7-9E1BAE948DA8}" presName="hierChild2" presStyleCnt="0"/>
      <dgm:spPr/>
    </dgm:pt>
    <dgm:pt modelId="{EE1DFDA3-F0AA-4992-9C4E-394EDC5BD9B3}" type="pres">
      <dgm:prSet presAssocID="{C39C0CF3-6472-432D-908B-03551EE9B2CC}" presName="Name37" presStyleLbl="parChTrans1D2" presStyleIdx="0" presStyleCnt="6"/>
      <dgm:spPr/>
    </dgm:pt>
    <dgm:pt modelId="{EFA72CC3-C5A4-4524-A285-0B4D455029DA}" type="pres">
      <dgm:prSet presAssocID="{8FADC00A-B5DA-40F9-AB7B-C7EF1DCC260F}" presName="hierRoot2" presStyleCnt="0">
        <dgm:presLayoutVars>
          <dgm:hierBranch val="init"/>
        </dgm:presLayoutVars>
      </dgm:prSet>
      <dgm:spPr/>
    </dgm:pt>
    <dgm:pt modelId="{57F566E1-6445-433E-833C-E83C940DDC25}" type="pres">
      <dgm:prSet presAssocID="{8FADC00A-B5DA-40F9-AB7B-C7EF1DCC260F}" presName="rootComposite" presStyleCnt="0"/>
      <dgm:spPr/>
    </dgm:pt>
    <dgm:pt modelId="{D2C41C5C-CCD4-4CD6-BEF7-14738424FE52}" type="pres">
      <dgm:prSet presAssocID="{8FADC00A-B5DA-40F9-AB7B-C7EF1DCC260F}" presName="rootText" presStyleLbl="node2" presStyleIdx="0" presStyleCnt="5">
        <dgm:presLayoutVars>
          <dgm:chPref val="3"/>
        </dgm:presLayoutVars>
      </dgm:prSet>
      <dgm:spPr/>
    </dgm:pt>
    <dgm:pt modelId="{97B8C034-9B9D-4969-8283-006158A5A754}" type="pres">
      <dgm:prSet presAssocID="{8FADC00A-B5DA-40F9-AB7B-C7EF1DCC260F}" presName="rootConnector" presStyleLbl="node2" presStyleIdx="0" presStyleCnt="5"/>
      <dgm:spPr/>
    </dgm:pt>
    <dgm:pt modelId="{5B3BF6E2-5CD1-4807-A74F-D3E8B97282E3}" type="pres">
      <dgm:prSet presAssocID="{8FADC00A-B5DA-40F9-AB7B-C7EF1DCC260F}" presName="hierChild4" presStyleCnt="0"/>
      <dgm:spPr/>
    </dgm:pt>
    <dgm:pt modelId="{9669B44F-EB52-4EBC-82D2-91F5A64A4E4F}" type="pres">
      <dgm:prSet presAssocID="{DD538359-7976-486E-8A44-AE3AAE7D6CEE}" presName="Name37" presStyleLbl="parChTrans1D3" presStyleIdx="0" presStyleCnt="8"/>
      <dgm:spPr/>
    </dgm:pt>
    <dgm:pt modelId="{2B91CF25-9A78-4EDE-A3DF-BE9BEEEA7279}" type="pres">
      <dgm:prSet presAssocID="{0939FA3F-9965-4AC9-9BAA-081E0A19860C}" presName="hierRoot2" presStyleCnt="0">
        <dgm:presLayoutVars>
          <dgm:hierBranch val="init"/>
        </dgm:presLayoutVars>
      </dgm:prSet>
      <dgm:spPr/>
    </dgm:pt>
    <dgm:pt modelId="{96683435-1F45-4DC2-81B3-89E651EEA77D}" type="pres">
      <dgm:prSet presAssocID="{0939FA3F-9965-4AC9-9BAA-081E0A19860C}" presName="rootComposite" presStyleCnt="0"/>
      <dgm:spPr/>
    </dgm:pt>
    <dgm:pt modelId="{70351473-D7F2-4997-A8A3-26CFF29ACE4F}" type="pres">
      <dgm:prSet presAssocID="{0939FA3F-9965-4AC9-9BAA-081E0A19860C}" presName="rootText" presStyleLbl="node3" presStyleIdx="0" presStyleCnt="8">
        <dgm:presLayoutVars>
          <dgm:chPref val="3"/>
        </dgm:presLayoutVars>
      </dgm:prSet>
      <dgm:spPr/>
    </dgm:pt>
    <dgm:pt modelId="{21F77E33-6311-40E3-804E-C771D6218EAF}" type="pres">
      <dgm:prSet presAssocID="{0939FA3F-9965-4AC9-9BAA-081E0A19860C}" presName="rootConnector" presStyleLbl="node3" presStyleIdx="0" presStyleCnt="8"/>
      <dgm:spPr/>
    </dgm:pt>
    <dgm:pt modelId="{825A87EC-B884-450C-A096-1C537BA4D819}" type="pres">
      <dgm:prSet presAssocID="{0939FA3F-9965-4AC9-9BAA-081E0A19860C}" presName="hierChild4" presStyleCnt="0"/>
      <dgm:spPr/>
    </dgm:pt>
    <dgm:pt modelId="{F3498915-C4EB-4345-8853-FDD57241C4C9}" type="pres">
      <dgm:prSet presAssocID="{0939FA3F-9965-4AC9-9BAA-081E0A19860C}" presName="hierChild5" presStyleCnt="0"/>
      <dgm:spPr/>
    </dgm:pt>
    <dgm:pt modelId="{FAD4FF19-AC0C-446C-9639-E1243C67FFCB}" type="pres">
      <dgm:prSet presAssocID="{8FADC00A-B5DA-40F9-AB7B-C7EF1DCC260F}" presName="hierChild5" presStyleCnt="0"/>
      <dgm:spPr/>
    </dgm:pt>
    <dgm:pt modelId="{2C7E6FD5-325A-45FD-89C4-D4D9DE9AAC66}" type="pres">
      <dgm:prSet presAssocID="{35CE9DAA-07EB-4BD9-A277-BA8314389F51}" presName="Name37" presStyleLbl="parChTrans1D2" presStyleIdx="1" presStyleCnt="6"/>
      <dgm:spPr/>
    </dgm:pt>
    <dgm:pt modelId="{DD3B07E5-1263-445A-B76D-87846F670EFC}" type="pres">
      <dgm:prSet presAssocID="{6F0D4232-9274-4A1A-B3F1-824E56629352}" presName="hierRoot2" presStyleCnt="0">
        <dgm:presLayoutVars>
          <dgm:hierBranch val="init"/>
        </dgm:presLayoutVars>
      </dgm:prSet>
      <dgm:spPr/>
    </dgm:pt>
    <dgm:pt modelId="{D0D7FB26-2258-4329-80B0-E546CC4BE5D2}" type="pres">
      <dgm:prSet presAssocID="{6F0D4232-9274-4A1A-B3F1-824E56629352}" presName="rootComposite" presStyleCnt="0"/>
      <dgm:spPr/>
    </dgm:pt>
    <dgm:pt modelId="{F9E0E744-F6DD-4437-8B3C-7AC78D32319C}" type="pres">
      <dgm:prSet presAssocID="{6F0D4232-9274-4A1A-B3F1-824E56629352}" presName="rootText" presStyleLbl="node2" presStyleIdx="1" presStyleCnt="5">
        <dgm:presLayoutVars>
          <dgm:chPref val="3"/>
        </dgm:presLayoutVars>
      </dgm:prSet>
      <dgm:spPr/>
    </dgm:pt>
    <dgm:pt modelId="{48342446-730E-40DC-93D8-54A278898825}" type="pres">
      <dgm:prSet presAssocID="{6F0D4232-9274-4A1A-B3F1-824E56629352}" presName="rootConnector" presStyleLbl="node2" presStyleIdx="1" presStyleCnt="5"/>
      <dgm:spPr/>
    </dgm:pt>
    <dgm:pt modelId="{7847186C-BF39-4860-B865-E644875CC452}" type="pres">
      <dgm:prSet presAssocID="{6F0D4232-9274-4A1A-B3F1-824E56629352}" presName="hierChild4" presStyleCnt="0"/>
      <dgm:spPr/>
    </dgm:pt>
    <dgm:pt modelId="{8A897B23-B44C-4FD9-98CD-183C8DBB2DE1}" type="pres">
      <dgm:prSet presAssocID="{7D97B5B9-4173-45DD-B305-FD636B587810}" presName="Name37" presStyleLbl="parChTrans1D3" presStyleIdx="1" presStyleCnt="8"/>
      <dgm:spPr/>
    </dgm:pt>
    <dgm:pt modelId="{EC34C8DC-E45F-4EB9-91E9-EFC087B57073}" type="pres">
      <dgm:prSet presAssocID="{7C828082-6D0E-4CCF-BD5F-180E20F9AA79}" presName="hierRoot2" presStyleCnt="0">
        <dgm:presLayoutVars>
          <dgm:hierBranch val="init"/>
        </dgm:presLayoutVars>
      </dgm:prSet>
      <dgm:spPr/>
    </dgm:pt>
    <dgm:pt modelId="{E431A42B-7708-4497-9849-50F48EE03639}" type="pres">
      <dgm:prSet presAssocID="{7C828082-6D0E-4CCF-BD5F-180E20F9AA79}" presName="rootComposite" presStyleCnt="0"/>
      <dgm:spPr/>
    </dgm:pt>
    <dgm:pt modelId="{1307387A-F4F4-449B-8651-E11C9736DEA6}" type="pres">
      <dgm:prSet presAssocID="{7C828082-6D0E-4CCF-BD5F-180E20F9AA79}" presName="rootText" presStyleLbl="node3" presStyleIdx="1" presStyleCnt="8">
        <dgm:presLayoutVars>
          <dgm:chPref val="3"/>
        </dgm:presLayoutVars>
      </dgm:prSet>
      <dgm:spPr/>
    </dgm:pt>
    <dgm:pt modelId="{E88B0402-7E38-4ED0-8089-A8C80B037600}" type="pres">
      <dgm:prSet presAssocID="{7C828082-6D0E-4CCF-BD5F-180E20F9AA79}" presName="rootConnector" presStyleLbl="node3" presStyleIdx="1" presStyleCnt="8"/>
      <dgm:spPr/>
    </dgm:pt>
    <dgm:pt modelId="{68B18563-C57A-44B0-A3FF-3C6E274CC0DF}" type="pres">
      <dgm:prSet presAssocID="{7C828082-6D0E-4CCF-BD5F-180E20F9AA79}" presName="hierChild4" presStyleCnt="0"/>
      <dgm:spPr/>
    </dgm:pt>
    <dgm:pt modelId="{2610547B-6216-49AB-B83F-8CFF62F34C9E}" type="pres">
      <dgm:prSet presAssocID="{7C828082-6D0E-4CCF-BD5F-180E20F9AA79}" presName="hierChild5" presStyleCnt="0"/>
      <dgm:spPr/>
    </dgm:pt>
    <dgm:pt modelId="{2F6E63EB-9767-47AC-AE9F-4EE6C5DCE517}" type="pres">
      <dgm:prSet presAssocID="{6F0D4232-9274-4A1A-B3F1-824E56629352}" presName="hierChild5" presStyleCnt="0"/>
      <dgm:spPr/>
    </dgm:pt>
    <dgm:pt modelId="{69368333-EBC8-4386-8D79-30479458EEF7}" type="pres">
      <dgm:prSet presAssocID="{C7BD3E7C-9FF4-4C62-A72A-0C0A6C47C4A9}" presName="Name37" presStyleLbl="parChTrans1D2" presStyleIdx="2" presStyleCnt="6"/>
      <dgm:spPr/>
    </dgm:pt>
    <dgm:pt modelId="{9716C3FE-BBF9-4C90-8952-DD2E280BC7AA}" type="pres">
      <dgm:prSet presAssocID="{96D42E8B-F94B-4988-98FE-A8C3B32EB5D0}" presName="hierRoot2" presStyleCnt="0">
        <dgm:presLayoutVars>
          <dgm:hierBranch val="init"/>
        </dgm:presLayoutVars>
      </dgm:prSet>
      <dgm:spPr/>
    </dgm:pt>
    <dgm:pt modelId="{9F548840-0619-4B3A-B2B0-231657C48727}" type="pres">
      <dgm:prSet presAssocID="{96D42E8B-F94B-4988-98FE-A8C3B32EB5D0}" presName="rootComposite" presStyleCnt="0"/>
      <dgm:spPr/>
    </dgm:pt>
    <dgm:pt modelId="{67C82C29-35B2-459C-ADDD-14714C37D143}" type="pres">
      <dgm:prSet presAssocID="{96D42E8B-F94B-4988-98FE-A8C3B32EB5D0}" presName="rootText" presStyleLbl="node2" presStyleIdx="2" presStyleCnt="5">
        <dgm:presLayoutVars>
          <dgm:chPref val="3"/>
        </dgm:presLayoutVars>
      </dgm:prSet>
      <dgm:spPr/>
    </dgm:pt>
    <dgm:pt modelId="{3D4D71EF-17CA-4444-8079-ADAD97CE0F1F}" type="pres">
      <dgm:prSet presAssocID="{96D42E8B-F94B-4988-98FE-A8C3B32EB5D0}" presName="rootConnector" presStyleLbl="node2" presStyleIdx="2" presStyleCnt="5"/>
      <dgm:spPr/>
    </dgm:pt>
    <dgm:pt modelId="{2B31776A-D958-49B2-9AB7-6AC27B77197E}" type="pres">
      <dgm:prSet presAssocID="{96D42E8B-F94B-4988-98FE-A8C3B32EB5D0}" presName="hierChild4" presStyleCnt="0"/>
      <dgm:spPr/>
    </dgm:pt>
    <dgm:pt modelId="{513DD12B-6F35-43F6-A935-E331A67BA401}" type="pres">
      <dgm:prSet presAssocID="{ADB04617-9E6D-49BC-B097-0E2B080A9FAD}" presName="Name37" presStyleLbl="parChTrans1D3" presStyleIdx="2" presStyleCnt="8"/>
      <dgm:spPr/>
    </dgm:pt>
    <dgm:pt modelId="{B98F81AE-B474-4D74-B910-BC7E574FF5CD}" type="pres">
      <dgm:prSet presAssocID="{1A26B6FC-D86D-4CBD-927F-4EE0A5F2F2C9}" presName="hierRoot2" presStyleCnt="0">
        <dgm:presLayoutVars>
          <dgm:hierBranch val="init"/>
        </dgm:presLayoutVars>
      </dgm:prSet>
      <dgm:spPr/>
    </dgm:pt>
    <dgm:pt modelId="{BDC736AB-FE0D-4FAC-9618-9E3F57B6D5D8}" type="pres">
      <dgm:prSet presAssocID="{1A26B6FC-D86D-4CBD-927F-4EE0A5F2F2C9}" presName="rootComposite" presStyleCnt="0"/>
      <dgm:spPr/>
    </dgm:pt>
    <dgm:pt modelId="{919D480F-77CE-40A4-94A6-C87C71F03B52}" type="pres">
      <dgm:prSet presAssocID="{1A26B6FC-D86D-4CBD-927F-4EE0A5F2F2C9}" presName="rootText" presStyleLbl="node3" presStyleIdx="2" presStyleCnt="8">
        <dgm:presLayoutVars>
          <dgm:chPref val="3"/>
        </dgm:presLayoutVars>
      </dgm:prSet>
      <dgm:spPr/>
    </dgm:pt>
    <dgm:pt modelId="{8133D695-CA64-4170-BFAA-02099A822334}" type="pres">
      <dgm:prSet presAssocID="{1A26B6FC-D86D-4CBD-927F-4EE0A5F2F2C9}" presName="rootConnector" presStyleLbl="node3" presStyleIdx="2" presStyleCnt="8"/>
      <dgm:spPr/>
    </dgm:pt>
    <dgm:pt modelId="{07FFF164-05B7-477F-B649-0C35EEAAD511}" type="pres">
      <dgm:prSet presAssocID="{1A26B6FC-D86D-4CBD-927F-4EE0A5F2F2C9}" presName="hierChild4" presStyleCnt="0"/>
      <dgm:spPr/>
    </dgm:pt>
    <dgm:pt modelId="{43A5DF84-8A64-4F4E-AEEF-82795425D08D}" type="pres">
      <dgm:prSet presAssocID="{1A26B6FC-D86D-4CBD-927F-4EE0A5F2F2C9}" presName="hierChild5" presStyleCnt="0"/>
      <dgm:spPr/>
    </dgm:pt>
    <dgm:pt modelId="{DEF81020-34D4-4EE8-BAD3-F049244A9666}" type="pres">
      <dgm:prSet presAssocID="{596A53E1-E042-4F49-A4A8-CB79E541FBD9}" presName="Name37" presStyleLbl="parChTrans1D3" presStyleIdx="3" presStyleCnt="8"/>
      <dgm:spPr/>
    </dgm:pt>
    <dgm:pt modelId="{FC2A2134-04D4-4844-A278-D89ECD67AD59}" type="pres">
      <dgm:prSet presAssocID="{B5A405A0-6829-4DCD-A8ED-DA89640C48FA}" presName="hierRoot2" presStyleCnt="0">
        <dgm:presLayoutVars>
          <dgm:hierBranch val="init"/>
        </dgm:presLayoutVars>
      </dgm:prSet>
      <dgm:spPr/>
    </dgm:pt>
    <dgm:pt modelId="{D5A2BE05-441E-4C3B-8889-076172227E79}" type="pres">
      <dgm:prSet presAssocID="{B5A405A0-6829-4DCD-A8ED-DA89640C48FA}" presName="rootComposite" presStyleCnt="0"/>
      <dgm:spPr/>
    </dgm:pt>
    <dgm:pt modelId="{3EF9E43B-D831-4BF7-85A7-1CA2BA8CD5F7}" type="pres">
      <dgm:prSet presAssocID="{B5A405A0-6829-4DCD-A8ED-DA89640C48FA}" presName="rootText" presStyleLbl="node3" presStyleIdx="3" presStyleCnt="8">
        <dgm:presLayoutVars>
          <dgm:chPref val="3"/>
        </dgm:presLayoutVars>
      </dgm:prSet>
      <dgm:spPr/>
    </dgm:pt>
    <dgm:pt modelId="{9B4A2F03-DCB0-4F83-BA81-8AD5CC00BF45}" type="pres">
      <dgm:prSet presAssocID="{B5A405A0-6829-4DCD-A8ED-DA89640C48FA}" presName="rootConnector" presStyleLbl="node3" presStyleIdx="3" presStyleCnt="8"/>
      <dgm:spPr/>
    </dgm:pt>
    <dgm:pt modelId="{AE80DA8D-56A9-4C35-B8AA-196FA0BF28F9}" type="pres">
      <dgm:prSet presAssocID="{B5A405A0-6829-4DCD-A8ED-DA89640C48FA}" presName="hierChild4" presStyleCnt="0"/>
      <dgm:spPr/>
    </dgm:pt>
    <dgm:pt modelId="{2BA7AFD5-223F-4175-A7F7-9C2852F40105}" type="pres">
      <dgm:prSet presAssocID="{B5A405A0-6829-4DCD-A8ED-DA89640C48FA}" presName="hierChild5" presStyleCnt="0"/>
      <dgm:spPr/>
    </dgm:pt>
    <dgm:pt modelId="{A44CFA04-266E-4002-AB5D-B8E8C883FA64}" type="pres">
      <dgm:prSet presAssocID="{62BCA532-2259-43AC-8F7D-D6F946D11D26}" presName="Name37" presStyleLbl="parChTrans1D3" presStyleIdx="4" presStyleCnt="8"/>
      <dgm:spPr/>
    </dgm:pt>
    <dgm:pt modelId="{FA5540DF-C708-4C54-9918-86422F9A3D4D}" type="pres">
      <dgm:prSet presAssocID="{9F7392C6-AA4E-4F35-8840-BB8A1DDD4DA2}" presName="hierRoot2" presStyleCnt="0">
        <dgm:presLayoutVars>
          <dgm:hierBranch val="init"/>
        </dgm:presLayoutVars>
      </dgm:prSet>
      <dgm:spPr/>
    </dgm:pt>
    <dgm:pt modelId="{CD780DE4-35E0-411C-B563-ACA45CDFFB54}" type="pres">
      <dgm:prSet presAssocID="{9F7392C6-AA4E-4F35-8840-BB8A1DDD4DA2}" presName="rootComposite" presStyleCnt="0"/>
      <dgm:spPr/>
    </dgm:pt>
    <dgm:pt modelId="{6D517A15-8F5A-47E7-9B7A-E00323ED3A89}" type="pres">
      <dgm:prSet presAssocID="{9F7392C6-AA4E-4F35-8840-BB8A1DDD4DA2}" presName="rootText" presStyleLbl="node3" presStyleIdx="4" presStyleCnt="8">
        <dgm:presLayoutVars>
          <dgm:chPref val="3"/>
        </dgm:presLayoutVars>
      </dgm:prSet>
      <dgm:spPr/>
    </dgm:pt>
    <dgm:pt modelId="{377E145A-EC5B-467E-8782-4CDA69BFE1E7}" type="pres">
      <dgm:prSet presAssocID="{9F7392C6-AA4E-4F35-8840-BB8A1DDD4DA2}" presName="rootConnector" presStyleLbl="node3" presStyleIdx="4" presStyleCnt="8"/>
      <dgm:spPr/>
    </dgm:pt>
    <dgm:pt modelId="{C50D2DBE-4166-4043-B504-AC9D3E49D9D3}" type="pres">
      <dgm:prSet presAssocID="{9F7392C6-AA4E-4F35-8840-BB8A1DDD4DA2}" presName="hierChild4" presStyleCnt="0"/>
      <dgm:spPr/>
    </dgm:pt>
    <dgm:pt modelId="{330D5AA6-C309-4645-87F4-57B6459B04C8}" type="pres">
      <dgm:prSet presAssocID="{9F7392C6-AA4E-4F35-8840-BB8A1DDD4DA2}" presName="hierChild5" presStyleCnt="0"/>
      <dgm:spPr/>
    </dgm:pt>
    <dgm:pt modelId="{8613027F-A677-4B59-A36A-080A10EB335B}" type="pres">
      <dgm:prSet presAssocID="{96D42E8B-F94B-4988-98FE-A8C3B32EB5D0}" presName="hierChild5" presStyleCnt="0"/>
      <dgm:spPr/>
    </dgm:pt>
    <dgm:pt modelId="{02752721-D200-4EA8-A963-5E85CB3E53E9}" type="pres">
      <dgm:prSet presAssocID="{903A4FD6-2380-426F-A8B6-84EC82B9FA3F}" presName="Name37" presStyleLbl="parChTrans1D2" presStyleIdx="3" presStyleCnt="6"/>
      <dgm:spPr/>
    </dgm:pt>
    <dgm:pt modelId="{AFB2FE8E-404D-4D57-970B-314711B1341E}" type="pres">
      <dgm:prSet presAssocID="{B5D376BC-18AB-42D5-A8BC-66448F883120}" presName="hierRoot2" presStyleCnt="0">
        <dgm:presLayoutVars>
          <dgm:hierBranch val="init"/>
        </dgm:presLayoutVars>
      </dgm:prSet>
      <dgm:spPr/>
    </dgm:pt>
    <dgm:pt modelId="{0A1482FE-C18E-48C7-9C2D-12ADA327E945}" type="pres">
      <dgm:prSet presAssocID="{B5D376BC-18AB-42D5-A8BC-66448F883120}" presName="rootComposite" presStyleCnt="0"/>
      <dgm:spPr/>
    </dgm:pt>
    <dgm:pt modelId="{04E3429F-96B2-42D9-A7D8-37EA658BA455}" type="pres">
      <dgm:prSet presAssocID="{B5D376BC-18AB-42D5-A8BC-66448F883120}" presName="rootText" presStyleLbl="node2" presStyleIdx="3" presStyleCnt="5">
        <dgm:presLayoutVars>
          <dgm:chPref val="3"/>
        </dgm:presLayoutVars>
      </dgm:prSet>
      <dgm:spPr/>
    </dgm:pt>
    <dgm:pt modelId="{5D8EF79D-7C91-4227-9CC4-54F410E63554}" type="pres">
      <dgm:prSet presAssocID="{B5D376BC-18AB-42D5-A8BC-66448F883120}" presName="rootConnector" presStyleLbl="node2" presStyleIdx="3" presStyleCnt="5"/>
      <dgm:spPr/>
    </dgm:pt>
    <dgm:pt modelId="{A52686D0-47CF-43CD-85C1-E29157951AB2}" type="pres">
      <dgm:prSet presAssocID="{B5D376BC-18AB-42D5-A8BC-66448F883120}" presName="hierChild4" presStyleCnt="0"/>
      <dgm:spPr/>
    </dgm:pt>
    <dgm:pt modelId="{A2637E55-903C-45F0-8E18-FA6DDA09580E}" type="pres">
      <dgm:prSet presAssocID="{C7A0A933-D7C0-4A22-88B6-7A0E24C6F6AC}" presName="Name37" presStyleLbl="parChTrans1D3" presStyleIdx="5" presStyleCnt="8"/>
      <dgm:spPr/>
    </dgm:pt>
    <dgm:pt modelId="{FBCE3D29-C71F-4B30-9B8F-5CB9D11C4B47}" type="pres">
      <dgm:prSet presAssocID="{E82992BF-1DAC-4160-8EF0-BDBA35CF66A1}" presName="hierRoot2" presStyleCnt="0">
        <dgm:presLayoutVars>
          <dgm:hierBranch val="init"/>
        </dgm:presLayoutVars>
      </dgm:prSet>
      <dgm:spPr/>
    </dgm:pt>
    <dgm:pt modelId="{A67703AB-DAD9-4D83-A5F3-B6D380FAFBC1}" type="pres">
      <dgm:prSet presAssocID="{E82992BF-1DAC-4160-8EF0-BDBA35CF66A1}" presName="rootComposite" presStyleCnt="0"/>
      <dgm:spPr/>
    </dgm:pt>
    <dgm:pt modelId="{1CB6CE76-C065-494F-84B3-8FE3CD6AFD1E}" type="pres">
      <dgm:prSet presAssocID="{E82992BF-1DAC-4160-8EF0-BDBA35CF66A1}" presName="rootText" presStyleLbl="node3" presStyleIdx="5" presStyleCnt="8">
        <dgm:presLayoutVars>
          <dgm:chPref val="3"/>
        </dgm:presLayoutVars>
      </dgm:prSet>
      <dgm:spPr/>
    </dgm:pt>
    <dgm:pt modelId="{92E2D8F7-59B8-4E60-9D85-D45C0B2B29A0}" type="pres">
      <dgm:prSet presAssocID="{E82992BF-1DAC-4160-8EF0-BDBA35CF66A1}" presName="rootConnector" presStyleLbl="node3" presStyleIdx="5" presStyleCnt="8"/>
      <dgm:spPr/>
    </dgm:pt>
    <dgm:pt modelId="{A295D2CA-BC16-4585-8879-83D9D38DA959}" type="pres">
      <dgm:prSet presAssocID="{E82992BF-1DAC-4160-8EF0-BDBA35CF66A1}" presName="hierChild4" presStyleCnt="0"/>
      <dgm:spPr/>
    </dgm:pt>
    <dgm:pt modelId="{30E15E40-2040-4A22-8138-65945B3889A9}" type="pres">
      <dgm:prSet presAssocID="{E82992BF-1DAC-4160-8EF0-BDBA35CF66A1}" presName="hierChild5" presStyleCnt="0"/>
      <dgm:spPr/>
    </dgm:pt>
    <dgm:pt modelId="{C10DC75B-30FB-4BD5-90B7-781EAC17834E}" type="pres">
      <dgm:prSet presAssocID="{BDCAE0AC-7B1D-4BA0-BC62-45233ED27682}" presName="Name37" presStyleLbl="parChTrans1D3" presStyleIdx="6" presStyleCnt="8"/>
      <dgm:spPr/>
    </dgm:pt>
    <dgm:pt modelId="{7FD6A9C9-C056-402D-B312-7DC53233E461}" type="pres">
      <dgm:prSet presAssocID="{B348BEF3-6149-4F38-87D2-0AED26C10282}" presName="hierRoot2" presStyleCnt="0">
        <dgm:presLayoutVars>
          <dgm:hierBranch val="init"/>
        </dgm:presLayoutVars>
      </dgm:prSet>
      <dgm:spPr/>
    </dgm:pt>
    <dgm:pt modelId="{8F69A4EA-81C5-4E3C-8EF7-04001C35E6BB}" type="pres">
      <dgm:prSet presAssocID="{B348BEF3-6149-4F38-87D2-0AED26C10282}" presName="rootComposite" presStyleCnt="0"/>
      <dgm:spPr/>
    </dgm:pt>
    <dgm:pt modelId="{0B8B5B46-C31C-4C40-9A47-F26EDFA03E12}" type="pres">
      <dgm:prSet presAssocID="{B348BEF3-6149-4F38-87D2-0AED26C10282}" presName="rootText" presStyleLbl="node3" presStyleIdx="6" presStyleCnt="8">
        <dgm:presLayoutVars>
          <dgm:chPref val="3"/>
        </dgm:presLayoutVars>
      </dgm:prSet>
      <dgm:spPr/>
    </dgm:pt>
    <dgm:pt modelId="{20DC0582-AE5A-4056-829A-E190BBE2E738}" type="pres">
      <dgm:prSet presAssocID="{B348BEF3-6149-4F38-87D2-0AED26C10282}" presName="rootConnector" presStyleLbl="node3" presStyleIdx="6" presStyleCnt="8"/>
      <dgm:spPr/>
    </dgm:pt>
    <dgm:pt modelId="{BA116030-4F7D-496D-8A4D-41EC6CA3B73F}" type="pres">
      <dgm:prSet presAssocID="{B348BEF3-6149-4F38-87D2-0AED26C10282}" presName="hierChild4" presStyleCnt="0"/>
      <dgm:spPr/>
    </dgm:pt>
    <dgm:pt modelId="{143F27DA-0703-4B0E-AAB5-B758A24F277B}" type="pres">
      <dgm:prSet presAssocID="{B348BEF3-6149-4F38-87D2-0AED26C10282}" presName="hierChild5" presStyleCnt="0"/>
      <dgm:spPr/>
    </dgm:pt>
    <dgm:pt modelId="{89347015-6F9F-4FD1-844F-76B8263B8CF2}" type="pres">
      <dgm:prSet presAssocID="{B5D376BC-18AB-42D5-A8BC-66448F883120}" presName="hierChild5" presStyleCnt="0"/>
      <dgm:spPr/>
    </dgm:pt>
    <dgm:pt modelId="{15ECDC34-0273-43A0-AC23-7B65205AFEF1}" type="pres">
      <dgm:prSet presAssocID="{69677486-5756-4801-8928-356CD399B511}" presName="Name37" presStyleLbl="parChTrans1D2" presStyleIdx="4" presStyleCnt="6"/>
      <dgm:spPr/>
    </dgm:pt>
    <dgm:pt modelId="{6391FB4E-496E-4788-978B-F3DAF457F465}" type="pres">
      <dgm:prSet presAssocID="{9D251247-5FF5-4FBA-81E2-1FD75FE082AF}" presName="hierRoot2" presStyleCnt="0">
        <dgm:presLayoutVars>
          <dgm:hierBranch val="init"/>
        </dgm:presLayoutVars>
      </dgm:prSet>
      <dgm:spPr/>
    </dgm:pt>
    <dgm:pt modelId="{8733C851-AA02-4503-877D-78C7499C9AEE}" type="pres">
      <dgm:prSet presAssocID="{9D251247-5FF5-4FBA-81E2-1FD75FE082AF}" presName="rootComposite" presStyleCnt="0"/>
      <dgm:spPr/>
    </dgm:pt>
    <dgm:pt modelId="{1314C654-228A-45A8-A0AE-9AA6497FDB07}" type="pres">
      <dgm:prSet presAssocID="{9D251247-5FF5-4FBA-81E2-1FD75FE082AF}" presName="rootText" presStyleLbl="node2" presStyleIdx="4" presStyleCnt="5">
        <dgm:presLayoutVars>
          <dgm:chPref val="3"/>
        </dgm:presLayoutVars>
      </dgm:prSet>
      <dgm:spPr/>
    </dgm:pt>
    <dgm:pt modelId="{87D54528-45CD-46EB-99FC-B17F60F6A083}" type="pres">
      <dgm:prSet presAssocID="{9D251247-5FF5-4FBA-81E2-1FD75FE082AF}" presName="rootConnector" presStyleLbl="node2" presStyleIdx="4" presStyleCnt="5"/>
      <dgm:spPr/>
    </dgm:pt>
    <dgm:pt modelId="{3301BC77-BAF9-405B-89E8-FDA39828F597}" type="pres">
      <dgm:prSet presAssocID="{9D251247-5FF5-4FBA-81E2-1FD75FE082AF}" presName="hierChild4" presStyleCnt="0"/>
      <dgm:spPr/>
    </dgm:pt>
    <dgm:pt modelId="{152D881B-4B58-4912-92AA-13C32D86EB14}" type="pres">
      <dgm:prSet presAssocID="{E09B10AB-3114-48C0-88D4-EEE412D45F87}" presName="Name37" presStyleLbl="parChTrans1D3" presStyleIdx="7" presStyleCnt="8"/>
      <dgm:spPr/>
    </dgm:pt>
    <dgm:pt modelId="{FB5F983D-761F-45F0-B9FF-6727DD23A4EF}" type="pres">
      <dgm:prSet presAssocID="{3EFA7A97-5023-49DB-A508-C5C3B6F369CA}" presName="hierRoot2" presStyleCnt="0">
        <dgm:presLayoutVars>
          <dgm:hierBranch val="init"/>
        </dgm:presLayoutVars>
      </dgm:prSet>
      <dgm:spPr/>
    </dgm:pt>
    <dgm:pt modelId="{C0445AA0-8E55-4610-9487-632AB9FA3F08}" type="pres">
      <dgm:prSet presAssocID="{3EFA7A97-5023-49DB-A508-C5C3B6F369CA}" presName="rootComposite" presStyleCnt="0"/>
      <dgm:spPr/>
    </dgm:pt>
    <dgm:pt modelId="{1BA7F19D-5155-4125-8EBD-A33FF9D92945}" type="pres">
      <dgm:prSet presAssocID="{3EFA7A97-5023-49DB-A508-C5C3B6F369CA}" presName="rootText" presStyleLbl="node3" presStyleIdx="7" presStyleCnt="8">
        <dgm:presLayoutVars>
          <dgm:chPref val="3"/>
        </dgm:presLayoutVars>
      </dgm:prSet>
      <dgm:spPr/>
    </dgm:pt>
    <dgm:pt modelId="{6B6D5696-D685-42DF-9747-C8CA83579741}" type="pres">
      <dgm:prSet presAssocID="{3EFA7A97-5023-49DB-A508-C5C3B6F369CA}" presName="rootConnector" presStyleLbl="node3" presStyleIdx="7" presStyleCnt="8"/>
      <dgm:spPr/>
    </dgm:pt>
    <dgm:pt modelId="{7E227BDC-BBF8-4C46-9771-168C864CAF34}" type="pres">
      <dgm:prSet presAssocID="{3EFA7A97-5023-49DB-A508-C5C3B6F369CA}" presName="hierChild4" presStyleCnt="0"/>
      <dgm:spPr/>
    </dgm:pt>
    <dgm:pt modelId="{3C30C815-A664-4826-9643-2ADE8FB12123}" type="pres">
      <dgm:prSet presAssocID="{3EFA7A97-5023-49DB-A508-C5C3B6F369CA}" presName="hierChild5" presStyleCnt="0"/>
      <dgm:spPr/>
    </dgm:pt>
    <dgm:pt modelId="{8E649AD4-4136-47B2-92B2-E451E4936EB0}" type="pres">
      <dgm:prSet presAssocID="{9D251247-5FF5-4FBA-81E2-1FD75FE082AF}" presName="hierChild5" presStyleCnt="0"/>
      <dgm:spPr/>
    </dgm:pt>
    <dgm:pt modelId="{DFBE9FEE-B17D-484B-8844-94D7E0ADA40B}" type="pres">
      <dgm:prSet presAssocID="{6725FE2B-799B-410F-ADE7-9E1BAE948DA8}" presName="hierChild3" presStyleCnt="0"/>
      <dgm:spPr/>
    </dgm:pt>
    <dgm:pt modelId="{684C75EE-94D0-4D57-9578-535E12A0A819}" type="pres">
      <dgm:prSet presAssocID="{CFA214A0-7325-459C-88EA-A2897788F6D6}" presName="Name111" presStyleLbl="parChTrans1D2" presStyleIdx="5" presStyleCnt="6"/>
      <dgm:spPr/>
    </dgm:pt>
    <dgm:pt modelId="{65A46EC9-F8E8-494F-917D-A336F7055D99}" type="pres">
      <dgm:prSet presAssocID="{E17D3DF5-5F5F-4F21-AF1D-F228B77DF89D}" presName="hierRoot3" presStyleCnt="0">
        <dgm:presLayoutVars>
          <dgm:hierBranch val="init"/>
        </dgm:presLayoutVars>
      </dgm:prSet>
      <dgm:spPr/>
    </dgm:pt>
    <dgm:pt modelId="{344CCADC-2B56-43F0-AD86-7E29A523A2C8}" type="pres">
      <dgm:prSet presAssocID="{E17D3DF5-5F5F-4F21-AF1D-F228B77DF89D}" presName="rootComposite3" presStyleCnt="0"/>
      <dgm:spPr/>
    </dgm:pt>
    <dgm:pt modelId="{245FFB67-678A-4B42-841A-33D7530A2B59}" type="pres">
      <dgm:prSet presAssocID="{E17D3DF5-5F5F-4F21-AF1D-F228B77DF89D}" presName="rootText3" presStyleLbl="asst1" presStyleIdx="0" presStyleCnt="1">
        <dgm:presLayoutVars>
          <dgm:chPref val="3"/>
        </dgm:presLayoutVars>
      </dgm:prSet>
      <dgm:spPr/>
    </dgm:pt>
    <dgm:pt modelId="{FE47F7DD-314F-4CA3-921B-39F90C1F3297}" type="pres">
      <dgm:prSet presAssocID="{E17D3DF5-5F5F-4F21-AF1D-F228B77DF89D}" presName="rootConnector3" presStyleLbl="asst1" presStyleIdx="0" presStyleCnt="1"/>
      <dgm:spPr/>
    </dgm:pt>
    <dgm:pt modelId="{8C07458F-69C1-4D6C-9017-1182408D1ED0}" type="pres">
      <dgm:prSet presAssocID="{E17D3DF5-5F5F-4F21-AF1D-F228B77DF89D}" presName="hierChild6" presStyleCnt="0"/>
      <dgm:spPr/>
    </dgm:pt>
    <dgm:pt modelId="{6C9F3352-63A2-4E60-83B9-A6D3FAC3D8AE}" type="pres">
      <dgm:prSet presAssocID="{E17D3DF5-5F5F-4F21-AF1D-F228B77DF89D}" presName="hierChild7" presStyleCnt="0"/>
      <dgm:spPr/>
    </dgm:pt>
  </dgm:ptLst>
  <dgm:cxnLst>
    <dgm:cxn modelId="{E0AF7801-FBBB-4045-8970-6D0CBCFE77DC}" type="presOf" srcId="{B5A405A0-6829-4DCD-A8ED-DA89640C48FA}" destId="{9B4A2F03-DCB0-4F83-BA81-8AD5CC00BF45}" srcOrd="1" destOrd="0" presId="urn:microsoft.com/office/officeart/2005/8/layout/orgChart1"/>
    <dgm:cxn modelId="{E61CB002-F93E-4C5F-9630-16B6E2BE1EBF}" srcId="{6725FE2B-799B-410F-ADE7-9E1BAE948DA8}" destId="{6F0D4232-9274-4A1A-B3F1-824E56629352}" srcOrd="2" destOrd="0" parTransId="{35CE9DAA-07EB-4BD9-A277-BA8314389F51}" sibTransId="{E7DEB80B-1150-4952-A38E-6EC434F1057D}"/>
    <dgm:cxn modelId="{BDC8E402-4300-4394-A252-E4F6604F0EAD}" srcId="{6725FE2B-799B-410F-ADE7-9E1BAE948DA8}" destId="{96D42E8B-F94B-4988-98FE-A8C3B32EB5D0}" srcOrd="3" destOrd="0" parTransId="{C7BD3E7C-9FF4-4C62-A72A-0C0A6C47C4A9}" sibTransId="{9ADFF241-AF7D-4297-A38D-5DE3CCB93DFB}"/>
    <dgm:cxn modelId="{0149F804-99B5-49FE-B1BA-50991DF37DBF}" srcId="{6725FE2B-799B-410F-ADE7-9E1BAE948DA8}" destId="{9D251247-5FF5-4FBA-81E2-1FD75FE082AF}" srcOrd="5" destOrd="0" parTransId="{69677486-5756-4801-8928-356CD399B511}" sibTransId="{E08C71D0-A001-446B-B570-94C8E09F826E}"/>
    <dgm:cxn modelId="{B2713807-D165-4996-B7AB-353B54AF4C50}" type="presOf" srcId="{B5D376BC-18AB-42D5-A8BC-66448F883120}" destId="{04E3429F-96B2-42D9-A7D8-37EA658BA455}" srcOrd="0" destOrd="0" presId="urn:microsoft.com/office/officeart/2005/8/layout/orgChart1"/>
    <dgm:cxn modelId="{8BDD350B-A26A-4120-9EB9-6B8AD9FD0B60}" type="presOf" srcId="{9F7392C6-AA4E-4F35-8840-BB8A1DDD4DA2}" destId="{377E145A-EC5B-467E-8782-4CDA69BFE1E7}" srcOrd="1" destOrd="0" presId="urn:microsoft.com/office/officeart/2005/8/layout/orgChart1"/>
    <dgm:cxn modelId="{B168CB11-C8A7-4941-BA0A-335E31D4E3B1}" type="presOf" srcId="{96D42E8B-F94B-4988-98FE-A8C3B32EB5D0}" destId="{67C82C29-35B2-459C-ADDD-14714C37D143}" srcOrd="0" destOrd="0" presId="urn:microsoft.com/office/officeart/2005/8/layout/orgChart1"/>
    <dgm:cxn modelId="{EADFD611-6A64-4BCE-A734-0D4995A1904B}" type="presOf" srcId="{1A26B6FC-D86D-4CBD-927F-4EE0A5F2F2C9}" destId="{8133D695-CA64-4170-BFAA-02099A822334}" srcOrd="1" destOrd="0" presId="urn:microsoft.com/office/officeart/2005/8/layout/orgChart1"/>
    <dgm:cxn modelId="{E818A814-0E8A-4E7C-8014-8D39CD5B3E69}" type="presOf" srcId="{62BCA532-2259-43AC-8F7D-D6F946D11D26}" destId="{A44CFA04-266E-4002-AB5D-B8E8C883FA64}" srcOrd="0" destOrd="0" presId="urn:microsoft.com/office/officeart/2005/8/layout/orgChart1"/>
    <dgm:cxn modelId="{A515C916-F713-4E06-A933-65628516BEE3}" srcId="{9D5A925A-7DF3-4A66-B1D3-70EA24D25C9F}" destId="{6725FE2B-799B-410F-ADE7-9E1BAE948DA8}" srcOrd="0" destOrd="0" parTransId="{9CA6687B-0D23-4C0A-B3C4-29C9A506D1FC}" sibTransId="{6C8F22A1-EDCC-401C-9620-D47FE6714694}"/>
    <dgm:cxn modelId="{B7C69321-DC59-4991-9F2A-C59C21120D05}" type="presOf" srcId="{96D42E8B-F94B-4988-98FE-A8C3B32EB5D0}" destId="{3D4D71EF-17CA-4444-8079-ADAD97CE0F1F}" srcOrd="1" destOrd="0" presId="urn:microsoft.com/office/officeart/2005/8/layout/orgChart1"/>
    <dgm:cxn modelId="{BF7EAE28-35B9-48AF-8237-8661B4DBD9F5}" type="presOf" srcId="{6F0D4232-9274-4A1A-B3F1-824E56629352}" destId="{48342446-730E-40DC-93D8-54A278898825}" srcOrd="1" destOrd="0" presId="urn:microsoft.com/office/officeart/2005/8/layout/orgChart1"/>
    <dgm:cxn modelId="{0A26ED31-984C-4B7E-8E2F-BF60CA565A0F}" type="presOf" srcId="{ADB04617-9E6D-49BC-B097-0E2B080A9FAD}" destId="{513DD12B-6F35-43F6-A935-E331A67BA401}" srcOrd="0" destOrd="0" presId="urn:microsoft.com/office/officeart/2005/8/layout/orgChart1"/>
    <dgm:cxn modelId="{C9962F3B-78CA-4973-B2C9-DC494DC087B0}" srcId="{B5D376BC-18AB-42D5-A8BC-66448F883120}" destId="{B348BEF3-6149-4F38-87D2-0AED26C10282}" srcOrd="1" destOrd="0" parTransId="{BDCAE0AC-7B1D-4BA0-BC62-45233ED27682}" sibTransId="{8EE9100B-2C00-4D74-B481-EEB4542CC2A0}"/>
    <dgm:cxn modelId="{33E6CE3B-AE33-4C45-B78A-4EA3033D7D64}" srcId="{8FADC00A-B5DA-40F9-AB7B-C7EF1DCC260F}" destId="{0939FA3F-9965-4AC9-9BAA-081E0A19860C}" srcOrd="0" destOrd="0" parTransId="{DD538359-7976-486E-8A44-AE3AAE7D6CEE}" sibTransId="{9722E43C-5A2F-4204-9CD1-367A87D809AC}"/>
    <dgm:cxn modelId="{9CED4B5B-1E0B-461C-81B0-98235BBF5745}" type="presOf" srcId="{E17D3DF5-5F5F-4F21-AF1D-F228B77DF89D}" destId="{FE47F7DD-314F-4CA3-921B-39F90C1F3297}" srcOrd="1" destOrd="0" presId="urn:microsoft.com/office/officeart/2005/8/layout/orgChart1"/>
    <dgm:cxn modelId="{1727535B-82BC-4EEA-A60F-5BD806CC8B33}" type="presOf" srcId="{69677486-5756-4801-8928-356CD399B511}" destId="{15ECDC34-0273-43A0-AC23-7B65205AFEF1}" srcOrd="0" destOrd="0" presId="urn:microsoft.com/office/officeart/2005/8/layout/orgChart1"/>
    <dgm:cxn modelId="{2C52F05E-A386-4EF8-9E11-A30BA2B98993}" type="presOf" srcId="{B5A405A0-6829-4DCD-A8ED-DA89640C48FA}" destId="{3EF9E43B-D831-4BF7-85A7-1CA2BA8CD5F7}" srcOrd="0" destOrd="0" presId="urn:microsoft.com/office/officeart/2005/8/layout/orgChart1"/>
    <dgm:cxn modelId="{1A5BB762-3B32-4FED-B1FE-6A70DB369529}" type="presOf" srcId="{C7A0A933-D7C0-4A22-88B6-7A0E24C6F6AC}" destId="{A2637E55-903C-45F0-8E18-FA6DDA09580E}" srcOrd="0" destOrd="0" presId="urn:microsoft.com/office/officeart/2005/8/layout/orgChart1"/>
    <dgm:cxn modelId="{86651C68-1556-40F9-AC8C-CF093FFAC93B}" type="presOf" srcId="{0939FA3F-9965-4AC9-9BAA-081E0A19860C}" destId="{70351473-D7F2-4997-A8A3-26CFF29ACE4F}" srcOrd="0" destOrd="0" presId="urn:microsoft.com/office/officeart/2005/8/layout/orgChart1"/>
    <dgm:cxn modelId="{35762368-0500-4A65-B8D2-8E1D26A5AA6B}" type="presOf" srcId="{9D5A925A-7DF3-4A66-B1D3-70EA24D25C9F}" destId="{46F7F70C-E5A5-43C4-A518-4BD2BF6D83A7}" srcOrd="0" destOrd="0" presId="urn:microsoft.com/office/officeart/2005/8/layout/orgChart1"/>
    <dgm:cxn modelId="{37B5A269-DFD2-489E-902B-4E08157A8AF9}" srcId="{6725FE2B-799B-410F-ADE7-9E1BAE948DA8}" destId="{E17D3DF5-5F5F-4F21-AF1D-F228B77DF89D}" srcOrd="0" destOrd="0" parTransId="{CFA214A0-7325-459C-88EA-A2897788F6D6}" sibTransId="{2982BCE3-F7B6-4A46-8B47-6686796A7D3B}"/>
    <dgm:cxn modelId="{EF6FE94F-B3B9-403D-B66A-2685F83F0A73}" srcId="{96D42E8B-F94B-4988-98FE-A8C3B32EB5D0}" destId="{9F7392C6-AA4E-4F35-8840-BB8A1DDD4DA2}" srcOrd="2" destOrd="0" parTransId="{62BCA532-2259-43AC-8F7D-D6F946D11D26}" sibTransId="{9ED31819-CF0A-4955-AC68-A08BD1A8F918}"/>
    <dgm:cxn modelId="{96D4EC70-4261-4FE5-894C-0BAD8C8A90FF}" type="presOf" srcId="{E09B10AB-3114-48C0-88D4-EEE412D45F87}" destId="{152D881B-4B58-4912-92AA-13C32D86EB14}" srcOrd="0" destOrd="0" presId="urn:microsoft.com/office/officeart/2005/8/layout/orgChart1"/>
    <dgm:cxn modelId="{99B2E771-29FA-4D48-84A0-3A020CDEDF06}" srcId="{96D42E8B-F94B-4988-98FE-A8C3B32EB5D0}" destId="{1A26B6FC-D86D-4CBD-927F-4EE0A5F2F2C9}" srcOrd="0" destOrd="0" parTransId="{ADB04617-9E6D-49BC-B097-0E2B080A9FAD}" sibTransId="{CE1315CA-EBD8-496F-97AD-B7D03BF87AFB}"/>
    <dgm:cxn modelId="{79E88372-20E7-4871-8E01-F83270D98D24}" type="presOf" srcId="{E82992BF-1DAC-4160-8EF0-BDBA35CF66A1}" destId="{92E2D8F7-59B8-4E60-9D85-D45C0B2B29A0}" srcOrd="1" destOrd="0" presId="urn:microsoft.com/office/officeart/2005/8/layout/orgChart1"/>
    <dgm:cxn modelId="{2F506D53-F34A-40DC-B3C0-A1923B74F4C1}" type="presOf" srcId="{B5D376BC-18AB-42D5-A8BC-66448F883120}" destId="{5D8EF79D-7C91-4227-9CC4-54F410E63554}" srcOrd="1" destOrd="0" presId="urn:microsoft.com/office/officeart/2005/8/layout/orgChart1"/>
    <dgm:cxn modelId="{DCF88973-01B6-4322-9EC3-2DA9B483AF2B}" type="presOf" srcId="{6725FE2B-799B-410F-ADE7-9E1BAE948DA8}" destId="{5B931102-6E71-4E7F-BAB6-E90A2588D6CF}" srcOrd="1" destOrd="0" presId="urn:microsoft.com/office/officeart/2005/8/layout/orgChart1"/>
    <dgm:cxn modelId="{77859374-33C5-4BCF-B5C8-EDD1966BB9E3}" srcId="{96D42E8B-F94B-4988-98FE-A8C3B32EB5D0}" destId="{B5A405A0-6829-4DCD-A8ED-DA89640C48FA}" srcOrd="1" destOrd="0" parTransId="{596A53E1-E042-4F49-A4A8-CB79E541FBD9}" sibTransId="{72B4B56F-BF59-4D77-B443-D78F64ED5FC1}"/>
    <dgm:cxn modelId="{5393BE55-35D5-4129-9A50-68F687F881A1}" srcId="{9D251247-5FF5-4FBA-81E2-1FD75FE082AF}" destId="{3EFA7A97-5023-49DB-A508-C5C3B6F369CA}" srcOrd="0" destOrd="0" parTransId="{E09B10AB-3114-48C0-88D4-EEE412D45F87}" sibTransId="{7B216222-8950-483D-9E28-5D10A5976B90}"/>
    <dgm:cxn modelId="{7195EE55-E3B1-432D-BA06-745F807EB8F3}" type="presOf" srcId="{7C828082-6D0E-4CCF-BD5F-180E20F9AA79}" destId="{E88B0402-7E38-4ED0-8089-A8C80B037600}" srcOrd="1" destOrd="0" presId="urn:microsoft.com/office/officeart/2005/8/layout/orgChart1"/>
    <dgm:cxn modelId="{9C5C1456-2F4F-4D33-B20E-5AFEA893CD8E}" type="presOf" srcId="{7D97B5B9-4173-45DD-B305-FD636B587810}" destId="{8A897B23-B44C-4FD9-98CD-183C8DBB2DE1}" srcOrd="0" destOrd="0" presId="urn:microsoft.com/office/officeart/2005/8/layout/orgChart1"/>
    <dgm:cxn modelId="{8CB12582-6892-473D-987F-4127062026A6}" type="presOf" srcId="{B348BEF3-6149-4F38-87D2-0AED26C10282}" destId="{0B8B5B46-C31C-4C40-9A47-F26EDFA03E12}" srcOrd="0" destOrd="0" presId="urn:microsoft.com/office/officeart/2005/8/layout/orgChart1"/>
    <dgm:cxn modelId="{5B25F983-8CBC-40F2-9B9B-8899713BE827}" type="presOf" srcId="{DD538359-7976-486E-8A44-AE3AAE7D6CEE}" destId="{9669B44F-EB52-4EBC-82D2-91F5A64A4E4F}" srcOrd="0" destOrd="0" presId="urn:microsoft.com/office/officeart/2005/8/layout/orgChart1"/>
    <dgm:cxn modelId="{2C0B2B8A-4E90-4D41-BE17-228BE5716142}" type="presOf" srcId="{9D251247-5FF5-4FBA-81E2-1FD75FE082AF}" destId="{87D54528-45CD-46EB-99FC-B17F60F6A083}" srcOrd="1" destOrd="0" presId="urn:microsoft.com/office/officeart/2005/8/layout/orgChart1"/>
    <dgm:cxn modelId="{D5F2E78B-5D92-4F40-8EFA-F2AA7C32CB7C}" type="presOf" srcId="{E17D3DF5-5F5F-4F21-AF1D-F228B77DF89D}" destId="{245FFB67-678A-4B42-841A-33D7530A2B59}" srcOrd="0" destOrd="0" presId="urn:microsoft.com/office/officeart/2005/8/layout/orgChart1"/>
    <dgm:cxn modelId="{95D18E91-53CA-4CAF-9C12-D434753C7F14}" type="presOf" srcId="{7C828082-6D0E-4CCF-BD5F-180E20F9AA79}" destId="{1307387A-F4F4-449B-8651-E11C9736DEA6}" srcOrd="0" destOrd="0" presId="urn:microsoft.com/office/officeart/2005/8/layout/orgChart1"/>
    <dgm:cxn modelId="{890FC399-BB7C-4453-8D98-CDC0C6748E0C}" srcId="{6F0D4232-9274-4A1A-B3F1-824E56629352}" destId="{7C828082-6D0E-4CCF-BD5F-180E20F9AA79}" srcOrd="0" destOrd="0" parTransId="{7D97B5B9-4173-45DD-B305-FD636B587810}" sibTransId="{6F6ADE20-02F7-49B4-9DE5-95467EAAC0A6}"/>
    <dgm:cxn modelId="{7A08199C-5C22-46AB-A85E-AA384F9AF5E9}" type="presOf" srcId="{596A53E1-E042-4F49-A4A8-CB79E541FBD9}" destId="{DEF81020-34D4-4EE8-BAD3-F049244A9666}" srcOrd="0" destOrd="0" presId="urn:microsoft.com/office/officeart/2005/8/layout/orgChart1"/>
    <dgm:cxn modelId="{F8D340A0-6EA7-4F3B-8208-FC657A0AAAF0}" type="presOf" srcId="{3EFA7A97-5023-49DB-A508-C5C3B6F369CA}" destId="{6B6D5696-D685-42DF-9747-C8CA83579741}" srcOrd="1" destOrd="0" presId="urn:microsoft.com/office/officeart/2005/8/layout/orgChart1"/>
    <dgm:cxn modelId="{DAC2A5A2-19C1-41A5-B0A7-9C7E08380D25}" type="presOf" srcId="{1A26B6FC-D86D-4CBD-927F-4EE0A5F2F2C9}" destId="{919D480F-77CE-40A4-94A6-C87C71F03B52}" srcOrd="0" destOrd="0" presId="urn:microsoft.com/office/officeart/2005/8/layout/orgChart1"/>
    <dgm:cxn modelId="{361EF6A3-25EF-4FA8-BC70-F0CFE9D646EB}" type="presOf" srcId="{3EFA7A97-5023-49DB-A508-C5C3B6F369CA}" destId="{1BA7F19D-5155-4125-8EBD-A33FF9D92945}" srcOrd="0" destOrd="0" presId="urn:microsoft.com/office/officeart/2005/8/layout/orgChart1"/>
    <dgm:cxn modelId="{3B15ADA8-EFE5-40B4-81EF-4B3B2AE87858}" type="presOf" srcId="{0939FA3F-9965-4AC9-9BAA-081E0A19860C}" destId="{21F77E33-6311-40E3-804E-C771D6218EAF}" srcOrd="1" destOrd="0" presId="urn:microsoft.com/office/officeart/2005/8/layout/orgChart1"/>
    <dgm:cxn modelId="{FDD671A9-2C7E-43FF-88FA-CA81FFB47B77}" type="presOf" srcId="{903A4FD6-2380-426F-A8B6-84EC82B9FA3F}" destId="{02752721-D200-4EA8-A963-5E85CB3E53E9}" srcOrd="0" destOrd="0" presId="urn:microsoft.com/office/officeart/2005/8/layout/orgChart1"/>
    <dgm:cxn modelId="{A127D7A9-D9D9-477E-B561-3465615F1831}" type="presOf" srcId="{CFA214A0-7325-459C-88EA-A2897788F6D6}" destId="{684C75EE-94D0-4D57-9578-535E12A0A819}" srcOrd="0" destOrd="0" presId="urn:microsoft.com/office/officeart/2005/8/layout/orgChart1"/>
    <dgm:cxn modelId="{0F029EAE-6ADD-4896-89DC-9D20AB509A54}" type="presOf" srcId="{35CE9DAA-07EB-4BD9-A277-BA8314389F51}" destId="{2C7E6FD5-325A-45FD-89C4-D4D9DE9AAC66}" srcOrd="0" destOrd="0" presId="urn:microsoft.com/office/officeart/2005/8/layout/orgChart1"/>
    <dgm:cxn modelId="{709929BE-8D26-4436-9B4D-4452D5A7B459}" type="presOf" srcId="{8FADC00A-B5DA-40F9-AB7B-C7EF1DCC260F}" destId="{97B8C034-9B9D-4969-8283-006158A5A754}" srcOrd="1" destOrd="0" presId="urn:microsoft.com/office/officeart/2005/8/layout/orgChart1"/>
    <dgm:cxn modelId="{C29B7CBF-A09F-4259-A643-A587C7BBBAAC}" type="presOf" srcId="{9D251247-5FF5-4FBA-81E2-1FD75FE082AF}" destId="{1314C654-228A-45A8-A0AE-9AA6497FDB07}" srcOrd="0" destOrd="0" presId="urn:microsoft.com/office/officeart/2005/8/layout/orgChart1"/>
    <dgm:cxn modelId="{B2A068C5-14DE-46BE-90A8-2F52D6FACC2D}" type="presOf" srcId="{B348BEF3-6149-4F38-87D2-0AED26C10282}" destId="{20DC0582-AE5A-4056-829A-E190BBE2E738}" srcOrd="1" destOrd="0" presId="urn:microsoft.com/office/officeart/2005/8/layout/orgChart1"/>
    <dgm:cxn modelId="{D1E077CA-73DB-4A50-AED0-FBAC752D3FDA}" type="presOf" srcId="{6725FE2B-799B-410F-ADE7-9E1BAE948DA8}" destId="{DF593A27-46FE-4A58-BDDB-0BDB8FAD04B1}" srcOrd="0" destOrd="0" presId="urn:microsoft.com/office/officeart/2005/8/layout/orgChart1"/>
    <dgm:cxn modelId="{38B412E3-4F94-4FD3-A53F-8B94E1491C5C}" type="presOf" srcId="{BDCAE0AC-7B1D-4BA0-BC62-45233ED27682}" destId="{C10DC75B-30FB-4BD5-90B7-781EAC17834E}" srcOrd="0" destOrd="0" presId="urn:microsoft.com/office/officeart/2005/8/layout/orgChart1"/>
    <dgm:cxn modelId="{EE587BE3-A723-40DF-B725-A12193DD50CA}" type="presOf" srcId="{9F7392C6-AA4E-4F35-8840-BB8A1DDD4DA2}" destId="{6D517A15-8F5A-47E7-9B7A-E00323ED3A89}" srcOrd="0" destOrd="0" presId="urn:microsoft.com/office/officeart/2005/8/layout/orgChart1"/>
    <dgm:cxn modelId="{078F3FEA-AD36-4D7E-8533-B49EFAAB8789}" srcId="{6725FE2B-799B-410F-ADE7-9E1BAE948DA8}" destId="{8FADC00A-B5DA-40F9-AB7B-C7EF1DCC260F}" srcOrd="1" destOrd="0" parTransId="{C39C0CF3-6472-432D-908B-03551EE9B2CC}" sibTransId="{B7228EB0-F908-4F20-8B27-A1FB34EE0D28}"/>
    <dgm:cxn modelId="{7CC354EA-7FF7-4E0D-9278-DD65F3233212}" srcId="{6725FE2B-799B-410F-ADE7-9E1BAE948DA8}" destId="{B5D376BC-18AB-42D5-A8BC-66448F883120}" srcOrd="4" destOrd="0" parTransId="{903A4FD6-2380-426F-A8B6-84EC82B9FA3F}" sibTransId="{F180CA31-5504-4E77-ADA9-A43495AA3640}"/>
    <dgm:cxn modelId="{E08C26EF-24BF-4475-BE19-9A2F52958B7E}" type="presOf" srcId="{8FADC00A-B5DA-40F9-AB7B-C7EF1DCC260F}" destId="{D2C41C5C-CCD4-4CD6-BEF7-14738424FE52}" srcOrd="0" destOrd="0" presId="urn:microsoft.com/office/officeart/2005/8/layout/orgChart1"/>
    <dgm:cxn modelId="{A67347F2-C00A-4F2F-A9ED-1693F726E0E5}" type="presOf" srcId="{E82992BF-1DAC-4160-8EF0-BDBA35CF66A1}" destId="{1CB6CE76-C065-494F-84B3-8FE3CD6AFD1E}" srcOrd="0" destOrd="0" presId="urn:microsoft.com/office/officeart/2005/8/layout/orgChart1"/>
    <dgm:cxn modelId="{31DC53F7-119A-482F-B0D4-E14959A57890}" type="presOf" srcId="{C7BD3E7C-9FF4-4C62-A72A-0C0A6C47C4A9}" destId="{69368333-EBC8-4386-8D79-30479458EEF7}" srcOrd="0" destOrd="0" presId="urn:microsoft.com/office/officeart/2005/8/layout/orgChart1"/>
    <dgm:cxn modelId="{B17693F7-1636-476E-A262-1FE5030DDFF8}" type="presOf" srcId="{C39C0CF3-6472-432D-908B-03551EE9B2CC}" destId="{EE1DFDA3-F0AA-4992-9C4E-394EDC5BD9B3}" srcOrd="0" destOrd="0" presId="urn:microsoft.com/office/officeart/2005/8/layout/orgChart1"/>
    <dgm:cxn modelId="{981959FD-734F-4AEE-AB8E-ABFDC667E15F}" type="presOf" srcId="{6F0D4232-9274-4A1A-B3F1-824E56629352}" destId="{F9E0E744-F6DD-4437-8B3C-7AC78D32319C}" srcOrd="0" destOrd="0" presId="urn:microsoft.com/office/officeart/2005/8/layout/orgChart1"/>
    <dgm:cxn modelId="{3DFCDBFD-A493-47F5-916F-20754F7631E2}" srcId="{B5D376BC-18AB-42D5-A8BC-66448F883120}" destId="{E82992BF-1DAC-4160-8EF0-BDBA35CF66A1}" srcOrd="0" destOrd="0" parTransId="{C7A0A933-D7C0-4A22-88B6-7A0E24C6F6AC}" sibTransId="{B9855DEE-EA6F-4216-9795-A68D5D42A336}"/>
    <dgm:cxn modelId="{206BEA4C-47E3-44F2-802D-29FDBA019FA2}" type="presParOf" srcId="{46F7F70C-E5A5-43C4-A518-4BD2BF6D83A7}" destId="{F1C1937B-97FC-476E-B0BF-47C6F7A7D951}" srcOrd="0" destOrd="0" presId="urn:microsoft.com/office/officeart/2005/8/layout/orgChart1"/>
    <dgm:cxn modelId="{2523EF49-4166-4224-AA71-88015BDC6197}" type="presParOf" srcId="{F1C1937B-97FC-476E-B0BF-47C6F7A7D951}" destId="{7A33FB3C-3301-4C28-830A-05E37FB385E4}" srcOrd="0" destOrd="0" presId="urn:microsoft.com/office/officeart/2005/8/layout/orgChart1"/>
    <dgm:cxn modelId="{438D4E1A-0812-4EB4-A53F-96CF27B500E2}" type="presParOf" srcId="{7A33FB3C-3301-4C28-830A-05E37FB385E4}" destId="{DF593A27-46FE-4A58-BDDB-0BDB8FAD04B1}" srcOrd="0" destOrd="0" presId="urn:microsoft.com/office/officeart/2005/8/layout/orgChart1"/>
    <dgm:cxn modelId="{8515D3D6-CE0B-459C-BE35-10C0A50D2D78}" type="presParOf" srcId="{7A33FB3C-3301-4C28-830A-05E37FB385E4}" destId="{5B931102-6E71-4E7F-BAB6-E90A2588D6CF}" srcOrd="1" destOrd="0" presId="urn:microsoft.com/office/officeart/2005/8/layout/orgChart1"/>
    <dgm:cxn modelId="{0B35C011-F6A1-45A8-8A5C-70E0DBBD05E8}" type="presParOf" srcId="{F1C1937B-97FC-476E-B0BF-47C6F7A7D951}" destId="{F704F19B-CD2D-445B-B947-0CDF9FB61941}" srcOrd="1" destOrd="0" presId="urn:microsoft.com/office/officeart/2005/8/layout/orgChart1"/>
    <dgm:cxn modelId="{A89E65F4-4DEE-49C2-AB7B-6E31EBEFCD85}" type="presParOf" srcId="{F704F19B-CD2D-445B-B947-0CDF9FB61941}" destId="{EE1DFDA3-F0AA-4992-9C4E-394EDC5BD9B3}" srcOrd="0" destOrd="0" presId="urn:microsoft.com/office/officeart/2005/8/layout/orgChart1"/>
    <dgm:cxn modelId="{0369060D-9C6E-431F-96BE-9F7A5CFE1368}" type="presParOf" srcId="{F704F19B-CD2D-445B-B947-0CDF9FB61941}" destId="{EFA72CC3-C5A4-4524-A285-0B4D455029DA}" srcOrd="1" destOrd="0" presId="urn:microsoft.com/office/officeart/2005/8/layout/orgChart1"/>
    <dgm:cxn modelId="{8316D283-F43A-4999-8DCD-13209F8E81BD}" type="presParOf" srcId="{EFA72CC3-C5A4-4524-A285-0B4D455029DA}" destId="{57F566E1-6445-433E-833C-E83C940DDC25}" srcOrd="0" destOrd="0" presId="urn:microsoft.com/office/officeart/2005/8/layout/orgChart1"/>
    <dgm:cxn modelId="{8008F0D6-325C-474B-95E5-2A9902CA9AD1}" type="presParOf" srcId="{57F566E1-6445-433E-833C-E83C940DDC25}" destId="{D2C41C5C-CCD4-4CD6-BEF7-14738424FE52}" srcOrd="0" destOrd="0" presId="urn:microsoft.com/office/officeart/2005/8/layout/orgChart1"/>
    <dgm:cxn modelId="{5BD66592-EDE7-4115-BA76-36705955D822}" type="presParOf" srcId="{57F566E1-6445-433E-833C-E83C940DDC25}" destId="{97B8C034-9B9D-4969-8283-006158A5A754}" srcOrd="1" destOrd="0" presId="urn:microsoft.com/office/officeart/2005/8/layout/orgChart1"/>
    <dgm:cxn modelId="{F67F2781-75DE-4F38-B451-872C8A9AC75D}" type="presParOf" srcId="{EFA72CC3-C5A4-4524-A285-0B4D455029DA}" destId="{5B3BF6E2-5CD1-4807-A74F-D3E8B97282E3}" srcOrd="1" destOrd="0" presId="urn:microsoft.com/office/officeart/2005/8/layout/orgChart1"/>
    <dgm:cxn modelId="{434E5E39-599F-4B92-9263-EF8666879699}" type="presParOf" srcId="{5B3BF6E2-5CD1-4807-A74F-D3E8B97282E3}" destId="{9669B44F-EB52-4EBC-82D2-91F5A64A4E4F}" srcOrd="0" destOrd="0" presId="urn:microsoft.com/office/officeart/2005/8/layout/orgChart1"/>
    <dgm:cxn modelId="{3D3B3D59-45B5-4E49-B9B6-15772414A6AE}" type="presParOf" srcId="{5B3BF6E2-5CD1-4807-A74F-D3E8B97282E3}" destId="{2B91CF25-9A78-4EDE-A3DF-BE9BEEEA7279}" srcOrd="1" destOrd="0" presId="urn:microsoft.com/office/officeart/2005/8/layout/orgChart1"/>
    <dgm:cxn modelId="{3E113FAA-BFCE-4E7B-98C8-92A7EC744C50}" type="presParOf" srcId="{2B91CF25-9A78-4EDE-A3DF-BE9BEEEA7279}" destId="{96683435-1F45-4DC2-81B3-89E651EEA77D}" srcOrd="0" destOrd="0" presId="urn:microsoft.com/office/officeart/2005/8/layout/orgChart1"/>
    <dgm:cxn modelId="{7E7017D5-00DB-45D3-A412-4F2A931079E0}" type="presParOf" srcId="{96683435-1F45-4DC2-81B3-89E651EEA77D}" destId="{70351473-D7F2-4997-A8A3-26CFF29ACE4F}" srcOrd="0" destOrd="0" presId="urn:microsoft.com/office/officeart/2005/8/layout/orgChart1"/>
    <dgm:cxn modelId="{E7848FA5-5024-4FB3-BFDB-2B626535CEEB}" type="presParOf" srcId="{96683435-1F45-4DC2-81B3-89E651EEA77D}" destId="{21F77E33-6311-40E3-804E-C771D6218EAF}" srcOrd="1" destOrd="0" presId="urn:microsoft.com/office/officeart/2005/8/layout/orgChart1"/>
    <dgm:cxn modelId="{E637B877-4A4A-4FD6-B48D-D1FF1C2C1152}" type="presParOf" srcId="{2B91CF25-9A78-4EDE-A3DF-BE9BEEEA7279}" destId="{825A87EC-B884-450C-A096-1C537BA4D819}" srcOrd="1" destOrd="0" presId="urn:microsoft.com/office/officeart/2005/8/layout/orgChart1"/>
    <dgm:cxn modelId="{13026CE9-07E3-4A66-93E1-6E950D064089}" type="presParOf" srcId="{2B91CF25-9A78-4EDE-A3DF-BE9BEEEA7279}" destId="{F3498915-C4EB-4345-8853-FDD57241C4C9}" srcOrd="2" destOrd="0" presId="urn:microsoft.com/office/officeart/2005/8/layout/orgChart1"/>
    <dgm:cxn modelId="{DCF323D5-CCA2-4BA8-B7BE-E3AB89839D90}" type="presParOf" srcId="{EFA72CC3-C5A4-4524-A285-0B4D455029DA}" destId="{FAD4FF19-AC0C-446C-9639-E1243C67FFCB}" srcOrd="2" destOrd="0" presId="urn:microsoft.com/office/officeart/2005/8/layout/orgChart1"/>
    <dgm:cxn modelId="{1004309A-E926-47F6-931B-171A042CDD5B}" type="presParOf" srcId="{F704F19B-CD2D-445B-B947-0CDF9FB61941}" destId="{2C7E6FD5-325A-45FD-89C4-D4D9DE9AAC66}" srcOrd="2" destOrd="0" presId="urn:microsoft.com/office/officeart/2005/8/layout/orgChart1"/>
    <dgm:cxn modelId="{389A8B54-8061-4ACF-A162-8BD82938EC98}" type="presParOf" srcId="{F704F19B-CD2D-445B-B947-0CDF9FB61941}" destId="{DD3B07E5-1263-445A-B76D-87846F670EFC}" srcOrd="3" destOrd="0" presId="urn:microsoft.com/office/officeart/2005/8/layout/orgChart1"/>
    <dgm:cxn modelId="{801EAA62-E400-4A00-8622-6D65B444B3A3}" type="presParOf" srcId="{DD3B07E5-1263-445A-B76D-87846F670EFC}" destId="{D0D7FB26-2258-4329-80B0-E546CC4BE5D2}" srcOrd="0" destOrd="0" presId="urn:microsoft.com/office/officeart/2005/8/layout/orgChart1"/>
    <dgm:cxn modelId="{2E4BA100-31AD-4FDB-B129-0E0739EBEDF7}" type="presParOf" srcId="{D0D7FB26-2258-4329-80B0-E546CC4BE5D2}" destId="{F9E0E744-F6DD-4437-8B3C-7AC78D32319C}" srcOrd="0" destOrd="0" presId="urn:microsoft.com/office/officeart/2005/8/layout/orgChart1"/>
    <dgm:cxn modelId="{995C670C-E4D8-4D07-8CF8-05A16C0803F9}" type="presParOf" srcId="{D0D7FB26-2258-4329-80B0-E546CC4BE5D2}" destId="{48342446-730E-40DC-93D8-54A278898825}" srcOrd="1" destOrd="0" presId="urn:microsoft.com/office/officeart/2005/8/layout/orgChart1"/>
    <dgm:cxn modelId="{BF031CE4-4B58-4239-ADFB-EF0EE5680769}" type="presParOf" srcId="{DD3B07E5-1263-445A-B76D-87846F670EFC}" destId="{7847186C-BF39-4860-B865-E644875CC452}" srcOrd="1" destOrd="0" presId="urn:microsoft.com/office/officeart/2005/8/layout/orgChart1"/>
    <dgm:cxn modelId="{F5761D19-E839-4BC7-966D-79E6567A355D}" type="presParOf" srcId="{7847186C-BF39-4860-B865-E644875CC452}" destId="{8A897B23-B44C-4FD9-98CD-183C8DBB2DE1}" srcOrd="0" destOrd="0" presId="urn:microsoft.com/office/officeart/2005/8/layout/orgChart1"/>
    <dgm:cxn modelId="{D3A6DCA2-9607-4F93-8A4F-763FAE163CC7}" type="presParOf" srcId="{7847186C-BF39-4860-B865-E644875CC452}" destId="{EC34C8DC-E45F-4EB9-91E9-EFC087B57073}" srcOrd="1" destOrd="0" presId="urn:microsoft.com/office/officeart/2005/8/layout/orgChart1"/>
    <dgm:cxn modelId="{8F92CA4D-CD9B-47CC-9110-5B14D0BB3CC4}" type="presParOf" srcId="{EC34C8DC-E45F-4EB9-91E9-EFC087B57073}" destId="{E431A42B-7708-4497-9849-50F48EE03639}" srcOrd="0" destOrd="0" presId="urn:microsoft.com/office/officeart/2005/8/layout/orgChart1"/>
    <dgm:cxn modelId="{57291E3F-459B-48E6-A744-578011FF70E5}" type="presParOf" srcId="{E431A42B-7708-4497-9849-50F48EE03639}" destId="{1307387A-F4F4-449B-8651-E11C9736DEA6}" srcOrd="0" destOrd="0" presId="urn:microsoft.com/office/officeart/2005/8/layout/orgChart1"/>
    <dgm:cxn modelId="{AFB1C5D9-04B1-4F19-9514-968322459D20}" type="presParOf" srcId="{E431A42B-7708-4497-9849-50F48EE03639}" destId="{E88B0402-7E38-4ED0-8089-A8C80B037600}" srcOrd="1" destOrd="0" presId="urn:microsoft.com/office/officeart/2005/8/layout/orgChart1"/>
    <dgm:cxn modelId="{DFAAA8C1-CC48-495F-A492-994419C8FF77}" type="presParOf" srcId="{EC34C8DC-E45F-4EB9-91E9-EFC087B57073}" destId="{68B18563-C57A-44B0-A3FF-3C6E274CC0DF}" srcOrd="1" destOrd="0" presId="urn:microsoft.com/office/officeart/2005/8/layout/orgChart1"/>
    <dgm:cxn modelId="{E3A56619-FD2B-425C-84E4-03AA6FE09C86}" type="presParOf" srcId="{EC34C8DC-E45F-4EB9-91E9-EFC087B57073}" destId="{2610547B-6216-49AB-B83F-8CFF62F34C9E}" srcOrd="2" destOrd="0" presId="urn:microsoft.com/office/officeart/2005/8/layout/orgChart1"/>
    <dgm:cxn modelId="{45D15347-4504-4C8E-8F46-17061B224991}" type="presParOf" srcId="{DD3B07E5-1263-445A-B76D-87846F670EFC}" destId="{2F6E63EB-9767-47AC-AE9F-4EE6C5DCE517}" srcOrd="2" destOrd="0" presId="urn:microsoft.com/office/officeart/2005/8/layout/orgChart1"/>
    <dgm:cxn modelId="{124EE4C1-B341-4A45-844F-6C7398E701E7}" type="presParOf" srcId="{F704F19B-CD2D-445B-B947-0CDF9FB61941}" destId="{69368333-EBC8-4386-8D79-30479458EEF7}" srcOrd="4" destOrd="0" presId="urn:microsoft.com/office/officeart/2005/8/layout/orgChart1"/>
    <dgm:cxn modelId="{38C75B1D-9B4C-4CD3-8BE8-76821C96A677}" type="presParOf" srcId="{F704F19B-CD2D-445B-B947-0CDF9FB61941}" destId="{9716C3FE-BBF9-4C90-8952-DD2E280BC7AA}" srcOrd="5" destOrd="0" presId="urn:microsoft.com/office/officeart/2005/8/layout/orgChart1"/>
    <dgm:cxn modelId="{D13CB8D5-1CAC-47D6-9153-13381EE3F02C}" type="presParOf" srcId="{9716C3FE-BBF9-4C90-8952-DD2E280BC7AA}" destId="{9F548840-0619-4B3A-B2B0-231657C48727}" srcOrd="0" destOrd="0" presId="urn:microsoft.com/office/officeart/2005/8/layout/orgChart1"/>
    <dgm:cxn modelId="{C3159534-0FDD-4329-AA5C-F1158AC42E7C}" type="presParOf" srcId="{9F548840-0619-4B3A-B2B0-231657C48727}" destId="{67C82C29-35B2-459C-ADDD-14714C37D143}" srcOrd="0" destOrd="0" presId="urn:microsoft.com/office/officeart/2005/8/layout/orgChart1"/>
    <dgm:cxn modelId="{7D4789FF-52FB-47DC-9E4D-6D2A14C4801B}" type="presParOf" srcId="{9F548840-0619-4B3A-B2B0-231657C48727}" destId="{3D4D71EF-17CA-4444-8079-ADAD97CE0F1F}" srcOrd="1" destOrd="0" presId="urn:microsoft.com/office/officeart/2005/8/layout/orgChart1"/>
    <dgm:cxn modelId="{070FA37E-8BA6-4ADA-B872-1BF2645A162C}" type="presParOf" srcId="{9716C3FE-BBF9-4C90-8952-DD2E280BC7AA}" destId="{2B31776A-D958-49B2-9AB7-6AC27B77197E}" srcOrd="1" destOrd="0" presId="urn:microsoft.com/office/officeart/2005/8/layout/orgChart1"/>
    <dgm:cxn modelId="{16602DA4-0D64-4817-AB12-0951C78AA76A}" type="presParOf" srcId="{2B31776A-D958-49B2-9AB7-6AC27B77197E}" destId="{513DD12B-6F35-43F6-A935-E331A67BA401}" srcOrd="0" destOrd="0" presId="urn:microsoft.com/office/officeart/2005/8/layout/orgChart1"/>
    <dgm:cxn modelId="{9B6E9A9F-0E54-498E-BE2A-8F13629AD74B}" type="presParOf" srcId="{2B31776A-D958-49B2-9AB7-6AC27B77197E}" destId="{B98F81AE-B474-4D74-B910-BC7E574FF5CD}" srcOrd="1" destOrd="0" presId="urn:microsoft.com/office/officeart/2005/8/layout/orgChart1"/>
    <dgm:cxn modelId="{96D0691F-769C-4FA2-B308-0E01525F2E15}" type="presParOf" srcId="{B98F81AE-B474-4D74-B910-BC7E574FF5CD}" destId="{BDC736AB-FE0D-4FAC-9618-9E3F57B6D5D8}" srcOrd="0" destOrd="0" presId="urn:microsoft.com/office/officeart/2005/8/layout/orgChart1"/>
    <dgm:cxn modelId="{B2956FE9-1DEC-49CC-98E5-0C0245892479}" type="presParOf" srcId="{BDC736AB-FE0D-4FAC-9618-9E3F57B6D5D8}" destId="{919D480F-77CE-40A4-94A6-C87C71F03B52}" srcOrd="0" destOrd="0" presId="urn:microsoft.com/office/officeart/2005/8/layout/orgChart1"/>
    <dgm:cxn modelId="{43E9326A-C5A2-4CA3-95BC-0A47962152C9}" type="presParOf" srcId="{BDC736AB-FE0D-4FAC-9618-9E3F57B6D5D8}" destId="{8133D695-CA64-4170-BFAA-02099A822334}" srcOrd="1" destOrd="0" presId="urn:microsoft.com/office/officeart/2005/8/layout/orgChart1"/>
    <dgm:cxn modelId="{50E93C58-4CF7-425A-89E8-7F1BE343539C}" type="presParOf" srcId="{B98F81AE-B474-4D74-B910-BC7E574FF5CD}" destId="{07FFF164-05B7-477F-B649-0C35EEAAD511}" srcOrd="1" destOrd="0" presId="urn:microsoft.com/office/officeart/2005/8/layout/orgChart1"/>
    <dgm:cxn modelId="{3BFC75E1-9BEA-4604-844B-B8C912EF7B74}" type="presParOf" srcId="{B98F81AE-B474-4D74-B910-BC7E574FF5CD}" destId="{43A5DF84-8A64-4F4E-AEEF-82795425D08D}" srcOrd="2" destOrd="0" presId="urn:microsoft.com/office/officeart/2005/8/layout/orgChart1"/>
    <dgm:cxn modelId="{610629EC-B8A5-486E-A132-68EFE1F68D5E}" type="presParOf" srcId="{2B31776A-D958-49B2-9AB7-6AC27B77197E}" destId="{DEF81020-34D4-4EE8-BAD3-F049244A9666}" srcOrd="2" destOrd="0" presId="urn:microsoft.com/office/officeart/2005/8/layout/orgChart1"/>
    <dgm:cxn modelId="{0C8953D7-AC75-426A-B2F9-84DCE7CD0D16}" type="presParOf" srcId="{2B31776A-D958-49B2-9AB7-6AC27B77197E}" destId="{FC2A2134-04D4-4844-A278-D89ECD67AD59}" srcOrd="3" destOrd="0" presId="urn:microsoft.com/office/officeart/2005/8/layout/orgChart1"/>
    <dgm:cxn modelId="{6C6E9C91-B8E8-4580-AC60-FCB560469B8E}" type="presParOf" srcId="{FC2A2134-04D4-4844-A278-D89ECD67AD59}" destId="{D5A2BE05-441E-4C3B-8889-076172227E79}" srcOrd="0" destOrd="0" presId="urn:microsoft.com/office/officeart/2005/8/layout/orgChart1"/>
    <dgm:cxn modelId="{1CF935E6-C04A-42F7-B128-E6C5FEC77B14}" type="presParOf" srcId="{D5A2BE05-441E-4C3B-8889-076172227E79}" destId="{3EF9E43B-D831-4BF7-85A7-1CA2BA8CD5F7}" srcOrd="0" destOrd="0" presId="urn:microsoft.com/office/officeart/2005/8/layout/orgChart1"/>
    <dgm:cxn modelId="{C1FF575F-6A6C-4A08-8DFD-58E3D738FDB8}" type="presParOf" srcId="{D5A2BE05-441E-4C3B-8889-076172227E79}" destId="{9B4A2F03-DCB0-4F83-BA81-8AD5CC00BF45}" srcOrd="1" destOrd="0" presId="urn:microsoft.com/office/officeart/2005/8/layout/orgChart1"/>
    <dgm:cxn modelId="{5D6E2E68-1D13-482A-B20F-4E73440EC0CE}" type="presParOf" srcId="{FC2A2134-04D4-4844-A278-D89ECD67AD59}" destId="{AE80DA8D-56A9-4C35-B8AA-196FA0BF28F9}" srcOrd="1" destOrd="0" presId="urn:microsoft.com/office/officeart/2005/8/layout/orgChart1"/>
    <dgm:cxn modelId="{738B09B6-C955-47BA-AB5D-53ED6D365EC0}" type="presParOf" srcId="{FC2A2134-04D4-4844-A278-D89ECD67AD59}" destId="{2BA7AFD5-223F-4175-A7F7-9C2852F40105}" srcOrd="2" destOrd="0" presId="urn:microsoft.com/office/officeart/2005/8/layout/orgChart1"/>
    <dgm:cxn modelId="{E6D3DB0A-C4CE-4658-B0D2-4C5555A2776B}" type="presParOf" srcId="{2B31776A-D958-49B2-9AB7-6AC27B77197E}" destId="{A44CFA04-266E-4002-AB5D-B8E8C883FA64}" srcOrd="4" destOrd="0" presId="urn:microsoft.com/office/officeart/2005/8/layout/orgChart1"/>
    <dgm:cxn modelId="{706AA5EF-928D-4A95-B9FA-A598DFBCFF1B}" type="presParOf" srcId="{2B31776A-D958-49B2-9AB7-6AC27B77197E}" destId="{FA5540DF-C708-4C54-9918-86422F9A3D4D}" srcOrd="5" destOrd="0" presId="urn:microsoft.com/office/officeart/2005/8/layout/orgChart1"/>
    <dgm:cxn modelId="{29E69565-423E-42A1-B6F8-DED041D8223B}" type="presParOf" srcId="{FA5540DF-C708-4C54-9918-86422F9A3D4D}" destId="{CD780DE4-35E0-411C-B563-ACA45CDFFB54}" srcOrd="0" destOrd="0" presId="urn:microsoft.com/office/officeart/2005/8/layout/orgChart1"/>
    <dgm:cxn modelId="{02D1B9D7-070A-4114-9870-1B92939205E9}" type="presParOf" srcId="{CD780DE4-35E0-411C-B563-ACA45CDFFB54}" destId="{6D517A15-8F5A-47E7-9B7A-E00323ED3A89}" srcOrd="0" destOrd="0" presId="urn:microsoft.com/office/officeart/2005/8/layout/orgChart1"/>
    <dgm:cxn modelId="{66B3D09B-629F-4165-97D7-7BB84F909134}" type="presParOf" srcId="{CD780DE4-35E0-411C-B563-ACA45CDFFB54}" destId="{377E145A-EC5B-467E-8782-4CDA69BFE1E7}" srcOrd="1" destOrd="0" presId="urn:microsoft.com/office/officeart/2005/8/layout/orgChart1"/>
    <dgm:cxn modelId="{EEBB13F9-D650-450C-B3C4-5A03FED4FB10}" type="presParOf" srcId="{FA5540DF-C708-4C54-9918-86422F9A3D4D}" destId="{C50D2DBE-4166-4043-B504-AC9D3E49D9D3}" srcOrd="1" destOrd="0" presId="urn:microsoft.com/office/officeart/2005/8/layout/orgChart1"/>
    <dgm:cxn modelId="{0B5C0D1A-69DB-4FD8-B979-425F93314CE9}" type="presParOf" srcId="{FA5540DF-C708-4C54-9918-86422F9A3D4D}" destId="{330D5AA6-C309-4645-87F4-57B6459B04C8}" srcOrd="2" destOrd="0" presId="urn:microsoft.com/office/officeart/2005/8/layout/orgChart1"/>
    <dgm:cxn modelId="{02278C4F-672D-4BFE-A21E-DFD6163E10A7}" type="presParOf" srcId="{9716C3FE-BBF9-4C90-8952-DD2E280BC7AA}" destId="{8613027F-A677-4B59-A36A-080A10EB335B}" srcOrd="2" destOrd="0" presId="urn:microsoft.com/office/officeart/2005/8/layout/orgChart1"/>
    <dgm:cxn modelId="{FA7095BD-E57E-4552-BB5E-94DEB83BD212}" type="presParOf" srcId="{F704F19B-CD2D-445B-B947-0CDF9FB61941}" destId="{02752721-D200-4EA8-A963-5E85CB3E53E9}" srcOrd="6" destOrd="0" presId="urn:microsoft.com/office/officeart/2005/8/layout/orgChart1"/>
    <dgm:cxn modelId="{C4158C06-AFA7-4C5E-94C9-5395E9BE46FA}" type="presParOf" srcId="{F704F19B-CD2D-445B-B947-0CDF9FB61941}" destId="{AFB2FE8E-404D-4D57-970B-314711B1341E}" srcOrd="7" destOrd="0" presId="urn:microsoft.com/office/officeart/2005/8/layout/orgChart1"/>
    <dgm:cxn modelId="{FBFCDB84-B9C1-4D20-8454-C102AAA2FA41}" type="presParOf" srcId="{AFB2FE8E-404D-4D57-970B-314711B1341E}" destId="{0A1482FE-C18E-48C7-9C2D-12ADA327E945}" srcOrd="0" destOrd="0" presId="urn:microsoft.com/office/officeart/2005/8/layout/orgChart1"/>
    <dgm:cxn modelId="{DC7A4136-F08F-4180-8B74-A3ECB4C1D8D4}" type="presParOf" srcId="{0A1482FE-C18E-48C7-9C2D-12ADA327E945}" destId="{04E3429F-96B2-42D9-A7D8-37EA658BA455}" srcOrd="0" destOrd="0" presId="urn:microsoft.com/office/officeart/2005/8/layout/orgChart1"/>
    <dgm:cxn modelId="{6AAF1FEA-53D1-4CED-BBB8-A257EAA438A4}" type="presParOf" srcId="{0A1482FE-C18E-48C7-9C2D-12ADA327E945}" destId="{5D8EF79D-7C91-4227-9CC4-54F410E63554}" srcOrd="1" destOrd="0" presId="urn:microsoft.com/office/officeart/2005/8/layout/orgChart1"/>
    <dgm:cxn modelId="{37A458E2-22C1-496A-B4A4-768E8A8C8B2C}" type="presParOf" srcId="{AFB2FE8E-404D-4D57-970B-314711B1341E}" destId="{A52686D0-47CF-43CD-85C1-E29157951AB2}" srcOrd="1" destOrd="0" presId="urn:microsoft.com/office/officeart/2005/8/layout/orgChart1"/>
    <dgm:cxn modelId="{33FB052A-1C31-4024-B406-5125F73530EA}" type="presParOf" srcId="{A52686D0-47CF-43CD-85C1-E29157951AB2}" destId="{A2637E55-903C-45F0-8E18-FA6DDA09580E}" srcOrd="0" destOrd="0" presId="urn:microsoft.com/office/officeart/2005/8/layout/orgChart1"/>
    <dgm:cxn modelId="{7F26A59A-520D-4EAF-8A6A-627478AB7C0C}" type="presParOf" srcId="{A52686D0-47CF-43CD-85C1-E29157951AB2}" destId="{FBCE3D29-C71F-4B30-9B8F-5CB9D11C4B47}" srcOrd="1" destOrd="0" presId="urn:microsoft.com/office/officeart/2005/8/layout/orgChart1"/>
    <dgm:cxn modelId="{7EBB4B0D-22CB-4058-B2D7-43A162FE806B}" type="presParOf" srcId="{FBCE3D29-C71F-4B30-9B8F-5CB9D11C4B47}" destId="{A67703AB-DAD9-4D83-A5F3-B6D380FAFBC1}" srcOrd="0" destOrd="0" presId="urn:microsoft.com/office/officeart/2005/8/layout/orgChart1"/>
    <dgm:cxn modelId="{A27716F3-914C-464A-9AC2-9292A218DB4D}" type="presParOf" srcId="{A67703AB-DAD9-4D83-A5F3-B6D380FAFBC1}" destId="{1CB6CE76-C065-494F-84B3-8FE3CD6AFD1E}" srcOrd="0" destOrd="0" presId="urn:microsoft.com/office/officeart/2005/8/layout/orgChart1"/>
    <dgm:cxn modelId="{53F72C35-428C-4929-96F7-634DACDBC6B2}" type="presParOf" srcId="{A67703AB-DAD9-4D83-A5F3-B6D380FAFBC1}" destId="{92E2D8F7-59B8-4E60-9D85-D45C0B2B29A0}" srcOrd="1" destOrd="0" presId="urn:microsoft.com/office/officeart/2005/8/layout/orgChart1"/>
    <dgm:cxn modelId="{8885BFAC-14B2-473A-AB2E-427A4D2D962F}" type="presParOf" srcId="{FBCE3D29-C71F-4B30-9B8F-5CB9D11C4B47}" destId="{A295D2CA-BC16-4585-8879-83D9D38DA959}" srcOrd="1" destOrd="0" presId="urn:microsoft.com/office/officeart/2005/8/layout/orgChart1"/>
    <dgm:cxn modelId="{3DF2A4DA-570B-4C4F-B8C3-E7B05FEE1193}" type="presParOf" srcId="{FBCE3D29-C71F-4B30-9B8F-5CB9D11C4B47}" destId="{30E15E40-2040-4A22-8138-65945B3889A9}" srcOrd="2" destOrd="0" presId="urn:microsoft.com/office/officeart/2005/8/layout/orgChart1"/>
    <dgm:cxn modelId="{E01E20A7-B40B-4523-9883-B1B4607FA03A}" type="presParOf" srcId="{A52686D0-47CF-43CD-85C1-E29157951AB2}" destId="{C10DC75B-30FB-4BD5-90B7-781EAC17834E}" srcOrd="2" destOrd="0" presId="urn:microsoft.com/office/officeart/2005/8/layout/orgChart1"/>
    <dgm:cxn modelId="{60FAA349-D59B-43CB-A9CB-7813FC854E35}" type="presParOf" srcId="{A52686D0-47CF-43CD-85C1-E29157951AB2}" destId="{7FD6A9C9-C056-402D-B312-7DC53233E461}" srcOrd="3" destOrd="0" presId="urn:microsoft.com/office/officeart/2005/8/layout/orgChart1"/>
    <dgm:cxn modelId="{06CBEDD5-94EF-4C4C-A38B-BE70A6A5A9B3}" type="presParOf" srcId="{7FD6A9C9-C056-402D-B312-7DC53233E461}" destId="{8F69A4EA-81C5-4E3C-8EF7-04001C35E6BB}" srcOrd="0" destOrd="0" presId="urn:microsoft.com/office/officeart/2005/8/layout/orgChart1"/>
    <dgm:cxn modelId="{F14DCD5D-93B4-49BD-9822-7534DC45A2A4}" type="presParOf" srcId="{8F69A4EA-81C5-4E3C-8EF7-04001C35E6BB}" destId="{0B8B5B46-C31C-4C40-9A47-F26EDFA03E12}" srcOrd="0" destOrd="0" presId="urn:microsoft.com/office/officeart/2005/8/layout/orgChart1"/>
    <dgm:cxn modelId="{838DCEB5-945A-41C3-8E91-4156976CC57E}" type="presParOf" srcId="{8F69A4EA-81C5-4E3C-8EF7-04001C35E6BB}" destId="{20DC0582-AE5A-4056-829A-E190BBE2E738}" srcOrd="1" destOrd="0" presId="urn:microsoft.com/office/officeart/2005/8/layout/orgChart1"/>
    <dgm:cxn modelId="{D0DBBA86-91E5-4DC8-8230-7032600C9E46}" type="presParOf" srcId="{7FD6A9C9-C056-402D-B312-7DC53233E461}" destId="{BA116030-4F7D-496D-8A4D-41EC6CA3B73F}" srcOrd="1" destOrd="0" presId="urn:microsoft.com/office/officeart/2005/8/layout/orgChart1"/>
    <dgm:cxn modelId="{FC33C111-E594-47C8-8102-2D375950D338}" type="presParOf" srcId="{7FD6A9C9-C056-402D-B312-7DC53233E461}" destId="{143F27DA-0703-4B0E-AAB5-B758A24F277B}" srcOrd="2" destOrd="0" presId="urn:microsoft.com/office/officeart/2005/8/layout/orgChart1"/>
    <dgm:cxn modelId="{EF5C8B8D-E547-4E07-8A6F-8D03CAC8FEE9}" type="presParOf" srcId="{AFB2FE8E-404D-4D57-970B-314711B1341E}" destId="{89347015-6F9F-4FD1-844F-76B8263B8CF2}" srcOrd="2" destOrd="0" presId="urn:microsoft.com/office/officeart/2005/8/layout/orgChart1"/>
    <dgm:cxn modelId="{904137C5-2E1B-4687-A797-DD158491194E}" type="presParOf" srcId="{F704F19B-CD2D-445B-B947-0CDF9FB61941}" destId="{15ECDC34-0273-43A0-AC23-7B65205AFEF1}" srcOrd="8" destOrd="0" presId="urn:microsoft.com/office/officeart/2005/8/layout/orgChart1"/>
    <dgm:cxn modelId="{837F7B1C-D394-40E7-BF5D-15AF07BBF5F9}" type="presParOf" srcId="{F704F19B-CD2D-445B-B947-0CDF9FB61941}" destId="{6391FB4E-496E-4788-978B-F3DAF457F465}" srcOrd="9" destOrd="0" presId="urn:microsoft.com/office/officeart/2005/8/layout/orgChart1"/>
    <dgm:cxn modelId="{FFAB8358-984E-4EAF-8381-171F94832E14}" type="presParOf" srcId="{6391FB4E-496E-4788-978B-F3DAF457F465}" destId="{8733C851-AA02-4503-877D-78C7499C9AEE}" srcOrd="0" destOrd="0" presId="urn:microsoft.com/office/officeart/2005/8/layout/orgChart1"/>
    <dgm:cxn modelId="{8EC57199-81FA-4874-B249-1A1277010FE9}" type="presParOf" srcId="{8733C851-AA02-4503-877D-78C7499C9AEE}" destId="{1314C654-228A-45A8-A0AE-9AA6497FDB07}" srcOrd="0" destOrd="0" presId="urn:microsoft.com/office/officeart/2005/8/layout/orgChart1"/>
    <dgm:cxn modelId="{05546BDA-A4E8-47BF-9567-0152305538C0}" type="presParOf" srcId="{8733C851-AA02-4503-877D-78C7499C9AEE}" destId="{87D54528-45CD-46EB-99FC-B17F60F6A083}" srcOrd="1" destOrd="0" presId="urn:microsoft.com/office/officeart/2005/8/layout/orgChart1"/>
    <dgm:cxn modelId="{F096D4A1-311D-4930-BF8D-5FCD8C2C7FC8}" type="presParOf" srcId="{6391FB4E-496E-4788-978B-F3DAF457F465}" destId="{3301BC77-BAF9-405B-89E8-FDA39828F597}" srcOrd="1" destOrd="0" presId="urn:microsoft.com/office/officeart/2005/8/layout/orgChart1"/>
    <dgm:cxn modelId="{F6EAAA94-355C-470C-A2C4-790F4476AFF9}" type="presParOf" srcId="{3301BC77-BAF9-405B-89E8-FDA39828F597}" destId="{152D881B-4B58-4912-92AA-13C32D86EB14}" srcOrd="0" destOrd="0" presId="urn:microsoft.com/office/officeart/2005/8/layout/orgChart1"/>
    <dgm:cxn modelId="{1B0D8E58-6897-4CE0-8025-5975D89EFEB9}" type="presParOf" srcId="{3301BC77-BAF9-405B-89E8-FDA39828F597}" destId="{FB5F983D-761F-45F0-B9FF-6727DD23A4EF}" srcOrd="1" destOrd="0" presId="urn:microsoft.com/office/officeart/2005/8/layout/orgChart1"/>
    <dgm:cxn modelId="{B300CEB5-DA7F-4E1E-B322-8FAFF38EBF3C}" type="presParOf" srcId="{FB5F983D-761F-45F0-B9FF-6727DD23A4EF}" destId="{C0445AA0-8E55-4610-9487-632AB9FA3F08}" srcOrd="0" destOrd="0" presId="urn:microsoft.com/office/officeart/2005/8/layout/orgChart1"/>
    <dgm:cxn modelId="{D1ED809B-5D7E-4B6E-B384-85853399C1EC}" type="presParOf" srcId="{C0445AA0-8E55-4610-9487-632AB9FA3F08}" destId="{1BA7F19D-5155-4125-8EBD-A33FF9D92945}" srcOrd="0" destOrd="0" presId="urn:microsoft.com/office/officeart/2005/8/layout/orgChart1"/>
    <dgm:cxn modelId="{10DA8217-E636-45D0-BD19-9966371B4F18}" type="presParOf" srcId="{C0445AA0-8E55-4610-9487-632AB9FA3F08}" destId="{6B6D5696-D685-42DF-9747-C8CA83579741}" srcOrd="1" destOrd="0" presId="urn:microsoft.com/office/officeart/2005/8/layout/orgChart1"/>
    <dgm:cxn modelId="{16E75D1A-2E95-40AA-8255-1598A19D1905}" type="presParOf" srcId="{FB5F983D-761F-45F0-B9FF-6727DD23A4EF}" destId="{7E227BDC-BBF8-4C46-9771-168C864CAF34}" srcOrd="1" destOrd="0" presId="urn:microsoft.com/office/officeart/2005/8/layout/orgChart1"/>
    <dgm:cxn modelId="{FD7A8BBA-AFEB-445E-A77B-03356BFC9155}" type="presParOf" srcId="{FB5F983D-761F-45F0-B9FF-6727DD23A4EF}" destId="{3C30C815-A664-4826-9643-2ADE8FB12123}" srcOrd="2" destOrd="0" presId="urn:microsoft.com/office/officeart/2005/8/layout/orgChart1"/>
    <dgm:cxn modelId="{B76EFE36-D62D-4BC4-BA33-355CBB58B450}" type="presParOf" srcId="{6391FB4E-496E-4788-978B-F3DAF457F465}" destId="{8E649AD4-4136-47B2-92B2-E451E4936EB0}" srcOrd="2" destOrd="0" presId="urn:microsoft.com/office/officeart/2005/8/layout/orgChart1"/>
    <dgm:cxn modelId="{5F8FD00F-CE08-46DD-86C4-80A69EF4A579}" type="presParOf" srcId="{F1C1937B-97FC-476E-B0BF-47C6F7A7D951}" destId="{DFBE9FEE-B17D-484B-8844-94D7E0ADA40B}" srcOrd="2" destOrd="0" presId="urn:microsoft.com/office/officeart/2005/8/layout/orgChart1"/>
    <dgm:cxn modelId="{00172307-5A34-469B-99D7-B8C13F7017F8}" type="presParOf" srcId="{DFBE9FEE-B17D-484B-8844-94D7E0ADA40B}" destId="{684C75EE-94D0-4D57-9578-535E12A0A819}" srcOrd="0" destOrd="0" presId="urn:microsoft.com/office/officeart/2005/8/layout/orgChart1"/>
    <dgm:cxn modelId="{12055677-09FB-41E3-A33C-E5EFBDDCC812}" type="presParOf" srcId="{DFBE9FEE-B17D-484B-8844-94D7E0ADA40B}" destId="{65A46EC9-F8E8-494F-917D-A336F7055D99}" srcOrd="1" destOrd="0" presId="urn:microsoft.com/office/officeart/2005/8/layout/orgChart1"/>
    <dgm:cxn modelId="{9E517011-F456-4030-8D0D-91BE9FC50C4D}" type="presParOf" srcId="{65A46EC9-F8E8-494F-917D-A336F7055D99}" destId="{344CCADC-2B56-43F0-AD86-7E29A523A2C8}" srcOrd="0" destOrd="0" presId="urn:microsoft.com/office/officeart/2005/8/layout/orgChart1"/>
    <dgm:cxn modelId="{447DD324-9FAC-4C68-B98D-43511458A41B}" type="presParOf" srcId="{344CCADC-2B56-43F0-AD86-7E29A523A2C8}" destId="{245FFB67-678A-4B42-841A-33D7530A2B59}" srcOrd="0" destOrd="0" presId="urn:microsoft.com/office/officeart/2005/8/layout/orgChart1"/>
    <dgm:cxn modelId="{934EBE3E-4658-4107-B2E2-0CBD9B5855C1}" type="presParOf" srcId="{344CCADC-2B56-43F0-AD86-7E29A523A2C8}" destId="{FE47F7DD-314F-4CA3-921B-39F90C1F3297}" srcOrd="1" destOrd="0" presId="urn:microsoft.com/office/officeart/2005/8/layout/orgChart1"/>
    <dgm:cxn modelId="{BC50C592-C180-44CB-A32F-C014C1715BBC}" type="presParOf" srcId="{65A46EC9-F8E8-494F-917D-A336F7055D99}" destId="{8C07458F-69C1-4D6C-9017-1182408D1ED0}" srcOrd="1" destOrd="0" presId="urn:microsoft.com/office/officeart/2005/8/layout/orgChart1"/>
    <dgm:cxn modelId="{F7E76172-E627-4B29-A435-7AA24EB94AFA}" type="presParOf" srcId="{65A46EC9-F8E8-494F-917D-A336F7055D99}" destId="{6C9F3352-63A2-4E60-83B9-A6D3FAC3D8AE}" srcOrd="2" destOrd="0" presId="urn:microsoft.com/office/officeart/2005/8/layout/orgChart1"/>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BFBD0B-B6D8-4210-9A00-37800FD39C70}">
      <dsp:nvSpPr>
        <dsp:cNvPr id="0" name=""/>
        <dsp:cNvSpPr/>
      </dsp:nvSpPr>
      <dsp:spPr>
        <a:xfrm>
          <a:off x="1888737" y="392534"/>
          <a:ext cx="91440" cy="316054"/>
        </a:xfrm>
        <a:custGeom>
          <a:avLst/>
          <a:gdLst/>
          <a:ahLst/>
          <a:cxnLst/>
          <a:rect l="0" t="0" r="0" b="0"/>
          <a:pathLst>
            <a:path>
              <a:moveTo>
                <a:pt x="117862" y="0"/>
              </a:moveTo>
              <a:lnTo>
                <a:pt x="117862" y="316054"/>
              </a:lnTo>
              <a:lnTo>
                <a:pt x="45720" y="316054"/>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42432F1B-8E40-4135-B817-F333674318F4}">
      <dsp:nvSpPr>
        <dsp:cNvPr id="0" name=""/>
        <dsp:cNvSpPr/>
      </dsp:nvSpPr>
      <dsp:spPr>
        <a:xfrm>
          <a:off x="2006600" y="392534"/>
          <a:ext cx="1662719" cy="632108"/>
        </a:xfrm>
        <a:custGeom>
          <a:avLst/>
          <a:gdLst/>
          <a:ahLst/>
          <a:cxnLst/>
          <a:rect l="0" t="0" r="0" b="0"/>
          <a:pathLst>
            <a:path>
              <a:moveTo>
                <a:pt x="0" y="0"/>
              </a:moveTo>
              <a:lnTo>
                <a:pt x="0" y="559965"/>
              </a:lnTo>
              <a:lnTo>
                <a:pt x="1662719" y="559965"/>
              </a:lnTo>
              <a:lnTo>
                <a:pt x="1662719" y="63210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083F73C-C86D-4F6F-A522-3892BA287AE2}">
      <dsp:nvSpPr>
        <dsp:cNvPr id="0" name=""/>
        <dsp:cNvSpPr/>
      </dsp:nvSpPr>
      <dsp:spPr>
        <a:xfrm>
          <a:off x="2563130" y="1368179"/>
          <a:ext cx="103061" cy="316054"/>
        </a:xfrm>
        <a:custGeom>
          <a:avLst/>
          <a:gdLst/>
          <a:ahLst/>
          <a:cxnLst/>
          <a:rect l="0" t="0" r="0" b="0"/>
          <a:pathLst>
            <a:path>
              <a:moveTo>
                <a:pt x="0" y="0"/>
              </a:moveTo>
              <a:lnTo>
                <a:pt x="0" y="316054"/>
              </a:lnTo>
              <a:lnTo>
                <a:pt x="103061" y="316054"/>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BC0D6B6-3951-45AC-ABE1-EC1A04413A32}">
      <dsp:nvSpPr>
        <dsp:cNvPr id="0" name=""/>
        <dsp:cNvSpPr/>
      </dsp:nvSpPr>
      <dsp:spPr>
        <a:xfrm>
          <a:off x="2006600" y="392534"/>
          <a:ext cx="831359" cy="632108"/>
        </a:xfrm>
        <a:custGeom>
          <a:avLst/>
          <a:gdLst/>
          <a:ahLst/>
          <a:cxnLst/>
          <a:rect l="0" t="0" r="0" b="0"/>
          <a:pathLst>
            <a:path>
              <a:moveTo>
                <a:pt x="0" y="0"/>
              </a:moveTo>
              <a:lnTo>
                <a:pt x="0" y="559965"/>
              </a:lnTo>
              <a:lnTo>
                <a:pt x="831359" y="559965"/>
              </a:lnTo>
              <a:lnTo>
                <a:pt x="831359" y="63210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AA5ABAA-2098-40EB-A20B-3D53915C613D}">
      <dsp:nvSpPr>
        <dsp:cNvPr id="0" name=""/>
        <dsp:cNvSpPr/>
      </dsp:nvSpPr>
      <dsp:spPr>
        <a:xfrm>
          <a:off x="1960879" y="392534"/>
          <a:ext cx="91440" cy="632108"/>
        </a:xfrm>
        <a:custGeom>
          <a:avLst/>
          <a:gdLst/>
          <a:ahLst/>
          <a:cxnLst/>
          <a:rect l="0" t="0" r="0" b="0"/>
          <a:pathLst>
            <a:path>
              <a:moveTo>
                <a:pt x="45720" y="0"/>
              </a:moveTo>
              <a:lnTo>
                <a:pt x="45720" y="63210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85B354E-A326-49E1-9C45-BD1776CDCA7B}">
      <dsp:nvSpPr>
        <dsp:cNvPr id="0" name=""/>
        <dsp:cNvSpPr/>
      </dsp:nvSpPr>
      <dsp:spPr>
        <a:xfrm>
          <a:off x="1175240" y="392534"/>
          <a:ext cx="831359" cy="632108"/>
        </a:xfrm>
        <a:custGeom>
          <a:avLst/>
          <a:gdLst/>
          <a:ahLst/>
          <a:cxnLst/>
          <a:rect l="0" t="0" r="0" b="0"/>
          <a:pathLst>
            <a:path>
              <a:moveTo>
                <a:pt x="831359" y="0"/>
              </a:moveTo>
              <a:lnTo>
                <a:pt x="831359" y="559965"/>
              </a:lnTo>
              <a:lnTo>
                <a:pt x="0" y="559965"/>
              </a:lnTo>
              <a:lnTo>
                <a:pt x="0" y="63210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81E27EC-DAC0-499F-963E-06F8ED482E2E}">
      <dsp:nvSpPr>
        <dsp:cNvPr id="0" name=""/>
        <dsp:cNvSpPr/>
      </dsp:nvSpPr>
      <dsp:spPr>
        <a:xfrm>
          <a:off x="343880" y="392534"/>
          <a:ext cx="1662719" cy="632108"/>
        </a:xfrm>
        <a:custGeom>
          <a:avLst/>
          <a:gdLst/>
          <a:ahLst/>
          <a:cxnLst/>
          <a:rect l="0" t="0" r="0" b="0"/>
          <a:pathLst>
            <a:path>
              <a:moveTo>
                <a:pt x="1662719" y="0"/>
              </a:moveTo>
              <a:lnTo>
                <a:pt x="1662719" y="559965"/>
              </a:lnTo>
              <a:lnTo>
                <a:pt x="0" y="559965"/>
              </a:lnTo>
              <a:lnTo>
                <a:pt x="0" y="63210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4392AB54-0C14-4AF5-A4B7-0F717CE904DE}">
      <dsp:nvSpPr>
        <dsp:cNvPr id="0" name=""/>
        <dsp:cNvSpPr/>
      </dsp:nvSpPr>
      <dsp:spPr>
        <a:xfrm>
          <a:off x="1663062" y="48997"/>
          <a:ext cx="687074" cy="343537"/>
        </a:xfrm>
        <a:prstGeom prst="rect">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latin typeface="Calibri" panose="020F0502020204030204"/>
              <a:ea typeface="+mn-ea"/>
              <a:cs typeface="+mn-cs"/>
            </a:rPr>
            <a:t>CEO</a:t>
          </a:r>
        </a:p>
      </dsp:txBody>
      <dsp:txXfrm>
        <a:off x="1663062" y="48997"/>
        <a:ext cx="687074" cy="343537"/>
      </dsp:txXfrm>
    </dsp:sp>
    <dsp:sp modelId="{46FB1350-2DC5-4B71-96A2-87419FD3201E}">
      <dsp:nvSpPr>
        <dsp:cNvPr id="0" name=""/>
        <dsp:cNvSpPr/>
      </dsp:nvSpPr>
      <dsp:spPr>
        <a:xfrm>
          <a:off x="342" y="1024642"/>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latin typeface="Calibri" panose="020F0502020204030204"/>
              <a:ea typeface="+mn-ea"/>
              <a:cs typeface="+mn-cs"/>
            </a:rPr>
            <a:t>Procurement </a:t>
          </a:r>
        </a:p>
      </dsp:txBody>
      <dsp:txXfrm>
        <a:off x="342" y="1024642"/>
        <a:ext cx="687074" cy="343537"/>
      </dsp:txXfrm>
    </dsp:sp>
    <dsp:sp modelId="{BA98A10C-1327-4C00-80CF-C9EEC8A2C74F}">
      <dsp:nvSpPr>
        <dsp:cNvPr id="0" name=""/>
        <dsp:cNvSpPr/>
      </dsp:nvSpPr>
      <dsp:spPr>
        <a:xfrm>
          <a:off x="831702" y="1024642"/>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latin typeface="Calibri" panose="020F0502020204030204"/>
              <a:ea typeface="+mn-ea"/>
              <a:cs typeface="+mn-cs"/>
            </a:rPr>
            <a:t>Admin Manager</a:t>
          </a:r>
        </a:p>
      </dsp:txBody>
      <dsp:txXfrm>
        <a:off x="831702" y="1024642"/>
        <a:ext cx="687074" cy="343537"/>
      </dsp:txXfrm>
    </dsp:sp>
    <dsp:sp modelId="{FBDC316D-C084-4B09-B157-068A48466E9D}">
      <dsp:nvSpPr>
        <dsp:cNvPr id="0" name=""/>
        <dsp:cNvSpPr/>
      </dsp:nvSpPr>
      <dsp:spPr>
        <a:xfrm>
          <a:off x="1663062" y="1024642"/>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latin typeface="Calibri" panose="020F0502020204030204"/>
              <a:ea typeface="+mn-ea"/>
              <a:cs typeface="+mn-cs"/>
            </a:rPr>
            <a:t>Production Manager</a:t>
          </a:r>
        </a:p>
      </dsp:txBody>
      <dsp:txXfrm>
        <a:off x="1663062" y="1024642"/>
        <a:ext cx="687074" cy="343537"/>
      </dsp:txXfrm>
    </dsp:sp>
    <dsp:sp modelId="{5CB51DEA-968A-4F6B-A264-1E645E3C30BE}">
      <dsp:nvSpPr>
        <dsp:cNvPr id="0" name=""/>
        <dsp:cNvSpPr/>
      </dsp:nvSpPr>
      <dsp:spPr>
        <a:xfrm>
          <a:off x="2494422" y="1024642"/>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latin typeface="Calibri" panose="020F0502020204030204"/>
              <a:ea typeface="+mn-ea"/>
              <a:cs typeface="+mn-cs"/>
            </a:rPr>
            <a:t>Maintenance Manager</a:t>
          </a:r>
        </a:p>
      </dsp:txBody>
      <dsp:txXfrm>
        <a:off x="2494422" y="1024642"/>
        <a:ext cx="687074" cy="343537"/>
      </dsp:txXfrm>
    </dsp:sp>
    <dsp:sp modelId="{B8F6D2CC-CC8F-479B-8901-F8BC95744B07}">
      <dsp:nvSpPr>
        <dsp:cNvPr id="0" name=""/>
        <dsp:cNvSpPr/>
      </dsp:nvSpPr>
      <dsp:spPr>
        <a:xfrm>
          <a:off x="2666191" y="1512465"/>
          <a:ext cx="687074" cy="343537"/>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latin typeface="Calibri" panose="020F0502020204030204"/>
              <a:ea typeface="+mn-ea"/>
              <a:cs typeface="+mn-cs"/>
            </a:rPr>
            <a:t>Engineer</a:t>
          </a:r>
        </a:p>
      </dsp:txBody>
      <dsp:txXfrm>
        <a:off x="2666191" y="1512465"/>
        <a:ext cx="687074" cy="343537"/>
      </dsp:txXfrm>
    </dsp:sp>
    <dsp:sp modelId="{DC18F908-35D3-4D80-8FA7-3BBD099E8BE8}">
      <dsp:nvSpPr>
        <dsp:cNvPr id="0" name=""/>
        <dsp:cNvSpPr/>
      </dsp:nvSpPr>
      <dsp:spPr>
        <a:xfrm>
          <a:off x="3325782" y="1024642"/>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latin typeface="Calibri" panose="020F0502020204030204"/>
              <a:ea typeface="+mn-ea"/>
              <a:cs typeface="+mn-cs"/>
            </a:rPr>
            <a:t>Health &amp; Safety Officer</a:t>
          </a:r>
        </a:p>
      </dsp:txBody>
      <dsp:txXfrm>
        <a:off x="3325782" y="1024642"/>
        <a:ext cx="687074" cy="343537"/>
      </dsp:txXfrm>
    </dsp:sp>
    <dsp:sp modelId="{D4A7AA65-C311-4030-AC33-848726BF0191}">
      <dsp:nvSpPr>
        <dsp:cNvPr id="0" name=""/>
        <dsp:cNvSpPr/>
      </dsp:nvSpPr>
      <dsp:spPr>
        <a:xfrm>
          <a:off x="1247382" y="536820"/>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latin typeface="Calibri" panose="020F0502020204030204"/>
              <a:ea typeface="+mn-ea"/>
              <a:cs typeface="+mn-cs"/>
            </a:rPr>
            <a:t>Finance Manager</a:t>
          </a:r>
        </a:p>
      </dsp:txBody>
      <dsp:txXfrm>
        <a:off x="1247382" y="536820"/>
        <a:ext cx="687074" cy="34353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84C75EE-94D0-4D57-9578-535E12A0A819}">
      <dsp:nvSpPr>
        <dsp:cNvPr id="0" name=""/>
        <dsp:cNvSpPr/>
      </dsp:nvSpPr>
      <dsp:spPr>
        <a:xfrm>
          <a:off x="1913284" y="340266"/>
          <a:ext cx="91440" cy="311090"/>
        </a:xfrm>
        <a:custGeom>
          <a:avLst/>
          <a:gdLst/>
          <a:ahLst/>
          <a:cxnLst/>
          <a:rect l="0" t="0" r="0" b="0"/>
          <a:pathLst>
            <a:path>
              <a:moveTo>
                <a:pt x="116729" y="0"/>
              </a:moveTo>
              <a:lnTo>
                <a:pt x="116729" y="311090"/>
              </a:lnTo>
              <a:lnTo>
                <a:pt x="45720" y="311090"/>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152D881B-4B58-4912-92AA-13C32D86EB14}">
      <dsp:nvSpPr>
        <dsp:cNvPr id="0" name=""/>
        <dsp:cNvSpPr/>
      </dsp:nvSpPr>
      <dsp:spPr>
        <a:xfrm>
          <a:off x="3396108" y="1300590"/>
          <a:ext cx="101442" cy="311090"/>
        </a:xfrm>
        <a:custGeom>
          <a:avLst/>
          <a:gdLst/>
          <a:ahLst/>
          <a:cxnLst/>
          <a:rect l="0" t="0" r="0" b="0"/>
          <a:pathLst>
            <a:path>
              <a:moveTo>
                <a:pt x="0" y="0"/>
              </a:moveTo>
              <a:lnTo>
                <a:pt x="0" y="311090"/>
              </a:lnTo>
              <a:lnTo>
                <a:pt x="101442" y="311090"/>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15ECDC34-0273-43A0-AC23-7B65205AFEF1}">
      <dsp:nvSpPr>
        <dsp:cNvPr id="0" name=""/>
        <dsp:cNvSpPr/>
      </dsp:nvSpPr>
      <dsp:spPr>
        <a:xfrm>
          <a:off x="2030014" y="340266"/>
          <a:ext cx="1636608" cy="622181"/>
        </a:xfrm>
        <a:custGeom>
          <a:avLst/>
          <a:gdLst/>
          <a:ahLst/>
          <a:cxnLst/>
          <a:rect l="0" t="0" r="0" b="0"/>
          <a:pathLst>
            <a:path>
              <a:moveTo>
                <a:pt x="0" y="0"/>
              </a:moveTo>
              <a:lnTo>
                <a:pt x="0" y="551171"/>
              </a:lnTo>
              <a:lnTo>
                <a:pt x="1636608" y="551171"/>
              </a:lnTo>
              <a:lnTo>
                <a:pt x="1636608" y="622181"/>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10DC75B-30FB-4BD5-90B7-781EAC17834E}">
      <dsp:nvSpPr>
        <dsp:cNvPr id="0" name=""/>
        <dsp:cNvSpPr/>
      </dsp:nvSpPr>
      <dsp:spPr>
        <a:xfrm>
          <a:off x="2577804" y="1300590"/>
          <a:ext cx="101442" cy="791252"/>
        </a:xfrm>
        <a:custGeom>
          <a:avLst/>
          <a:gdLst/>
          <a:ahLst/>
          <a:cxnLst/>
          <a:rect l="0" t="0" r="0" b="0"/>
          <a:pathLst>
            <a:path>
              <a:moveTo>
                <a:pt x="0" y="0"/>
              </a:moveTo>
              <a:lnTo>
                <a:pt x="0" y="791252"/>
              </a:lnTo>
              <a:lnTo>
                <a:pt x="101442" y="791252"/>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2637E55-903C-45F0-8E18-FA6DDA09580E}">
      <dsp:nvSpPr>
        <dsp:cNvPr id="0" name=""/>
        <dsp:cNvSpPr/>
      </dsp:nvSpPr>
      <dsp:spPr>
        <a:xfrm>
          <a:off x="2577804" y="1300590"/>
          <a:ext cx="101442" cy="311090"/>
        </a:xfrm>
        <a:custGeom>
          <a:avLst/>
          <a:gdLst/>
          <a:ahLst/>
          <a:cxnLst/>
          <a:rect l="0" t="0" r="0" b="0"/>
          <a:pathLst>
            <a:path>
              <a:moveTo>
                <a:pt x="0" y="0"/>
              </a:moveTo>
              <a:lnTo>
                <a:pt x="0" y="311090"/>
              </a:lnTo>
              <a:lnTo>
                <a:pt x="101442" y="311090"/>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2752721-D200-4EA8-A963-5E85CB3E53E9}">
      <dsp:nvSpPr>
        <dsp:cNvPr id="0" name=""/>
        <dsp:cNvSpPr/>
      </dsp:nvSpPr>
      <dsp:spPr>
        <a:xfrm>
          <a:off x="2030014" y="340266"/>
          <a:ext cx="818304" cy="622181"/>
        </a:xfrm>
        <a:custGeom>
          <a:avLst/>
          <a:gdLst/>
          <a:ahLst/>
          <a:cxnLst/>
          <a:rect l="0" t="0" r="0" b="0"/>
          <a:pathLst>
            <a:path>
              <a:moveTo>
                <a:pt x="0" y="0"/>
              </a:moveTo>
              <a:lnTo>
                <a:pt x="0" y="551171"/>
              </a:lnTo>
              <a:lnTo>
                <a:pt x="818304" y="551171"/>
              </a:lnTo>
              <a:lnTo>
                <a:pt x="818304" y="622181"/>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44CFA04-266E-4002-AB5D-B8E8C883FA64}">
      <dsp:nvSpPr>
        <dsp:cNvPr id="0" name=""/>
        <dsp:cNvSpPr/>
      </dsp:nvSpPr>
      <dsp:spPr>
        <a:xfrm>
          <a:off x="1759500" y="1300590"/>
          <a:ext cx="101442" cy="1271414"/>
        </a:xfrm>
        <a:custGeom>
          <a:avLst/>
          <a:gdLst/>
          <a:ahLst/>
          <a:cxnLst/>
          <a:rect l="0" t="0" r="0" b="0"/>
          <a:pathLst>
            <a:path>
              <a:moveTo>
                <a:pt x="0" y="0"/>
              </a:moveTo>
              <a:lnTo>
                <a:pt x="0" y="1271414"/>
              </a:lnTo>
              <a:lnTo>
                <a:pt x="101442" y="1271414"/>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DEF81020-34D4-4EE8-BAD3-F049244A9666}">
      <dsp:nvSpPr>
        <dsp:cNvPr id="0" name=""/>
        <dsp:cNvSpPr/>
      </dsp:nvSpPr>
      <dsp:spPr>
        <a:xfrm>
          <a:off x="1759500" y="1300590"/>
          <a:ext cx="101442" cy="791252"/>
        </a:xfrm>
        <a:custGeom>
          <a:avLst/>
          <a:gdLst/>
          <a:ahLst/>
          <a:cxnLst/>
          <a:rect l="0" t="0" r="0" b="0"/>
          <a:pathLst>
            <a:path>
              <a:moveTo>
                <a:pt x="0" y="0"/>
              </a:moveTo>
              <a:lnTo>
                <a:pt x="0" y="791252"/>
              </a:lnTo>
              <a:lnTo>
                <a:pt x="101442" y="791252"/>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13DD12B-6F35-43F6-A935-E331A67BA401}">
      <dsp:nvSpPr>
        <dsp:cNvPr id="0" name=""/>
        <dsp:cNvSpPr/>
      </dsp:nvSpPr>
      <dsp:spPr>
        <a:xfrm>
          <a:off x="1759500" y="1300590"/>
          <a:ext cx="101442" cy="311090"/>
        </a:xfrm>
        <a:custGeom>
          <a:avLst/>
          <a:gdLst/>
          <a:ahLst/>
          <a:cxnLst/>
          <a:rect l="0" t="0" r="0" b="0"/>
          <a:pathLst>
            <a:path>
              <a:moveTo>
                <a:pt x="0" y="0"/>
              </a:moveTo>
              <a:lnTo>
                <a:pt x="0" y="311090"/>
              </a:lnTo>
              <a:lnTo>
                <a:pt x="101442" y="311090"/>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9368333-EBC8-4386-8D79-30479458EEF7}">
      <dsp:nvSpPr>
        <dsp:cNvPr id="0" name=""/>
        <dsp:cNvSpPr/>
      </dsp:nvSpPr>
      <dsp:spPr>
        <a:xfrm>
          <a:off x="1984294" y="340266"/>
          <a:ext cx="91440" cy="622181"/>
        </a:xfrm>
        <a:custGeom>
          <a:avLst/>
          <a:gdLst/>
          <a:ahLst/>
          <a:cxnLst/>
          <a:rect l="0" t="0" r="0" b="0"/>
          <a:pathLst>
            <a:path>
              <a:moveTo>
                <a:pt x="45720" y="0"/>
              </a:moveTo>
              <a:lnTo>
                <a:pt x="45720" y="622181"/>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A897B23-B44C-4FD9-98CD-183C8DBB2DE1}">
      <dsp:nvSpPr>
        <dsp:cNvPr id="0" name=""/>
        <dsp:cNvSpPr/>
      </dsp:nvSpPr>
      <dsp:spPr>
        <a:xfrm>
          <a:off x="941196" y="1300590"/>
          <a:ext cx="101442" cy="311090"/>
        </a:xfrm>
        <a:custGeom>
          <a:avLst/>
          <a:gdLst/>
          <a:ahLst/>
          <a:cxnLst/>
          <a:rect l="0" t="0" r="0" b="0"/>
          <a:pathLst>
            <a:path>
              <a:moveTo>
                <a:pt x="0" y="0"/>
              </a:moveTo>
              <a:lnTo>
                <a:pt x="0" y="311090"/>
              </a:lnTo>
              <a:lnTo>
                <a:pt x="101442" y="311090"/>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C7E6FD5-325A-45FD-89C4-D4D9DE9AAC66}">
      <dsp:nvSpPr>
        <dsp:cNvPr id="0" name=""/>
        <dsp:cNvSpPr/>
      </dsp:nvSpPr>
      <dsp:spPr>
        <a:xfrm>
          <a:off x="1211710" y="340266"/>
          <a:ext cx="818304" cy="622181"/>
        </a:xfrm>
        <a:custGeom>
          <a:avLst/>
          <a:gdLst/>
          <a:ahLst/>
          <a:cxnLst/>
          <a:rect l="0" t="0" r="0" b="0"/>
          <a:pathLst>
            <a:path>
              <a:moveTo>
                <a:pt x="818304" y="0"/>
              </a:moveTo>
              <a:lnTo>
                <a:pt x="818304" y="551171"/>
              </a:lnTo>
              <a:lnTo>
                <a:pt x="0" y="551171"/>
              </a:lnTo>
              <a:lnTo>
                <a:pt x="0" y="622181"/>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669B44F-EB52-4EBC-82D2-91F5A64A4E4F}">
      <dsp:nvSpPr>
        <dsp:cNvPr id="0" name=""/>
        <dsp:cNvSpPr/>
      </dsp:nvSpPr>
      <dsp:spPr>
        <a:xfrm>
          <a:off x="122892" y="1300590"/>
          <a:ext cx="101442" cy="311090"/>
        </a:xfrm>
        <a:custGeom>
          <a:avLst/>
          <a:gdLst/>
          <a:ahLst/>
          <a:cxnLst/>
          <a:rect l="0" t="0" r="0" b="0"/>
          <a:pathLst>
            <a:path>
              <a:moveTo>
                <a:pt x="0" y="0"/>
              </a:moveTo>
              <a:lnTo>
                <a:pt x="0" y="311090"/>
              </a:lnTo>
              <a:lnTo>
                <a:pt x="101442" y="311090"/>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E1DFDA3-F0AA-4992-9C4E-394EDC5BD9B3}">
      <dsp:nvSpPr>
        <dsp:cNvPr id="0" name=""/>
        <dsp:cNvSpPr/>
      </dsp:nvSpPr>
      <dsp:spPr>
        <a:xfrm>
          <a:off x="393406" y="340266"/>
          <a:ext cx="1636608" cy="622181"/>
        </a:xfrm>
        <a:custGeom>
          <a:avLst/>
          <a:gdLst/>
          <a:ahLst/>
          <a:cxnLst/>
          <a:rect l="0" t="0" r="0" b="0"/>
          <a:pathLst>
            <a:path>
              <a:moveTo>
                <a:pt x="1636608" y="0"/>
              </a:moveTo>
              <a:lnTo>
                <a:pt x="1636608" y="551171"/>
              </a:lnTo>
              <a:lnTo>
                <a:pt x="0" y="551171"/>
              </a:lnTo>
              <a:lnTo>
                <a:pt x="0" y="622181"/>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DF593A27-46FE-4A58-BDDB-0BDB8FAD04B1}">
      <dsp:nvSpPr>
        <dsp:cNvPr id="0" name=""/>
        <dsp:cNvSpPr/>
      </dsp:nvSpPr>
      <dsp:spPr>
        <a:xfrm>
          <a:off x="1691872" y="2124"/>
          <a:ext cx="676284" cy="338142"/>
        </a:xfrm>
        <a:prstGeom prst="rect">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dirty="0">
              <a:solidFill>
                <a:sysClr val="windowText" lastClr="000000"/>
              </a:solidFill>
              <a:latin typeface="Calibri" panose="020F0502020204030204"/>
              <a:ea typeface="+mn-ea"/>
              <a:cs typeface="+mn-cs"/>
            </a:rPr>
            <a:t>Energy Auditor</a:t>
          </a:r>
        </a:p>
      </dsp:txBody>
      <dsp:txXfrm>
        <a:off x="1691872" y="2124"/>
        <a:ext cx="676284" cy="338142"/>
      </dsp:txXfrm>
    </dsp:sp>
    <dsp:sp modelId="{D2C41C5C-CCD4-4CD6-BEF7-14738424FE52}">
      <dsp:nvSpPr>
        <dsp:cNvPr id="0" name=""/>
        <dsp:cNvSpPr/>
      </dsp:nvSpPr>
      <dsp:spPr>
        <a:xfrm>
          <a:off x="55264" y="962447"/>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Boiler Team</a:t>
          </a:r>
          <a:endParaRPr lang="en-US" sz="900" kern="1200" dirty="0">
            <a:solidFill>
              <a:sysClr val="windowText" lastClr="000000"/>
            </a:solidFill>
            <a:latin typeface="Calibri" panose="020F0502020204030204"/>
            <a:ea typeface="+mn-ea"/>
            <a:cs typeface="+mn-cs"/>
          </a:endParaRPr>
        </a:p>
      </dsp:txBody>
      <dsp:txXfrm>
        <a:off x="55264" y="962447"/>
        <a:ext cx="676284" cy="338142"/>
      </dsp:txXfrm>
    </dsp:sp>
    <dsp:sp modelId="{70351473-D7F2-4997-A8A3-26CFF29ACE4F}">
      <dsp:nvSpPr>
        <dsp:cNvPr id="0" name=""/>
        <dsp:cNvSpPr/>
      </dsp:nvSpPr>
      <dsp:spPr>
        <a:xfrm>
          <a:off x="224335" y="1442609"/>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Thermal expert</a:t>
          </a:r>
          <a:endParaRPr lang="en-US" sz="900" kern="1200" dirty="0">
            <a:solidFill>
              <a:sysClr val="windowText" lastClr="000000"/>
            </a:solidFill>
            <a:latin typeface="Calibri" panose="020F0502020204030204"/>
            <a:ea typeface="+mn-ea"/>
            <a:cs typeface="+mn-cs"/>
          </a:endParaRPr>
        </a:p>
      </dsp:txBody>
      <dsp:txXfrm>
        <a:off x="224335" y="1442609"/>
        <a:ext cx="676284" cy="338142"/>
      </dsp:txXfrm>
    </dsp:sp>
    <dsp:sp modelId="{F9E0E744-F6DD-4437-8B3C-7AC78D32319C}">
      <dsp:nvSpPr>
        <dsp:cNvPr id="0" name=""/>
        <dsp:cNvSpPr/>
      </dsp:nvSpPr>
      <dsp:spPr>
        <a:xfrm>
          <a:off x="873568" y="962447"/>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dirty="0">
              <a:solidFill>
                <a:sysClr val="windowText" lastClr="000000"/>
              </a:solidFill>
              <a:latin typeface="Calibri" panose="020F0502020204030204"/>
              <a:ea typeface="+mn-ea"/>
              <a:cs typeface="+mn-cs"/>
            </a:rPr>
            <a:t>Compressed Air Team</a:t>
          </a:r>
        </a:p>
      </dsp:txBody>
      <dsp:txXfrm>
        <a:off x="873568" y="962447"/>
        <a:ext cx="676284" cy="338142"/>
      </dsp:txXfrm>
    </dsp:sp>
    <dsp:sp modelId="{1307387A-F4F4-449B-8651-E11C9736DEA6}">
      <dsp:nvSpPr>
        <dsp:cNvPr id="0" name=""/>
        <dsp:cNvSpPr/>
      </dsp:nvSpPr>
      <dsp:spPr>
        <a:xfrm>
          <a:off x="1042639" y="1442609"/>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Engineer</a:t>
          </a:r>
          <a:endParaRPr lang="en-US" sz="900" kern="1200" dirty="0">
            <a:solidFill>
              <a:sysClr val="windowText" lastClr="000000"/>
            </a:solidFill>
            <a:latin typeface="Calibri" panose="020F0502020204030204"/>
            <a:ea typeface="+mn-ea"/>
            <a:cs typeface="+mn-cs"/>
          </a:endParaRPr>
        </a:p>
      </dsp:txBody>
      <dsp:txXfrm>
        <a:off x="1042639" y="1442609"/>
        <a:ext cx="676284" cy="338142"/>
      </dsp:txXfrm>
    </dsp:sp>
    <dsp:sp modelId="{67C82C29-35B2-459C-ADDD-14714C37D143}">
      <dsp:nvSpPr>
        <dsp:cNvPr id="0" name=""/>
        <dsp:cNvSpPr/>
      </dsp:nvSpPr>
      <dsp:spPr>
        <a:xfrm>
          <a:off x="1691872" y="962447"/>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Mechanical Team</a:t>
          </a:r>
          <a:endParaRPr lang="en-US" sz="900" kern="1200" dirty="0">
            <a:solidFill>
              <a:sysClr val="windowText" lastClr="000000"/>
            </a:solidFill>
            <a:latin typeface="Calibri" panose="020F0502020204030204"/>
            <a:ea typeface="+mn-ea"/>
            <a:cs typeface="+mn-cs"/>
          </a:endParaRPr>
        </a:p>
      </dsp:txBody>
      <dsp:txXfrm>
        <a:off x="1691872" y="962447"/>
        <a:ext cx="676284" cy="338142"/>
      </dsp:txXfrm>
    </dsp:sp>
    <dsp:sp modelId="{919D480F-77CE-40A4-94A6-C87C71F03B52}">
      <dsp:nvSpPr>
        <dsp:cNvPr id="0" name=""/>
        <dsp:cNvSpPr/>
      </dsp:nvSpPr>
      <dsp:spPr>
        <a:xfrm>
          <a:off x="1860943" y="1442609"/>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Engineer</a:t>
          </a:r>
          <a:endParaRPr lang="en-US" sz="900" kern="1200" dirty="0">
            <a:solidFill>
              <a:sysClr val="windowText" lastClr="000000"/>
            </a:solidFill>
            <a:latin typeface="Calibri" panose="020F0502020204030204"/>
            <a:ea typeface="+mn-ea"/>
            <a:cs typeface="+mn-cs"/>
          </a:endParaRPr>
        </a:p>
      </dsp:txBody>
      <dsp:txXfrm>
        <a:off x="1860943" y="1442609"/>
        <a:ext cx="676284" cy="338142"/>
      </dsp:txXfrm>
    </dsp:sp>
    <dsp:sp modelId="{3EF9E43B-D831-4BF7-85A7-1CA2BA8CD5F7}">
      <dsp:nvSpPr>
        <dsp:cNvPr id="0" name=""/>
        <dsp:cNvSpPr/>
      </dsp:nvSpPr>
      <dsp:spPr>
        <a:xfrm>
          <a:off x="1860943" y="1922771"/>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Fitter 1</a:t>
          </a:r>
          <a:endParaRPr lang="en-US" sz="900" kern="1200" dirty="0">
            <a:solidFill>
              <a:sysClr val="windowText" lastClr="000000"/>
            </a:solidFill>
            <a:latin typeface="Calibri" panose="020F0502020204030204"/>
            <a:ea typeface="+mn-ea"/>
            <a:cs typeface="+mn-cs"/>
          </a:endParaRPr>
        </a:p>
      </dsp:txBody>
      <dsp:txXfrm>
        <a:off x="1860943" y="1922771"/>
        <a:ext cx="676284" cy="338142"/>
      </dsp:txXfrm>
    </dsp:sp>
    <dsp:sp modelId="{6D517A15-8F5A-47E7-9B7A-E00323ED3A89}">
      <dsp:nvSpPr>
        <dsp:cNvPr id="0" name=""/>
        <dsp:cNvSpPr/>
      </dsp:nvSpPr>
      <dsp:spPr>
        <a:xfrm>
          <a:off x="1860943" y="2402933"/>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Fitter 2</a:t>
          </a:r>
          <a:endParaRPr lang="en-US" sz="900" kern="1200" dirty="0">
            <a:solidFill>
              <a:sysClr val="windowText" lastClr="000000"/>
            </a:solidFill>
            <a:latin typeface="Calibri" panose="020F0502020204030204"/>
            <a:ea typeface="+mn-ea"/>
            <a:cs typeface="+mn-cs"/>
          </a:endParaRPr>
        </a:p>
      </dsp:txBody>
      <dsp:txXfrm>
        <a:off x="1860943" y="2402933"/>
        <a:ext cx="676284" cy="338142"/>
      </dsp:txXfrm>
    </dsp:sp>
    <dsp:sp modelId="{04E3429F-96B2-42D9-A7D8-37EA658BA455}">
      <dsp:nvSpPr>
        <dsp:cNvPr id="0" name=""/>
        <dsp:cNvSpPr/>
      </dsp:nvSpPr>
      <dsp:spPr>
        <a:xfrm>
          <a:off x="2510176" y="962447"/>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Electrical Team</a:t>
          </a:r>
          <a:endParaRPr lang="en-US" sz="900" kern="1200" dirty="0">
            <a:solidFill>
              <a:sysClr val="windowText" lastClr="000000"/>
            </a:solidFill>
            <a:latin typeface="Calibri" panose="020F0502020204030204"/>
            <a:ea typeface="+mn-ea"/>
            <a:cs typeface="+mn-cs"/>
          </a:endParaRPr>
        </a:p>
      </dsp:txBody>
      <dsp:txXfrm>
        <a:off x="2510176" y="962447"/>
        <a:ext cx="676284" cy="338142"/>
      </dsp:txXfrm>
    </dsp:sp>
    <dsp:sp modelId="{1CB6CE76-C065-494F-84B3-8FE3CD6AFD1E}">
      <dsp:nvSpPr>
        <dsp:cNvPr id="0" name=""/>
        <dsp:cNvSpPr/>
      </dsp:nvSpPr>
      <dsp:spPr>
        <a:xfrm>
          <a:off x="2679247" y="1442609"/>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Engineer 1</a:t>
          </a:r>
          <a:endParaRPr lang="en-US" sz="900" kern="1200" dirty="0">
            <a:solidFill>
              <a:sysClr val="windowText" lastClr="000000"/>
            </a:solidFill>
            <a:latin typeface="Calibri" panose="020F0502020204030204"/>
            <a:ea typeface="+mn-ea"/>
            <a:cs typeface="+mn-cs"/>
          </a:endParaRPr>
        </a:p>
      </dsp:txBody>
      <dsp:txXfrm>
        <a:off x="2679247" y="1442609"/>
        <a:ext cx="676284" cy="338142"/>
      </dsp:txXfrm>
    </dsp:sp>
    <dsp:sp modelId="{0B8B5B46-C31C-4C40-9A47-F26EDFA03E12}">
      <dsp:nvSpPr>
        <dsp:cNvPr id="0" name=""/>
        <dsp:cNvSpPr/>
      </dsp:nvSpPr>
      <dsp:spPr>
        <a:xfrm>
          <a:off x="2679247" y="1922771"/>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Engineer 2</a:t>
          </a:r>
          <a:endParaRPr lang="en-US" sz="900" kern="1200" dirty="0">
            <a:solidFill>
              <a:sysClr val="windowText" lastClr="000000"/>
            </a:solidFill>
            <a:latin typeface="Calibri" panose="020F0502020204030204"/>
            <a:ea typeface="+mn-ea"/>
            <a:cs typeface="+mn-cs"/>
          </a:endParaRPr>
        </a:p>
      </dsp:txBody>
      <dsp:txXfrm>
        <a:off x="2679247" y="1922771"/>
        <a:ext cx="676284" cy="338142"/>
      </dsp:txXfrm>
    </dsp:sp>
    <dsp:sp modelId="{1314C654-228A-45A8-A0AE-9AA6497FDB07}">
      <dsp:nvSpPr>
        <dsp:cNvPr id="0" name=""/>
        <dsp:cNvSpPr/>
      </dsp:nvSpPr>
      <dsp:spPr>
        <a:xfrm>
          <a:off x="3328480" y="962447"/>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Chargeman</a:t>
          </a:r>
          <a:endParaRPr lang="en-US" sz="900" kern="1200" dirty="0">
            <a:solidFill>
              <a:sysClr val="windowText" lastClr="000000"/>
            </a:solidFill>
            <a:latin typeface="Calibri" panose="020F0502020204030204"/>
            <a:ea typeface="+mn-ea"/>
            <a:cs typeface="+mn-cs"/>
          </a:endParaRPr>
        </a:p>
      </dsp:txBody>
      <dsp:txXfrm>
        <a:off x="3328480" y="962447"/>
        <a:ext cx="676284" cy="338142"/>
      </dsp:txXfrm>
    </dsp:sp>
    <dsp:sp modelId="{1BA7F19D-5155-4125-8EBD-A33FF9D92945}">
      <dsp:nvSpPr>
        <dsp:cNvPr id="0" name=""/>
        <dsp:cNvSpPr/>
      </dsp:nvSpPr>
      <dsp:spPr>
        <a:xfrm>
          <a:off x="3497551" y="1442609"/>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Electrician</a:t>
          </a:r>
          <a:endParaRPr lang="en-US" sz="900" kern="1200" dirty="0">
            <a:solidFill>
              <a:sysClr val="windowText" lastClr="000000"/>
            </a:solidFill>
            <a:latin typeface="Calibri" panose="020F0502020204030204"/>
            <a:ea typeface="+mn-ea"/>
            <a:cs typeface="+mn-cs"/>
          </a:endParaRPr>
        </a:p>
      </dsp:txBody>
      <dsp:txXfrm>
        <a:off x="3497551" y="1442609"/>
        <a:ext cx="676284" cy="338142"/>
      </dsp:txXfrm>
    </dsp:sp>
    <dsp:sp modelId="{245FFB67-678A-4B42-841A-33D7530A2B59}">
      <dsp:nvSpPr>
        <dsp:cNvPr id="0" name=""/>
        <dsp:cNvSpPr/>
      </dsp:nvSpPr>
      <dsp:spPr>
        <a:xfrm>
          <a:off x="1282720" y="482286"/>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dirty="0">
              <a:solidFill>
                <a:sysClr val="windowText" lastClr="000000"/>
              </a:solidFill>
              <a:latin typeface="Calibri" panose="020F0502020204030204"/>
              <a:ea typeface="+mn-ea"/>
              <a:cs typeface="+mn-cs"/>
            </a:rPr>
            <a:t>Energy Manager</a:t>
          </a:r>
        </a:p>
      </dsp:txBody>
      <dsp:txXfrm>
        <a:off x="1282720" y="482286"/>
        <a:ext cx="676284" cy="33814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0.95978</cdr:x>
      <cdr:y>0.31456</cdr:y>
    </cdr:from>
    <cdr:to>
      <cdr:x>0.98767</cdr:x>
      <cdr:y>0.72802</cdr:y>
    </cdr:to>
    <cdr:sp macro="" textlink="">
      <cdr:nvSpPr>
        <cdr:cNvPr id="2" name="TextBox 1"/>
        <cdr:cNvSpPr txBox="1"/>
      </cdr:nvSpPr>
      <cdr:spPr>
        <a:xfrm xmlns:a="http://schemas.openxmlformats.org/drawingml/2006/main" rot="5400000">
          <a:off x="5072637" y="1719499"/>
          <a:ext cx="1429569" cy="165767"/>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pPr algn="ctr"/>
          <a:r>
            <a:rPr lang="en-MY" sz="400" b="1"/>
            <a:t>Delta T, </a:t>
          </a:r>
          <a:r>
            <a:rPr lang="en-MY" sz="400" b="1" baseline="30000"/>
            <a:t>o</a:t>
          </a:r>
          <a:r>
            <a:rPr lang="en-MY" sz="400" b="1"/>
            <a:t>F</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Ion">
    <a:dk1>
      <a:sysClr val="windowText" lastClr="000000"/>
    </a:dk1>
    <a:lt1>
      <a:sysClr val="window" lastClr="FFFFFF"/>
    </a:lt1>
    <a:dk2>
      <a:srgbClr val="1E5155"/>
    </a:dk2>
    <a:lt2>
      <a:srgbClr val="EBEBEB"/>
    </a:lt2>
    <a:accent1>
      <a:srgbClr val="B01513"/>
    </a:accent1>
    <a:accent2>
      <a:srgbClr val="EA6312"/>
    </a:accent2>
    <a:accent3>
      <a:srgbClr val="E6B729"/>
    </a:accent3>
    <a:accent4>
      <a:srgbClr val="6AAC90"/>
    </a:accent4>
    <a:accent5>
      <a:srgbClr val="54849A"/>
    </a:accent5>
    <a:accent6>
      <a:srgbClr val="9E5E9B"/>
    </a:accent6>
    <a:hlink>
      <a:srgbClr val="58C1BA"/>
    </a:hlink>
    <a:folHlink>
      <a:srgbClr val="9DFFCB"/>
    </a:folHlink>
  </a:clrScheme>
  <a:fontScheme name="Ion">
    <a:majorFont>
      <a:latin typeface="Century Gothic"/>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on">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7000"/>
              <a:hueMod val="88000"/>
              <a:satMod val="130000"/>
              <a:lumMod val="124000"/>
            </a:schemeClr>
          </a:gs>
          <a:gs pos="100000">
            <a:schemeClr val="phClr">
              <a:tint val="96000"/>
              <a:shade val="88000"/>
              <a:hueMod val="108000"/>
              <a:satMod val="164000"/>
              <a:lumMod val="76000"/>
            </a:schemeClr>
          </a:gs>
        </a:gsLst>
        <a:path path="circle">
          <a:fillToRect l="45000" t="65000" r="125000" b="100000"/>
        </a:path>
      </a:gradFill>
      <a:blipFill rotWithShape="1">
        <a:blip xmlns:r="http://schemas.openxmlformats.org/officeDocument/2006/relationships">
          <a:duotone>
            <a:schemeClr val="phClr">
              <a:shade val="69000"/>
              <a:hueMod val="108000"/>
              <a:satMod val="164000"/>
              <a:lumMod val="74000"/>
            </a:schemeClr>
            <a:schemeClr val="phClr">
              <a:tint val="96000"/>
              <a:hueMod val="88000"/>
              <a:satMod val="140000"/>
              <a:lumMod val="132000"/>
            </a:schemeClr>
          </a:duotone>
        </a:blip>
        <a:stretch/>
      </a:blip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6336B2-6D8B-4329-9524-C71633BC7D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1594</TotalTime>
  <Pages>43</Pages>
  <Words>8951</Words>
  <Characters>51022</Characters>
  <Application>Microsoft Office Word</Application>
  <DocSecurity>0</DocSecurity>
  <Lines>425</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D'Rozario</dc:creator>
  <cp:keywords/>
  <dc:description/>
  <cp:lastModifiedBy>Mohd Raifuddin Daros</cp:lastModifiedBy>
  <cp:revision>91</cp:revision>
  <cp:lastPrinted>2023-06-21T03:45:00Z</cp:lastPrinted>
  <dcterms:created xsi:type="dcterms:W3CDTF">2023-06-13T07:04:00Z</dcterms:created>
  <dcterms:modified xsi:type="dcterms:W3CDTF">2023-08-09T02:53:00Z</dcterms:modified>
</cp:coreProperties>
</file>